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106244492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854"/>
          </w:tblGrid>
          <w:tr w:rsidR="00D74356">
            <w:tc>
              <w:tcPr>
                <w:tcW w:w="10296" w:type="dxa"/>
              </w:tcPr>
              <w:p w:rsidR="00D74356" w:rsidRDefault="005470B7" w:rsidP="005470B7">
                <w:pPr>
                  <w:pStyle w:val="a8"/>
                  <w:rPr>
                    <w:sz w:val="140"/>
                    <w:szCs w:val="140"/>
                  </w:rPr>
                </w:pPr>
                <w:sdt>
                  <w:sdtPr>
                    <w:rPr>
                      <w:b/>
                      <w:sz w:val="80"/>
                      <w:szCs w:val="80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D74356" w:rsidRPr="000E63EE">
                      <w:rPr>
                        <w:b/>
                        <w:sz w:val="80"/>
                        <w:szCs w:val="80"/>
                      </w:rPr>
                      <w:t xml:space="preserve">Сборник </w:t>
                    </w:r>
                    <w:r w:rsidR="000E63EE" w:rsidRPr="000E63EE">
                      <w:rPr>
                        <w:b/>
                        <w:sz w:val="80"/>
                        <w:szCs w:val="80"/>
                      </w:rPr>
                      <w:t>уче</w:t>
                    </w:r>
                    <w:r>
                      <w:rPr>
                        <w:b/>
                        <w:sz w:val="80"/>
                        <w:szCs w:val="80"/>
                      </w:rPr>
                      <w:t>бно-методических материалов</w:t>
                    </w:r>
                  </w:sdtContent>
                </w:sdt>
              </w:p>
            </w:tc>
          </w:tr>
          <w:tr w:rsidR="00D74356">
            <w:tc>
              <w:tcPr>
                <w:tcW w:w="0" w:type="auto"/>
                <w:vAlign w:val="bottom"/>
              </w:tcPr>
              <w:p w:rsidR="00D74356" w:rsidRPr="005470B7" w:rsidRDefault="005470B7" w:rsidP="000E63EE">
                <w:pPr>
                  <w:pStyle w:val="aa"/>
                  <w:rPr>
                    <w:color w:val="548DD4" w:themeColor="text2" w:themeTint="99"/>
                  </w:rPr>
                </w:pPr>
                <w:sdt>
                  <w:sdtPr>
                    <w:rPr>
                      <w:color w:val="548DD4" w:themeColor="text2" w:themeTint="99"/>
                      <w:sz w:val="36"/>
                      <w:szCs w:val="36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color w:val="548DD4" w:themeColor="text2" w:themeTint="99"/>
                        <w:sz w:val="36"/>
                        <w:szCs w:val="36"/>
                      </w:rPr>
                      <w:t xml:space="preserve">Авторы: Некрасова М.Г., </w:t>
                    </w:r>
                    <w:r w:rsidRPr="005470B7">
                      <w:rPr>
                        <w:color w:val="548DD4" w:themeColor="text2" w:themeTint="99"/>
                        <w:sz w:val="36"/>
                        <w:szCs w:val="36"/>
                      </w:rPr>
                      <w:t xml:space="preserve">Власюк О.А., </w:t>
                    </w:r>
                    <w:proofErr w:type="spellStart"/>
                    <w:r w:rsidRPr="005470B7">
                      <w:rPr>
                        <w:color w:val="548DD4" w:themeColor="text2" w:themeTint="99"/>
                        <w:sz w:val="36"/>
                        <w:szCs w:val="36"/>
                      </w:rPr>
                      <w:t>Боцманова</w:t>
                    </w:r>
                    <w:proofErr w:type="spellEnd"/>
                    <w:r w:rsidRPr="005470B7">
                      <w:rPr>
                        <w:color w:val="548DD4" w:themeColor="text2" w:themeTint="99"/>
                        <w:sz w:val="36"/>
                        <w:szCs w:val="36"/>
                      </w:rPr>
                      <w:t xml:space="preserve"> Н.В. </w:t>
                    </w:r>
                  </w:sdtContent>
                </w:sdt>
              </w:p>
            </w:tc>
          </w:tr>
          <w:tr w:rsidR="00D74356">
            <w:trPr>
              <w:trHeight w:val="1152"/>
            </w:trPr>
            <w:tc>
              <w:tcPr>
                <w:tcW w:w="0" w:type="auto"/>
                <w:vAlign w:val="bottom"/>
              </w:tcPr>
              <w:p w:rsidR="00D74356" w:rsidRDefault="00D74356" w:rsidP="00D74356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D74356" w:rsidRDefault="00D74356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339BC790" wp14:editId="7A43AF8F">
                <wp:simplePos x="0" y="0"/>
                <wp:positionH relativeFrom="column">
                  <wp:posOffset>4400880</wp:posOffset>
                </wp:positionH>
                <wp:positionV relativeFrom="paragraph">
                  <wp:posOffset>-495704</wp:posOffset>
                </wp:positionV>
                <wp:extent cx="1961515" cy="194754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1515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1B2EF66" wp14:editId="1896C5A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692277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23314" cy="2057400"/>
                            </a:xfrm>
                            <a:prstGeom prst="rect">
                              <a:avLst/>
                            </a:prstGeom>
                            <a:solidFill>
                              <a:srgbClr val="19CF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470B7" w:rsidRPr="00D74356" w:rsidRDefault="005470B7" w:rsidP="00D74356">
                                <w:pPr>
                                  <w:spacing w:after="0" w:line="240" w:lineRule="auto"/>
                                  <w:ind w:right="376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D7435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  <w:t>МИНИСТЕРСТВО ОБРАЗОВАНИЯ И НАУКИ</w:t>
                                </w:r>
                              </w:p>
                              <w:p w:rsidR="005470B7" w:rsidRPr="00D74356" w:rsidRDefault="005470B7" w:rsidP="00D74356">
                                <w:pPr>
                                  <w:spacing w:after="0" w:line="240" w:lineRule="auto"/>
                                  <w:ind w:right="376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D7435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  <w:t>ХАБАРОВСКОГО КРАЯ</w:t>
                                </w:r>
                              </w:p>
                              <w:p w:rsidR="005470B7" w:rsidRPr="00D74356" w:rsidRDefault="005470B7" w:rsidP="00D74356">
                                <w:pPr>
                                  <w:spacing w:after="0" w:line="240" w:lineRule="auto"/>
                                  <w:ind w:right="376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</w:p>
                              <w:p w:rsidR="005470B7" w:rsidRPr="00D74356" w:rsidRDefault="005470B7" w:rsidP="00D74356">
                                <w:pPr>
                                  <w:spacing w:after="0" w:line="240" w:lineRule="auto"/>
                                  <w:ind w:right="376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D7435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  <w:t>Краевое государственное автономное</w:t>
                                </w:r>
                              </w:p>
                              <w:p w:rsidR="005470B7" w:rsidRPr="00D74356" w:rsidRDefault="005470B7" w:rsidP="00D74356">
                                <w:pPr>
                                  <w:spacing w:after="0" w:line="240" w:lineRule="auto"/>
                                  <w:ind w:right="376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D7435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  <w:t>профессиональное образовательное учреждение</w:t>
                                </w:r>
                              </w:p>
                              <w:p w:rsidR="005470B7" w:rsidRPr="00D74356" w:rsidRDefault="005470B7" w:rsidP="00D74356">
                                <w:pPr>
                                  <w:spacing w:after="0" w:line="240" w:lineRule="auto"/>
                                  <w:ind w:right="376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D7435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  <w:t>"Губернаторский авиастроительный колледж</w:t>
                                </w:r>
                              </w:p>
                              <w:p w:rsidR="005470B7" w:rsidRPr="00D74356" w:rsidRDefault="005470B7" w:rsidP="00D74356">
                                <w:pPr>
                                  <w:spacing w:after="0" w:line="240" w:lineRule="auto"/>
                                  <w:ind w:right="376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D7435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  <w:t>г. Комсомольска-на-Амуре</w:t>
                                </w:r>
                              </w:p>
                              <w:p w:rsidR="005470B7" w:rsidRPr="00D74356" w:rsidRDefault="005470B7" w:rsidP="00D74356">
                                <w:pPr>
                                  <w:spacing w:after="0" w:line="240" w:lineRule="auto"/>
                                  <w:ind w:right="376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D7435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  <w:t>(Межрегиональный центр компетенций)"</w:t>
                                </w:r>
                              </w:p>
                              <w:p w:rsidR="005470B7" w:rsidRDefault="005470B7" w:rsidP="00D7435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545.1pt;height:162pt;z-index:251660288;visibility:visible;mso-wrap-style:square;mso-width-percent: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" fillcolor="#19cff3" stroked="f" strokeweight="2pt">
                    <v:textbox>
                      <w:txbxContent>
                        <w:p w:rsidR="005470B7" w:rsidRPr="00D74356" w:rsidRDefault="005470B7" w:rsidP="00D74356">
                          <w:pPr>
                            <w:spacing w:after="0" w:line="240" w:lineRule="auto"/>
                            <w:ind w:right="3762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w:pPr>
                          <w:r w:rsidRPr="00D74356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  <w:t>МИНИСТЕРСТВО ОБРАЗОВАНИЯ И НАУКИ</w:t>
                          </w:r>
                        </w:p>
                        <w:p w:rsidR="005470B7" w:rsidRPr="00D74356" w:rsidRDefault="005470B7" w:rsidP="00D74356">
                          <w:pPr>
                            <w:spacing w:after="0" w:line="240" w:lineRule="auto"/>
                            <w:ind w:right="3762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w:pPr>
                          <w:r w:rsidRPr="00D74356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  <w:t>ХАБАРОВСКОГО КРАЯ</w:t>
                          </w:r>
                        </w:p>
                        <w:p w:rsidR="005470B7" w:rsidRPr="00D74356" w:rsidRDefault="005470B7" w:rsidP="00D74356">
                          <w:pPr>
                            <w:spacing w:after="0" w:line="240" w:lineRule="auto"/>
                            <w:ind w:right="3762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w:pPr>
                        </w:p>
                        <w:p w:rsidR="005470B7" w:rsidRPr="00D74356" w:rsidRDefault="005470B7" w:rsidP="00D74356">
                          <w:pPr>
                            <w:spacing w:after="0" w:line="240" w:lineRule="auto"/>
                            <w:ind w:right="3762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w:pPr>
                          <w:r w:rsidRPr="00D74356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  <w:t>Краевое государственное автономное</w:t>
                          </w:r>
                        </w:p>
                        <w:p w:rsidR="005470B7" w:rsidRPr="00D74356" w:rsidRDefault="005470B7" w:rsidP="00D74356">
                          <w:pPr>
                            <w:spacing w:after="0" w:line="240" w:lineRule="auto"/>
                            <w:ind w:right="3762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w:pPr>
                          <w:r w:rsidRPr="00D74356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  <w:t>профессиональное образовательное учреждение</w:t>
                          </w:r>
                        </w:p>
                        <w:p w:rsidR="005470B7" w:rsidRPr="00D74356" w:rsidRDefault="005470B7" w:rsidP="00D74356">
                          <w:pPr>
                            <w:spacing w:after="0" w:line="240" w:lineRule="auto"/>
                            <w:ind w:right="3762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w:pPr>
                          <w:r w:rsidRPr="00D74356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  <w:t>"Губернаторский авиастроительный колледж</w:t>
                          </w:r>
                        </w:p>
                        <w:p w:rsidR="005470B7" w:rsidRPr="00D74356" w:rsidRDefault="005470B7" w:rsidP="00D74356">
                          <w:pPr>
                            <w:spacing w:after="0" w:line="240" w:lineRule="auto"/>
                            <w:ind w:right="3762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w:pPr>
                          <w:r w:rsidRPr="00D74356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  <w:t>г. Комсомольска-на-Амуре</w:t>
                          </w:r>
                        </w:p>
                        <w:p w:rsidR="005470B7" w:rsidRPr="00D74356" w:rsidRDefault="005470B7" w:rsidP="00D74356">
                          <w:pPr>
                            <w:spacing w:after="0" w:line="240" w:lineRule="auto"/>
                            <w:ind w:right="3762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w:pPr>
                          <w:r w:rsidRPr="00D74356">
                            <w:rPr>
                              <w:rFonts w:ascii="Times New Roman" w:eastAsia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  <w:t>(Межрегиональный центр компетенций)"</w:t>
                          </w:r>
                        </w:p>
                        <w:p w:rsidR="005470B7" w:rsidRDefault="005470B7" w:rsidP="00D74356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B28F726" wp14:editId="1D9E4D1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12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D002E91" wp14:editId="6B0747E4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-146828342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5470B7" w:rsidRDefault="005470B7" w:rsidP="00655A96">
                                    <w:pPr>
                                      <w:pStyle w:val="aa"/>
                                      <w:spacing w:after="0" w:line="240" w:lineRule="auto"/>
                                    </w:pPr>
                                    <w:r>
                                      <w:t>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7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P5uIlECAABuBAAADgAAAAAAAAAAAAAAAAAuAgAAZHJzL2Uyb0RvYy54bWxQSwECLQAUAAYACAAA&#10;ACEArivq1doAAAAEAQAADwAAAAAAAAAAAAAAAACrBAAAZHJzL2Rvd25yZXYueG1sUEsFBgAAAAAE&#10;AAQA8wAAALIFAAAAAA==&#10;" filled="f" stroked="f" strokeweight=".5pt">
                    <v:textbox style="mso-fit-shape-to-text:t">
                      <w:txbxContent>
                        <w:sdt>
                          <w:sdtPr>
                            <w:id w:val="-146828342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5470B7" w:rsidRDefault="005470B7" w:rsidP="00655A96">
                              <w:pPr>
                                <w:pStyle w:val="aa"/>
                                <w:spacing w:after="0" w:line="240" w:lineRule="auto"/>
                              </w:pPr>
                              <w:r>
                                <w:t>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15DE028" wp14:editId="596D086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7472621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655A96" w:rsidRPr="00655A96" w:rsidRDefault="00655A96" w:rsidP="00655A96">
          <w:pPr>
            <w:pStyle w:val="af0"/>
            <w:jc w:val="center"/>
            <w:rPr>
              <w:rFonts w:ascii="Times New Roman" w:hAnsi="Times New Roman" w:cs="Times New Roman"/>
              <w:color w:val="auto"/>
            </w:rPr>
          </w:pPr>
          <w:r w:rsidRPr="00655A96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DD3AB4" w:rsidRDefault="00DD3AB4" w:rsidP="00AE7ADE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:rsidR="00AE7ADE" w:rsidRPr="00AE7ADE" w:rsidRDefault="00655A96" w:rsidP="00AE7AD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AE7AD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E7AD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E7AD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30470226" w:history="1">
            <w:r w:rsidR="00AE7ADE"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Рабочая программа учебной дисциплины</w:t>
            </w:r>
          </w:hyperlink>
          <w:r w:rsidR="00AE7ADE">
            <w:rPr>
              <w:rStyle w:val="a7"/>
              <w:noProof/>
              <w:sz w:val="24"/>
              <w:szCs w:val="24"/>
              <w:u w:val="none"/>
            </w:rPr>
            <w:t xml:space="preserve">  </w:t>
          </w:r>
          <w:hyperlink w:anchor="_Toc530470227" w:history="1">
            <w:r w:rsidR="00AE7ADE"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ОП.15 Основы бережливого производства</w:t>
            </w:r>
            <w:r w:rsidR="00AE7ADE" w:rsidRPr="00AE7ADE">
              <w:rPr>
                <w:noProof/>
                <w:webHidden/>
                <w:sz w:val="24"/>
                <w:szCs w:val="24"/>
              </w:rPr>
              <w:tab/>
            </w:r>
            <w:r w:rsidR="00AE7ADE" w:rsidRPr="00AE7ADE">
              <w:rPr>
                <w:noProof/>
                <w:webHidden/>
                <w:sz w:val="24"/>
                <w:szCs w:val="24"/>
              </w:rPr>
              <w:fldChar w:fldCharType="begin"/>
            </w:r>
            <w:r w:rsidR="00AE7ADE" w:rsidRPr="00AE7ADE">
              <w:rPr>
                <w:noProof/>
                <w:webHidden/>
                <w:sz w:val="24"/>
                <w:szCs w:val="24"/>
              </w:rPr>
              <w:instrText xml:space="preserve"> PAGEREF _Toc530470227 \h </w:instrText>
            </w:r>
            <w:r w:rsidR="00AE7ADE" w:rsidRPr="00AE7ADE">
              <w:rPr>
                <w:noProof/>
                <w:webHidden/>
                <w:sz w:val="24"/>
                <w:szCs w:val="24"/>
              </w:rPr>
            </w:r>
            <w:r w:rsidR="00AE7ADE" w:rsidRPr="00AE7AD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E7ADE" w:rsidRPr="00AE7ADE">
              <w:rPr>
                <w:noProof/>
                <w:webHidden/>
                <w:sz w:val="24"/>
                <w:szCs w:val="24"/>
              </w:rPr>
              <w:t>4</w:t>
            </w:r>
            <w:r w:rsidR="00AE7ADE" w:rsidRPr="00AE7A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7ADE" w:rsidRPr="00AE7ADE" w:rsidRDefault="00AE7AD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30470270" w:history="1">
            <w:r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Программа тренинговых занятий по заказу ПАО «АСЗ</w:t>
            </w:r>
            <w:r w:rsidRPr="00AE7ADE">
              <w:rPr>
                <w:noProof/>
                <w:webHidden/>
                <w:sz w:val="24"/>
                <w:szCs w:val="24"/>
              </w:rPr>
              <w:tab/>
            </w:r>
            <w:r w:rsidRPr="00AE7A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AE7ADE">
              <w:rPr>
                <w:noProof/>
                <w:webHidden/>
                <w:sz w:val="24"/>
                <w:szCs w:val="24"/>
              </w:rPr>
              <w:instrText xml:space="preserve"> PAGEREF _Toc530470270 \h </w:instrText>
            </w:r>
            <w:r w:rsidRPr="00AE7ADE">
              <w:rPr>
                <w:noProof/>
                <w:webHidden/>
                <w:sz w:val="24"/>
                <w:szCs w:val="24"/>
              </w:rPr>
            </w:r>
            <w:r w:rsidRPr="00AE7AD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E7ADE">
              <w:rPr>
                <w:noProof/>
                <w:webHidden/>
                <w:sz w:val="24"/>
                <w:szCs w:val="24"/>
              </w:rPr>
              <w:t>4</w:t>
            </w:r>
            <w:r w:rsidRPr="00AE7A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7ADE" w:rsidRPr="00AE7ADE" w:rsidRDefault="00AE7ADE" w:rsidP="00AE7ADE">
          <w:pPr>
            <w:pStyle w:val="11"/>
            <w:tabs>
              <w:tab w:val="right" w:leader="dot" w:pos="9628"/>
            </w:tabs>
            <w:ind w:firstLine="567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30470271" w:history="1">
            <w:r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Практическая работа 1</w:t>
            </w:r>
            <w:r w:rsidRPr="00AE7ADE">
              <w:rPr>
                <w:noProof/>
                <w:webHidden/>
                <w:sz w:val="24"/>
                <w:szCs w:val="24"/>
              </w:rPr>
              <w:tab/>
            </w:r>
            <w:r w:rsidRPr="00AE7A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AE7ADE">
              <w:rPr>
                <w:noProof/>
                <w:webHidden/>
                <w:sz w:val="24"/>
                <w:szCs w:val="24"/>
              </w:rPr>
              <w:instrText xml:space="preserve"> PAGEREF _Toc530470271 \h </w:instrText>
            </w:r>
            <w:r w:rsidRPr="00AE7ADE">
              <w:rPr>
                <w:noProof/>
                <w:webHidden/>
                <w:sz w:val="24"/>
                <w:szCs w:val="24"/>
              </w:rPr>
            </w:r>
            <w:r w:rsidRPr="00AE7AD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E7ADE">
              <w:rPr>
                <w:noProof/>
                <w:webHidden/>
                <w:sz w:val="24"/>
                <w:szCs w:val="24"/>
              </w:rPr>
              <w:t>4</w:t>
            </w:r>
            <w:r w:rsidRPr="00AE7A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7ADE" w:rsidRPr="00AE7ADE" w:rsidRDefault="00AE7ADE" w:rsidP="00AE7ADE">
          <w:pPr>
            <w:pStyle w:val="11"/>
            <w:tabs>
              <w:tab w:val="right" w:leader="dot" w:pos="9628"/>
            </w:tabs>
            <w:ind w:firstLine="567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30470272" w:history="1">
            <w:r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Практическая работа 2</w:t>
            </w:r>
            <w:r w:rsidRPr="00AE7ADE">
              <w:rPr>
                <w:noProof/>
                <w:webHidden/>
                <w:sz w:val="24"/>
                <w:szCs w:val="24"/>
              </w:rPr>
              <w:tab/>
            </w:r>
            <w:r w:rsidRPr="00AE7A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AE7ADE">
              <w:rPr>
                <w:noProof/>
                <w:webHidden/>
                <w:sz w:val="24"/>
                <w:szCs w:val="24"/>
              </w:rPr>
              <w:instrText xml:space="preserve"> PAGEREF _Toc530470272 \h </w:instrText>
            </w:r>
            <w:r w:rsidRPr="00AE7ADE">
              <w:rPr>
                <w:noProof/>
                <w:webHidden/>
                <w:sz w:val="24"/>
                <w:szCs w:val="24"/>
              </w:rPr>
            </w:r>
            <w:r w:rsidRPr="00AE7AD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E7ADE">
              <w:rPr>
                <w:noProof/>
                <w:webHidden/>
                <w:sz w:val="24"/>
                <w:szCs w:val="24"/>
              </w:rPr>
              <w:t>6</w:t>
            </w:r>
            <w:r w:rsidRPr="00AE7A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7ADE" w:rsidRPr="00AE7ADE" w:rsidRDefault="00AE7ADE" w:rsidP="00AE7ADE">
          <w:pPr>
            <w:pStyle w:val="11"/>
            <w:tabs>
              <w:tab w:val="right" w:leader="dot" w:pos="9628"/>
            </w:tabs>
            <w:ind w:firstLine="567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30470273" w:history="1">
            <w:r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Практическая работа 3</w:t>
            </w:r>
            <w:r w:rsidRPr="00AE7ADE">
              <w:rPr>
                <w:noProof/>
                <w:webHidden/>
                <w:sz w:val="24"/>
                <w:szCs w:val="24"/>
              </w:rPr>
              <w:tab/>
            </w:r>
            <w:r w:rsidRPr="00AE7A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AE7ADE">
              <w:rPr>
                <w:noProof/>
                <w:webHidden/>
                <w:sz w:val="24"/>
                <w:szCs w:val="24"/>
              </w:rPr>
              <w:instrText xml:space="preserve"> PAGEREF _Toc530470273 \h </w:instrText>
            </w:r>
            <w:r w:rsidRPr="00AE7ADE">
              <w:rPr>
                <w:noProof/>
                <w:webHidden/>
                <w:sz w:val="24"/>
                <w:szCs w:val="24"/>
              </w:rPr>
            </w:r>
            <w:r w:rsidRPr="00AE7AD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E7ADE">
              <w:rPr>
                <w:noProof/>
                <w:webHidden/>
                <w:sz w:val="24"/>
                <w:szCs w:val="24"/>
              </w:rPr>
              <w:t>8</w:t>
            </w:r>
            <w:r w:rsidRPr="00AE7A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7ADE" w:rsidRPr="00AE7ADE" w:rsidRDefault="00AE7ADE" w:rsidP="00AE7ADE">
          <w:pPr>
            <w:pStyle w:val="11"/>
            <w:tabs>
              <w:tab w:val="right" w:leader="dot" w:pos="9628"/>
            </w:tabs>
            <w:ind w:firstLine="567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30470274" w:history="1">
            <w:r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Практическая работа 4</w:t>
            </w:r>
            <w:r w:rsidRPr="00AE7ADE">
              <w:rPr>
                <w:noProof/>
                <w:webHidden/>
                <w:sz w:val="24"/>
                <w:szCs w:val="24"/>
              </w:rPr>
              <w:tab/>
            </w:r>
            <w:r w:rsidRPr="00AE7A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AE7ADE">
              <w:rPr>
                <w:noProof/>
                <w:webHidden/>
                <w:sz w:val="24"/>
                <w:szCs w:val="24"/>
              </w:rPr>
              <w:instrText xml:space="preserve"> PAGEREF _Toc530470274 \h </w:instrText>
            </w:r>
            <w:r w:rsidRPr="00AE7ADE">
              <w:rPr>
                <w:noProof/>
                <w:webHidden/>
                <w:sz w:val="24"/>
                <w:szCs w:val="24"/>
              </w:rPr>
            </w:r>
            <w:r w:rsidRPr="00AE7AD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E7ADE">
              <w:rPr>
                <w:noProof/>
                <w:webHidden/>
                <w:sz w:val="24"/>
                <w:szCs w:val="24"/>
              </w:rPr>
              <w:t>11</w:t>
            </w:r>
            <w:r w:rsidRPr="00AE7A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7ADE" w:rsidRPr="00AE7ADE" w:rsidRDefault="00AE7ADE" w:rsidP="00AE7ADE">
          <w:pPr>
            <w:pStyle w:val="11"/>
            <w:tabs>
              <w:tab w:val="right" w:leader="dot" w:pos="9628"/>
            </w:tabs>
            <w:ind w:firstLine="567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30470275" w:history="1">
            <w:r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Практическая работа 5</w:t>
            </w:r>
            <w:r w:rsidRPr="00AE7ADE">
              <w:rPr>
                <w:noProof/>
                <w:webHidden/>
                <w:sz w:val="24"/>
                <w:szCs w:val="24"/>
              </w:rPr>
              <w:tab/>
            </w:r>
            <w:r w:rsidRPr="00AE7A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AE7ADE">
              <w:rPr>
                <w:noProof/>
                <w:webHidden/>
                <w:sz w:val="24"/>
                <w:szCs w:val="24"/>
              </w:rPr>
              <w:instrText xml:space="preserve"> PAGEREF _Toc530470275 \h </w:instrText>
            </w:r>
            <w:r w:rsidRPr="00AE7ADE">
              <w:rPr>
                <w:noProof/>
                <w:webHidden/>
                <w:sz w:val="24"/>
                <w:szCs w:val="24"/>
              </w:rPr>
            </w:r>
            <w:r w:rsidRPr="00AE7AD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E7ADE">
              <w:rPr>
                <w:noProof/>
                <w:webHidden/>
                <w:sz w:val="24"/>
                <w:szCs w:val="24"/>
              </w:rPr>
              <w:t>13</w:t>
            </w:r>
            <w:r w:rsidRPr="00AE7A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7ADE" w:rsidRPr="00AE7ADE" w:rsidRDefault="00AE7AD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30470276" w:history="1">
            <w:r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Тест «Основы бережливого производства»</w:t>
            </w:r>
            <w:r w:rsidRPr="00AE7ADE">
              <w:rPr>
                <w:noProof/>
                <w:webHidden/>
                <w:sz w:val="24"/>
                <w:szCs w:val="24"/>
              </w:rPr>
              <w:tab/>
            </w:r>
            <w:r w:rsidRPr="00AE7A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AE7ADE">
              <w:rPr>
                <w:noProof/>
                <w:webHidden/>
                <w:sz w:val="24"/>
                <w:szCs w:val="24"/>
              </w:rPr>
              <w:instrText xml:space="preserve"> PAGEREF _Toc530470276 \h </w:instrText>
            </w:r>
            <w:r w:rsidRPr="00AE7ADE">
              <w:rPr>
                <w:noProof/>
                <w:webHidden/>
                <w:sz w:val="24"/>
                <w:szCs w:val="24"/>
              </w:rPr>
            </w:r>
            <w:r w:rsidRPr="00AE7AD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E7ADE">
              <w:rPr>
                <w:noProof/>
                <w:webHidden/>
                <w:sz w:val="24"/>
                <w:szCs w:val="24"/>
              </w:rPr>
              <w:t>15</w:t>
            </w:r>
            <w:r w:rsidRPr="00AE7A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7ADE" w:rsidRPr="00AE7ADE" w:rsidRDefault="00AE7AD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30470277" w:history="1">
            <w:r w:rsidRPr="00AE7AD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Опросные листы для слушателей</w:t>
            </w:r>
            <w:r w:rsidRPr="00AE7ADE">
              <w:rPr>
                <w:noProof/>
                <w:webHidden/>
                <w:sz w:val="24"/>
                <w:szCs w:val="24"/>
              </w:rPr>
              <w:tab/>
            </w:r>
            <w:r w:rsidRPr="00AE7ADE">
              <w:rPr>
                <w:noProof/>
                <w:webHidden/>
                <w:sz w:val="24"/>
                <w:szCs w:val="24"/>
              </w:rPr>
              <w:fldChar w:fldCharType="begin"/>
            </w:r>
            <w:r w:rsidRPr="00AE7ADE">
              <w:rPr>
                <w:noProof/>
                <w:webHidden/>
                <w:sz w:val="24"/>
                <w:szCs w:val="24"/>
              </w:rPr>
              <w:instrText xml:space="preserve"> PAGEREF _Toc530470277 \h </w:instrText>
            </w:r>
            <w:r w:rsidRPr="00AE7ADE">
              <w:rPr>
                <w:noProof/>
                <w:webHidden/>
                <w:sz w:val="24"/>
                <w:szCs w:val="24"/>
              </w:rPr>
            </w:r>
            <w:r w:rsidRPr="00AE7ADE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AE7ADE">
              <w:rPr>
                <w:noProof/>
                <w:webHidden/>
                <w:sz w:val="24"/>
                <w:szCs w:val="24"/>
              </w:rPr>
              <w:t>19</w:t>
            </w:r>
            <w:r w:rsidRPr="00AE7AD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A96" w:rsidRPr="00AE7ADE" w:rsidRDefault="00655A96">
          <w:pPr>
            <w:rPr>
              <w:sz w:val="24"/>
              <w:szCs w:val="24"/>
            </w:rPr>
          </w:pPr>
          <w:r w:rsidRPr="00AE7ADE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655A96" w:rsidRPr="00AE7ADE" w:rsidRDefault="00655A96" w:rsidP="00655A9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655A96" w:rsidRDefault="00655A96" w:rsidP="00655A96">
      <w:pPr>
        <w:jc w:val="both"/>
        <w:rPr>
          <w:rFonts w:eastAsiaTheme="majorEastAsia"/>
          <w:sz w:val="28"/>
          <w:szCs w:val="28"/>
        </w:rPr>
      </w:pPr>
      <w:r>
        <w:br w:type="page"/>
      </w:r>
      <w:bookmarkStart w:id="0" w:name="_GoBack"/>
      <w:bookmarkEnd w:id="0"/>
    </w:p>
    <w:p w:rsidR="000E63EE" w:rsidRPr="000E63EE" w:rsidRDefault="000E63EE" w:rsidP="000E63EE">
      <w:pPr>
        <w:keepNext/>
        <w:keepLines/>
        <w:suppressLineNumbers/>
        <w:spacing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Краевое государственное автономное </w:t>
      </w:r>
    </w:p>
    <w:p w:rsidR="000E63EE" w:rsidRPr="000E63EE" w:rsidRDefault="000E63EE" w:rsidP="000E63EE">
      <w:pPr>
        <w:keepNext/>
        <w:keepLines/>
        <w:suppressLineNumbers/>
        <w:spacing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профессиональное образовательное учреждение </w:t>
      </w:r>
    </w:p>
    <w:p w:rsidR="000E63EE" w:rsidRPr="000E63EE" w:rsidRDefault="000E63EE" w:rsidP="000E63EE">
      <w:pPr>
        <w:keepNext/>
        <w:keepLines/>
        <w:suppressLineNumbers/>
        <w:spacing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«Губернаторский авиастроительный колледж г. Комсомольска-на-Амуре </w:t>
      </w:r>
    </w:p>
    <w:p w:rsidR="000E63EE" w:rsidRPr="000E63EE" w:rsidRDefault="000E63EE" w:rsidP="000E63EE">
      <w:pPr>
        <w:keepNext/>
        <w:keepLines/>
        <w:suppressLineNumbers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  <w:r w:rsidRPr="000E63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(Межрегиональный центр компетенций)»</w:t>
      </w:r>
    </w:p>
    <w:p w:rsidR="000E63EE" w:rsidRPr="000E63EE" w:rsidRDefault="000E63EE" w:rsidP="000E63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530470226"/>
      <w:r w:rsidRPr="000E63EE">
        <w:rPr>
          <w:rFonts w:ascii="Times New Roman" w:hAnsi="Times New Roman" w:cs="Times New Roman"/>
          <w:color w:val="auto"/>
        </w:rPr>
        <w:t>РАБОЧАЯ ПРОГРАММА УЧЕБНОЙ ДИСЦИПЛИНЫ</w:t>
      </w:r>
      <w:bookmarkEnd w:id="1"/>
    </w:p>
    <w:p w:rsidR="000E63EE" w:rsidRPr="000E63EE" w:rsidRDefault="000E63EE" w:rsidP="000E63EE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0E63EE" w:rsidRPr="000E63EE" w:rsidRDefault="000E63EE" w:rsidP="000E63E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530470227"/>
      <w:r w:rsidRPr="000E63EE">
        <w:rPr>
          <w:rFonts w:ascii="Times New Roman" w:hAnsi="Times New Roman" w:cs="Times New Roman"/>
          <w:color w:val="auto"/>
        </w:rPr>
        <w:t>ОП.15 Основы бережливого производства</w:t>
      </w:r>
      <w:bookmarkEnd w:id="2"/>
    </w:p>
    <w:p w:rsidR="000E63EE" w:rsidRPr="000E63EE" w:rsidRDefault="000E63EE" w:rsidP="000E63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Комсомольск – на - Амуре</w:t>
      </w:r>
    </w:p>
    <w:p w:rsidR="000E63EE" w:rsidRPr="000E63EE" w:rsidRDefault="000E63EE" w:rsidP="000E63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eastAsia="ru-RU"/>
        </w:rPr>
      </w:pPr>
      <w:r w:rsidRPr="000E63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2018 г.</w:t>
      </w:r>
      <w:r w:rsidRPr="000E63E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br w:type="page"/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981"/>
      </w:tblGrid>
      <w:tr w:rsidR="000E63EE" w:rsidRPr="000E63EE" w:rsidTr="005470B7">
        <w:tc>
          <w:tcPr>
            <w:tcW w:w="5235" w:type="dxa"/>
          </w:tcPr>
          <w:p w:rsidR="000E63EE" w:rsidRPr="000E63EE" w:rsidRDefault="000E63EE" w:rsidP="000E63E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ap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caps/>
                <w:sz w:val="28"/>
                <w:szCs w:val="28"/>
                <w:lang w:eastAsia="ru-RU"/>
              </w:rPr>
              <w:lastRenderedPageBreak/>
              <w:t xml:space="preserve">Рассмотрено 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 заседании ПЦК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«Информатика и </w:t>
            </w:r>
            <w:proofErr w:type="gramStart"/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</w:t>
            </w:r>
            <w:proofErr w:type="gramEnd"/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Протокол № ____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«___» _____________ 201__ г.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Председатель ПЦК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___________  / </w:t>
            </w:r>
            <w:r w:rsidRPr="000E63EE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И. В. Фоминых/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5236" w:type="dxa"/>
          </w:tcPr>
          <w:p w:rsidR="000E63EE" w:rsidRPr="000E63EE" w:rsidRDefault="000E63EE" w:rsidP="000E63EE">
            <w:pPr>
              <w:autoSpaceDE w:val="0"/>
              <w:autoSpaceDN w:val="0"/>
              <w:adjustRightInd w:val="0"/>
              <w:ind w:left="1134"/>
              <w:jc w:val="right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УТВЕРЖДАЮ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ind w:left="966"/>
              <w:jc w:val="right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Заместитель директора </w:t>
            </w:r>
            <w:proofErr w:type="spellStart"/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ЦОиВ</w:t>
            </w:r>
            <w:proofErr w:type="spellEnd"/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 учебной работе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ind w:left="1134"/>
              <w:jc w:val="right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____________ /____________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ind w:left="1134"/>
              <w:jc w:val="right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«___» _____________ 201__г.</w:t>
            </w:r>
          </w:p>
          <w:p w:rsidR="000E63EE" w:rsidRPr="000E63EE" w:rsidRDefault="000E63EE" w:rsidP="000E63E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aps/>
                <w:sz w:val="28"/>
                <w:szCs w:val="28"/>
                <w:lang w:eastAsia="ru-RU"/>
              </w:rPr>
            </w:pPr>
          </w:p>
        </w:tc>
      </w:tr>
    </w:tbl>
    <w:p w:rsidR="000E63EE" w:rsidRPr="000E63EE" w:rsidRDefault="000E63EE" w:rsidP="000E6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0E63EE" w:rsidRPr="000E63EE" w:rsidRDefault="000E63EE" w:rsidP="000E6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3EE" w:rsidRPr="000E63EE" w:rsidRDefault="000E63EE" w:rsidP="000E6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учебной дисциплины ОП.15 Основы бережливого производства разработана на основе:</w:t>
      </w: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3EE" w:rsidRPr="000E63EE" w:rsidRDefault="000E63EE" w:rsidP="000E6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Федерального государственного образовательного стандарта по программе среднего профессионального образования по специальности среднего профессионального образования 15.02.09 Аддитивные технологии,</w:t>
      </w: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утвержденного приказом Министерства образования и науки Федерации от 09 декабря 2016 г.  № 1559 (зарегистрирован Министерством юстиции Российской Федерации 22 декабря 2016г., регистрационный № 44897)</w:t>
      </w:r>
    </w:p>
    <w:p w:rsidR="000E63EE" w:rsidRPr="000E63EE" w:rsidRDefault="000E63EE" w:rsidP="000E63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Организация-разработчик: </w:t>
      </w: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Краевое государственное автономное профессиональное образовательное учреждение «Губернаторский авиастроительный колледж г. Комсомольска – на – Амуре (Межрегиональный центр компетенций)»</w:t>
      </w: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Разработчик:</w:t>
      </w: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Некрасова М.Г. - преподаватель общепрофессиональных дисциплин</w:t>
      </w: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0E63EE" w:rsidRPr="000E63EE" w:rsidRDefault="000E63EE" w:rsidP="000E63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СОДЕРЖАНИЕ</w:t>
      </w: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9900" w:type="dxa"/>
        <w:tblLook w:val="01E0" w:firstRow="1" w:lastRow="1" w:firstColumn="1" w:lastColumn="1" w:noHBand="0" w:noVBand="0"/>
      </w:tblPr>
      <w:tblGrid>
        <w:gridCol w:w="8046"/>
        <w:gridCol w:w="1854"/>
      </w:tblGrid>
      <w:tr w:rsidR="000E63EE" w:rsidRPr="000E63EE" w:rsidTr="005470B7">
        <w:tc>
          <w:tcPr>
            <w:tcW w:w="8046" w:type="dxa"/>
          </w:tcPr>
          <w:p w:rsidR="000E63EE" w:rsidRPr="000E63EE" w:rsidRDefault="000E63EE" w:rsidP="000E63EE">
            <w:pPr>
              <w:numPr>
                <w:ilvl w:val="0"/>
                <w:numId w:val="8"/>
              </w:numPr>
              <w:tabs>
                <w:tab w:val="num" w:pos="284"/>
              </w:tabs>
              <w:suppressAutoHyphens/>
              <w:spacing w:after="0" w:line="360" w:lineRule="auto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</w:tcPr>
          <w:p w:rsidR="000E63EE" w:rsidRPr="000E63EE" w:rsidRDefault="000E63EE" w:rsidP="000E63E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E63EE" w:rsidRPr="000E63EE" w:rsidTr="005470B7">
        <w:tc>
          <w:tcPr>
            <w:tcW w:w="8046" w:type="dxa"/>
          </w:tcPr>
          <w:p w:rsidR="000E63EE" w:rsidRPr="000E63EE" w:rsidRDefault="000E63EE" w:rsidP="000E63EE">
            <w:pPr>
              <w:numPr>
                <w:ilvl w:val="0"/>
                <w:numId w:val="8"/>
              </w:numPr>
              <w:tabs>
                <w:tab w:val="num" w:pos="284"/>
              </w:tabs>
              <w:suppressAutoHyphens/>
              <w:spacing w:after="0" w:line="360" w:lineRule="auto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1854" w:type="dxa"/>
          </w:tcPr>
          <w:p w:rsidR="000E63EE" w:rsidRPr="000E63EE" w:rsidRDefault="000E63EE" w:rsidP="000E63EE">
            <w:pPr>
              <w:spacing w:after="0" w:line="360" w:lineRule="auto"/>
              <w:ind w:lef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E63EE" w:rsidRPr="000E63EE" w:rsidTr="005470B7">
        <w:tc>
          <w:tcPr>
            <w:tcW w:w="8046" w:type="dxa"/>
          </w:tcPr>
          <w:p w:rsidR="000E63EE" w:rsidRPr="000E63EE" w:rsidRDefault="000E63EE" w:rsidP="000E63EE">
            <w:pPr>
              <w:numPr>
                <w:ilvl w:val="0"/>
                <w:numId w:val="8"/>
              </w:numPr>
              <w:tabs>
                <w:tab w:val="num" w:pos="284"/>
              </w:tabs>
              <w:suppressAutoHyphens/>
              <w:spacing w:after="0" w:line="360" w:lineRule="auto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УСЛОВИЯ РЕАЛИЗАЦИИ УЧЕБНОЙ ДИСЦИПЛИНЫ</w:t>
            </w:r>
          </w:p>
        </w:tc>
        <w:tc>
          <w:tcPr>
            <w:tcW w:w="1854" w:type="dxa"/>
          </w:tcPr>
          <w:p w:rsidR="000E63EE" w:rsidRPr="000E63EE" w:rsidRDefault="000E63EE" w:rsidP="000E63EE">
            <w:pPr>
              <w:spacing w:after="0" w:line="360" w:lineRule="auto"/>
              <w:ind w:lef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0E63EE" w:rsidRPr="000E63EE" w:rsidTr="005470B7">
        <w:tc>
          <w:tcPr>
            <w:tcW w:w="8046" w:type="dxa"/>
          </w:tcPr>
          <w:p w:rsidR="000E63EE" w:rsidRPr="000E63EE" w:rsidRDefault="000E63EE" w:rsidP="000E63EE">
            <w:pPr>
              <w:numPr>
                <w:ilvl w:val="0"/>
                <w:numId w:val="8"/>
              </w:numPr>
              <w:tabs>
                <w:tab w:val="num" w:pos="284"/>
              </w:tabs>
              <w:suppressAutoHyphens/>
              <w:spacing w:after="0" w:line="360" w:lineRule="auto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0E63EE" w:rsidRPr="000E63EE" w:rsidRDefault="000E63EE" w:rsidP="000E63EE">
            <w:pPr>
              <w:tabs>
                <w:tab w:val="num" w:pos="284"/>
              </w:tabs>
              <w:suppressAutoHyphens/>
              <w:spacing w:after="0" w:line="360" w:lineRule="auto"/>
              <w:ind w:left="284" w:hanging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</w:tcPr>
          <w:p w:rsidR="000E63EE" w:rsidRPr="000E63EE" w:rsidRDefault="000E63EE" w:rsidP="000E63E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0E63EE" w:rsidRPr="000E63EE" w:rsidRDefault="000E63EE" w:rsidP="000E63EE">
      <w:pPr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br w:type="page"/>
      </w:r>
      <w:r w:rsidRPr="000E63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ОБЩАЯ ХАРАКТЕРИСТИКА РАБОЧЕЙ ПРОГРАММЫ УЧЕБНОЙ ДИСЦИПЛИНЫ</w:t>
      </w:r>
    </w:p>
    <w:p w:rsidR="000E63EE" w:rsidRPr="000E63EE" w:rsidRDefault="000E63EE" w:rsidP="000E63EE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 Место дисциплины в структуре основной образовательной программы: </w:t>
      </w:r>
      <w:r w:rsidRPr="000E6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E63EE" w:rsidRPr="000E63EE" w:rsidRDefault="000E63EE" w:rsidP="000E63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highlight w:val="yellow"/>
          <w:lang w:eastAsia="ru-RU"/>
        </w:rPr>
      </w:pPr>
      <w:r w:rsidRPr="000E63E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Учебная дисциплина ОП.15 Основы бережливого производства входит в цикл общепрофессиональных дисциплин основной образовательной программы по специальности 15.02.09 Аддитивные технологии.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преподавания учебной дисциплины осуществляются </w:t>
      </w:r>
      <w:proofErr w:type="spell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дисциплинами: 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ОП. 10 Основы организации производства;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ОП. 11 Охрана труда;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ОП. 14 Теория решения изобретательских задач.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дисциплина </w:t>
      </w:r>
      <w:r w:rsidRPr="000E63E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ОП.15 Основы бережливого производства </w:t>
      </w: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формирование профессиональных и общих компетенций по всем видам деятельности ФГОС по специальности 15.02.09 Аддитивные технологии. Особое значение дисциплина имеет при формировании и развитии </w:t>
      </w: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ПК: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 Понимать сущность и социальную значимость своей будущей профессии, проявлять к ней устойчивый интерес.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03. Принимать решения в стандартных и нестандартных ситуациях и нести за них ответственность.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05. Использовать информационно-коммуникационные технологии в профессиональной деятельности.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06. Работать в коллективе, эффективно общаться с коллегами, руководством, подчиненными.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07. Брать на себя ответственность за работу членов команды (подчиненных), результат выполнения заданий.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E63EE" w:rsidRPr="000E63EE" w:rsidRDefault="000E63EE" w:rsidP="000E63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09. Ориентироваться в условиях смены технологий в профессиональной деятельности.</w:t>
      </w:r>
    </w:p>
    <w:p w:rsidR="000E63EE" w:rsidRPr="000E63EE" w:rsidRDefault="000E63EE" w:rsidP="000E63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2.1. Организовывать и вести технологический процесс на установках для аддитивного производства.</w:t>
      </w:r>
    </w:p>
    <w:p w:rsidR="000E63EE" w:rsidRPr="000E63EE" w:rsidRDefault="000E63EE" w:rsidP="000E63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2.3. Проводить доводку и финишную обработку изделий, созданных на установках для аддитивного производства.</w:t>
      </w:r>
    </w:p>
    <w:p w:rsidR="000E63EE" w:rsidRPr="000E63EE" w:rsidRDefault="000E63EE" w:rsidP="000E63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2.4. Подбирать параметры аддитивного технологического процесса и разрабатывать оптимальные режимы производства изделий на основе технического задания (компьютерной/цифровой модели).</w:t>
      </w:r>
    </w:p>
    <w:p w:rsidR="000E63EE" w:rsidRPr="000E63EE" w:rsidRDefault="000E63EE" w:rsidP="000E63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3.1. Диагностировать неисправности установок для аддитивного производства</w:t>
      </w:r>
    </w:p>
    <w:p w:rsidR="000E63EE" w:rsidRPr="000E63EE" w:rsidRDefault="000E63EE" w:rsidP="000E63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ПК 3.2. Организовывать и осуществлять техническое обслуживание и текущий ремонт механических элементов установок для аддитивного производства.</w:t>
      </w:r>
    </w:p>
    <w:p w:rsidR="000E63EE" w:rsidRPr="000E63EE" w:rsidRDefault="000E63EE" w:rsidP="000E63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Трудоемкость дисциплины – 4</w:t>
      </w:r>
      <w:r w:rsidRPr="000E6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 часов</w:t>
      </w: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них: лекции – 28</w:t>
      </w:r>
      <w:r w:rsidRPr="000E6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часов, </w:t>
      </w: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практические работы  -</w:t>
      </w:r>
      <w:r w:rsidRPr="000E6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30 часов</w:t>
      </w: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самостоятельная работа – 10 часов.</w:t>
      </w:r>
      <w:proofErr w:type="gramEnd"/>
    </w:p>
    <w:p w:rsidR="000E63EE" w:rsidRPr="000E63EE" w:rsidRDefault="000E63EE" w:rsidP="000E63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Дисциплина </w:t>
      </w:r>
      <w:r w:rsidRPr="000E63EE">
        <w:rPr>
          <w:rFonts w:ascii="Times New Roman" w:eastAsia="Times New Roman" w:hAnsi="Times New Roman" w:cs="Arial"/>
          <w:spacing w:val="-4"/>
          <w:sz w:val="28"/>
          <w:szCs w:val="28"/>
          <w:lang w:eastAsia="ru-RU"/>
        </w:rPr>
        <w:t xml:space="preserve">ОП.15 Основы бережливого производства </w:t>
      </w: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реализуется за счет часов вариативной части программы. Ориентирована на развитие </w:t>
      </w: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компетенций: развитие коммуникативных способностей, умение работать в команде, умение выявлять проблему, разрабатывать способы ее устранения и умение оценивать эффективность разработанных мероприятий</w:t>
      </w:r>
    </w:p>
    <w:p w:rsidR="000E63EE" w:rsidRPr="000E63EE" w:rsidRDefault="000E63EE" w:rsidP="000E6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1.2. Цель и планируемые результаты освоения дисциплины:</w:t>
      </w:r>
    </w:p>
    <w:p w:rsidR="000E63EE" w:rsidRPr="000E63EE" w:rsidRDefault="000E63EE" w:rsidP="000E63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программы учебной дисциплины </w:t>
      </w: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осваиваются умения, знания, приобретается практический опыт:</w:t>
      </w:r>
    </w:p>
    <w:p w:rsidR="000E63EE" w:rsidRPr="000E63EE" w:rsidRDefault="000E63EE" w:rsidP="000E63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52"/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778"/>
        <w:gridCol w:w="3293"/>
        <w:gridCol w:w="2330"/>
      </w:tblGrid>
      <w:tr w:rsidR="000E63EE" w:rsidRPr="000E63EE" w:rsidTr="005470B7">
        <w:trPr>
          <w:trHeight w:val="20"/>
        </w:trPr>
        <w:tc>
          <w:tcPr>
            <w:tcW w:w="1668" w:type="dxa"/>
            <w:hideMark/>
          </w:tcPr>
          <w:p w:rsidR="000E63EE" w:rsidRPr="000E63EE" w:rsidRDefault="000E63EE" w:rsidP="000E63E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ПК, </w:t>
            </w:r>
            <w:proofErr w:type="gramStart"/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</w:p>
        </w:tc>
        <w:tc>
          <w:tcPr>
            <w:tcW w:w="2778" w:type="dxa"/>
            <w:hideMark/>
          </w:tcPr>
          <w:p w:rsidR="000E63EE" w:rsidRPr="000E63EE" w:rsidRDefault="000E63EE" w:rsidP="000E63E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3293" w:type="dxa"/>
            <w:hideMark/>
          </w:tcPr>
          <w:p w:rsidR="000E63EE" w:rsidRPr="000E63EE" w:rsidRDefault="000E63EE" w:rsidP="000E63E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</w:t>
            </w:r>
          </w:p>
          <w:p w:rsidR="000E63EE" w:rsidRPr="000E63EE" w:rsidRDefault="000E63EE" w:rsidP="000E63E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30" w:type="dxa"/>
          </w:tcPr>
          <w:p w:rsidR="000E63EE" w:rsidRPr="000E63EE" w:rsidRDefault="000E63EE" w:rsidP="000E63E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Практический опыт</w:t>
            </w:r>
          </w:p>
        </w:tc>
      </w:tr>
      <w:tr w:rsidR="000E63EE" w:rsidRPr="000E63EE" w:rsidTr="005470B7">
        <w:trPr>
          <w:trHeight w:val="20"/>
        </w:trPr>
        <w:tc>
          <w:tcPr>
            <w:tcW w:w="1668" w:type="dxa"/>
          </w:tcPr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3" w:name="_Toc530470100"/>
            <w:bookmarkStart w:id="4" w:name="_Toc530470228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1, ОК 2, ОК 3, ОК 4., ОК 5., ОК 6., ОК 7, ОК 8, ОК 9.</w:t>
            </w:r>
            <w:bookmarkEnd w:id="3"/>
            <w:bookmarkEnd w:id="4"/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5" w:name="_Toc530470101"/>
            <w:bookmarkStart w:id="6" w:name="_Toc530470229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2.1, 2.3, 2.4, ПК 3.1, 3.2</w:t>
            </w:r>
            <w:bookmarkEnd w:id="5"/>
            <w:bookmarkEnd w:id="6"/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</w:tcPr>
          <w:p w:rsidR="000E63EE" w:rsidRPr="000E63EE" w:rsidRDefault="000E63EE" w:rsidP="000E63EE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и анализировать первичные статистические данные с использованием различных статистических методов, планировать, организовывать и проводить картирование потоков создания ценности, использовать эффективные методы для снижения различных видов потерь</w:t>
            </w:r>
          </w:p>
          <w:p w:rsidR="000E63EE" w:rsidRPr="000E63EE" w:rsidRDefault="000E63EE" w:rsidP="000E63EE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</w:tcPr>
          <w:p w:rsidR="000E63EE" w:rsidRPr="000E63EE" w:rsidRDefault="000E63EE" w:rsidP="000E63EE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принципы системы бережливого производства, основные методы организации производства на основе концепции БП, основные виды потерь, их источники и способы их устранения, различные виды статистических методов контроля, систему 5С, метод Красных ярлыков, правила построения потоков создания ценности и способы их оптимизации, инструменты бережливого производства, основы процессного подхода</w:t>
            </w:r>
          </w:p>
        </w:tc>
        <w:tc>
          <w:tcPr>
            <w:tcW w:w="2330" w:type="dxa"/>
          </w:tcPr>
          <w:p w:rsidR="000E63EE" w:rsidRPr="000E63EE" w:rsidRDefault="000E63EE" w:rsidP="000E63EE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опыт самостоятельного выбора оптимального решения по совершенствованию процесса с использованием инструментов Бережливого производства;</w:t>
            </w:r>
          </w:p>
          <w:p w:rsidR="000E63EE" w:rsidRPr="000E63EE" w:rsidRDefault="000E63EE" w:rsidP="000E63EE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опыт сбора первичной информации и проведения анализа с использованием статистических методов контроля</w:t>
            </w:r>
          </w:p>
        </w:tc>
      </w:tr>
    </w:tbl>
    <w:p w:rsidR="000E63EE" w:rsidRPr="000E63EE" w:rsidRDefault="000E63EE" w:rsidP="000E63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3EE" w:rsidRPr="000E63EE" w:rsidRDefault="000E63EE" w:rsidP="000E63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0E63EE" w:rsidRPr="000E63EE" w:rsidRDefault="000E63EE" w:rsidP="000E63EE">
      <w:pPr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:rsidR="000E63EE" w:rsidRPr="000E63EE" w:rsidRDefault="000E63EE" w:rsidP="000E63EE">
      <w:pPr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3EE" w:rsidRPr="000E63EE" w:rsidRDefault="000E63EE" w:rsidP="000E63EE">
      <w:pPr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0E63EE" w:rsidRPr="000E63EE" w:rsidRDefault="000E63EE" w:rsidP="000E63EE">
      <w:pPr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7"/>
        <w:gridCol w:w="1827"/>
      </w:tblGrid>
      <w:tr w:rsidR="000E63EE" w:rsidRPr="000E63EE" w:rsidTr="005470B7">
        <w:trPr>
          <w:trHeight w:val="490"/>
        </w:trPr>
        <w:tc>
          <w:tcPr>
            <w:tcW w:w="4073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Объем часов</w:t>
            </w:r>
          </w:p>
        </w:tc>
      </w:tr>
      <w:tr w:rsidR="000E63EE" w:rsidRPr="000E63EE" w:rsidTr="005470B7">
        <w:trPr>
          <w:trHeight w:val="490"/>
        </w:trPr>
        <w:tc>
          <w:tcPr>
            <w:tcW w:w="4073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Объем программы по дисциплине</w:t>
            </w:r>
          </w:p>
        </w:tc>
        <w:tc>
          <w:tcPr>
            <w:tcW w:w="927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46</w:t>
            </w:r>
          </w:p>
        </w:tc>
      </w:tr>
      <w:tr w:rsidR="000E63EE" w:rsidRPr="000E63EE" w:rsidTr="005470B7">
        <w:trPr>
          <w:trHeight w:val="490"/>
        </w:trPr>
        <w:tc>
          <w:tcPr>
            <w:tcW w:w="5000" w:type="pct"/>
            <w:gridSpan w:val="2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</w:tr>
      <w:tr w:rsidR="000E63EE" w:rsidRPr="000E63EE" w:rsidTr="005470B7">
        <w:trPr>
          <w:trHeight w:val="490"/>
        </w:trPr>
        <w:tc>
          <w:tcPr>
            <w:tcW w:w="4073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теоретическое обучение, лекции</w:t>
            </w:r>
          </w:p>
        </w:tc>
        <w:tc>
          <w:tcPr>
            <w:tcW w:w="927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28</w:t>
            </w:r>
          </w:p>
        </w:tc>
      </w:tr>
      <w:tr w:rsidR="000E63EE" w:rsidRPr="000E63EE" w:rsidTr="005470B7">
        <w:trPr>
          <w:trHeight w:val="490"/>
        </w:trPr>
        <w:tc>
          <w:tcPr>
            <w:tcW w:w="4073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</w:t>
            </w:r>
          </w:p>
        </w:tc>
      </w:tr>
      <w:tr w:rsidR="000E63EE" w:rsidRPr="000E63EE" w:rsidTr="005470B7">
        <w:trPr>
          <w:trHeight w:val="490"/>
        </w:trPr>
        <w:tc>
          <w:tcPr>
            <w:tcW w:w="4073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Самостоятельная работа (внеаудиторная)</w:t>
            </w:r>
          </w:p>
        </w:tc>
        <w:tc>
          <w:tcPr>
            <w:tcW w:w="927" w:type="pct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0E63EE" w:rsidRPr="000E63EE" w:rsidTr="005470B7">
        <w:trPr>
          <w:trHeight w:val="490"/>
        </w:trPr>
        <w:tc>
          <w:tcPr>
            <w:tcW w:w="5000" w:type="pct"/>
            <w:gridSpan w:val="2"/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Промежуточная аттестация </w:t>
            </w:r>
            <w:r w:rsidRPr="000E63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форме  </w:t>
            </w:r>
            <w:r w:rsidRPr="000E63E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зачета</w:t>
            </w:r>
          </w:p>
        </w:tc>
      </w:tr>
    </w:tbl>
    <w:p w:rsidR="000E63EE" w:rsidRPr="000E63EE" w:rsidRDefault="000E63EE" w:rsidP="000E63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</w:p>
    <w:p w:rsidR="000E63EE" w:rsidRPr="000E63EE" w:rsidRDefault="000E63EE" w:rsidP="000E63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sectPr w:rsidR="000E63EE" w:rsidRPr="000E63EE" w:rsidSect="005470B7">
          <w:footerReference w:type="default" r:id="rId13"/>
          <w:pgSz w:w="11906" w:h="16838"/>
          <w:pgMar w:top="1134" w:right="1134" w:bottom="1134" w:left="1134" w:header="709" w:footer="567" w:gutter="0"/>
          <w:cols w:space="720"/>
          <w:titlePg/>
          <w:docGrid w:linePitch="299"/>
        </w:sectPr>
      </w:pPr>
    </w:p>
    <w:p w:rsidR="000E63EE" w:rsidRPr="000E63EE" w:rsidRDefault="000E63EE" w:rsidP="000E63EE">
      <w:pPr>
        <w:numPr>
          <w:ilvl w:val="1"/>
          <w:numId w:val="16"/>
        </w:num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Тематический план и содержание учебной дисциплины </w:t>
      </w: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208" w:type="pct"/>
        <w:tblLayout w:type="fixed"/>
        <w:tblLook w:val="01E0" w:firstRow="1" w:lastRow="1" w:firstColumn="1" w:lastColumn="1" w:noHBand="0" w:noVBand="0"/>
      </w:tblPr>
      <w:tblGrid>
        <w:gridCol w:w="2432"/>
        <w:gridCol w:w="55"/>
        <w:gridCol w:w="9"/>
        <w:gridCol w:w="9266"/>
        <w:gridCol w:w="1121"/>
        <w:gridCol w:w="2520"/>
      </w:tblGrid>
      <w:tr w:rsidR="000E63EE" w:rsidRPr="000E63EE" w:rsidTr="005470B7">
        <w:trPr>
          <w:trHeight w:val="1473"/>
        </w:trPr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в часах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0E63EE" w:rsidRPr="000E63EE" w:rsidTr="005470B7">
        <w:trPr>
          <w:trHeight w:val="415"/>
        </w:trPr>
        <w:tc>
          <w:tcPr>
            <w:tcW w:w="38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Бережливое производство как модель повышения эффективности деятельности предприятия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7" w:name="_Toc530470102"/>
            <w:bookmarkStart w:id="8" w:name="_Toc530470230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1,</w:t>
            </w:r>
            <w:bookmarkEnd w:id="7"/>
            <w:bookmarkEnd w:id="8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9" w:name="_Toc530470103"/>
            <w:bookmarkStart w:id="10" w:name="_Toc530470231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2,</w:t>
            </w:r>
            <w:bookmarkEnd w:id="9"/>
            <w:bookmarkEnd w:id="10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11" w:name="_Toc530470104"/>
            <w:bookmarkStart w:id="12" w:name="_Toc530470232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3,</w:t>
            </w:r>
            <w:bookmarkEnd w:id="11"/>
            <w:bookmarkEnd w:id="12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13" w:name="_Toc530470105"/>
            <w:bookmarkStart w:id="14" w:name="_Toc530470233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4,</w:t>
            </w:r>
            <w:bookmarkEnd w:id="13"/>
            <w:bookmarkEnd w:id="14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15" w:name="_Toc530470106"/>
            <w:bookmarkStart w:id="16" w:name="_Toc530470234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5,</w:t>
            </w:r>
            <w:bookmarkEnd w:id="15"/>
            <w:bookmarkEnd w:id="16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17" w:name="_Toc530470107"/>
            <w:bookmarkStart w:id="18" w:name="_Toc530470235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6,</w:t>
            </w:r>
            <w:bookmarkEnd w:id="17"/>
            <w:bookmarkEnd w:id="18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19" w:name="_Toc530470108"/>
            <w:bookmarkStart w:id="20" w:name="_Toc530470236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7,</w:t>
            </w:r>
            <w:bookmarkEnd w:id="19"/>
            <w:bookmarkEnd w:id="20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21" w:name="_Toc530470109"/>
            <w:bookmarkStart w:id="22" w:name="_Toc530470237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8,</w:t>
            </w:r>
            <w:bookmarkEnd w:id="21"/>
            <w:bookmarkEnd w:id="22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23" w:name="_Toc530470110"/>
            <w:bookmarkStart w:id="24" w:name="_Toc530470238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9,</w:t>
            </w:r>
            <w:bookmarkEnd w:id="23"/>
            <w:bookmarkEnd w:id="24"/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25" w:name="_Toc530470111"/>
            <w:bookmarkStart w:id="26" w:name="_Toc530470239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2.1,</w:t>
            </w:r>
            <w:bookmarkEnd w:id="25"/>
            <w:bookmarkEnd w:id="26"/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27" w:name="_Toc530470112"/>
            <w:bookmarkStart w:id="28" w:name="_Toc530470240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2.3,</w:t>
            </w:r>
            <w:bookmarkEnd w:id="27"/>
            <w:bookmarkEnd w:id="28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29" w:name="_Toc530470113"/>
            <w:bookmarkStart w:id="30" w:name="_Toc530470241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2.4,</w:t>
            </w:r>
            <w:bookmarkEnd w:id="29"/>
            <w:bookmarkEnd w:id="30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31" w:name="_Toc530470114"/>
            <w:bookmarkStart w:id="32" w:name="_Toc530470242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3.1,</w:t>
            </w:r>
            <w:bookmarkEnd w:id="31"/>
            <w:bookmarkEnd w:id="32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bookmarkStart w:id="33" w:name="_Toc530470115"/>
            <w:bookmarkStart w:id="34" w:name="_Toc530470243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3.2</w:t>
            </w:r>
            <w:bookmarkEnd w:id="33"/>
            <w:bookmarkEnd w:id="34"/>
          </w:p>
        </w:tc>
      </w:tr>
      <w:tr w:rsidR="000E63EE" w:rsidRPr="000E63EE" w:rsidTr="005470B7">
        <w:trPr>
          <w:trHeight w:val="123"/>
        </w:trPr>
        <w:tc>
          <w:tcPr>
            <w:tcW w:w="8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1.1  </w:t>
            </w:r>
          </w:p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Введение в философию и методологию бережливого производства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1401"/>
        </w:trPr>
        <w:tc>
          <w:tcPr>
            <w:tcW w:w="81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Пирамида качества, предпосылки формирования концепции бережливого производства. Японский опыт разработки, внедрения, совершенствования систем управления качества. ГОСТ </w:t>
            </w:r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ИСО 56020-2014 Бережливое производство. Положения и словарь. Принципы и концепция системы БП. Система ДАО Тойота: 14 принципов менеджмента компании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55"/>
        </w:trPr>
        <w:tc>
          <w:tcPr>
            <w:tcW w:w="81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55"/>
        </w:trPr>
        <w:tc>
          <w:tcPr>
            <w:tcW w:w="81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Установление соответствия между требованиями ГОСТ </w:t>
            </w:r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ИСО 56020-2014 Бережливое производство. Положения и словарь и принципами производственной системы Тойота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55"/>
        </w:trPr>
        <w:tc>
          <w:tcPr>
            <w:tcW w:w="8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1.2 </w:t>
            </w:r>
          </w:p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Инструменты бережливого производства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846"/>
        </w:trPr>
        <w:tc>
          <w:tcPr>
            <w:tcW w:w="81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Системы </w:t>
            </w:r>
            <w:proofErr w:type="spell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Канбан</w:t>
            </w:r>
            <w:proofErr w:type="spell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«Точно во время», ячеистое и поточное производство, визуализация, система 5С, стандартизация, уход за оборудованием, быстрая переналадка оборудования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75"/>
        </w:trPr>
        <w:tc>
          <w:tcPr>
            <w:tcW w:w="81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65"/>
        </w:trPr>
        <w:tc>
          <w:tcPr>
            <w:tcW w:w="81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метода визуализации при внедрении системы 5С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02"/>
        </w:trPr>
        <w:tc>
          <w:tcPr>
            <w:tcW w:w="8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1.3 </w:t>
            </w:r>
          </w:p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потерь и методы  их устранения</w:t>
            </w:r>
          </w:p>
        </w:tc>
        <w:tc>
          <w:tcPr>
            <w:tcW w:w="3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1119"/>
        </w:trPr>
        <w:tc>
          <w:tcPr>
            <w:tcW w:w="80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Виды потерь, их источники и способы их устранения. </w:t>
            </w:r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Потери: перепроизводство, лишние движения, ненужная транспортировка, излишние запасы, избыточная обработка, ожидание, переделка/ брак.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Система 3М: Муда, </w:t>
            </w:r>
            <w:proofErr w:type="spell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Мури</w:t>
            </w:r>
            <w:proofErr w:type="spell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Мура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Управление рабочим пространством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70"/>
        </w:trPr>
        <w:tc>
          <w:tcPr>
            <w:tcW w:w="38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Системы управления и оптимизации материальными потоками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35" w:name="_Toc530470116"/>
            <w:bookmarkStart w:id="36" w:name="_Toc530470244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1,</w:t>
            </w:r>
            <w:bookmarkEnd w:id="35"/>
            <w:bookmarkEnd w:id="36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37" w:name="_Toc530470117"/>
            <w:bookmarkStart w:id="38" w:name="_Toc530470245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2,</w:t>
            </w:r>
            <w:bookmarkEnd w:id="37"/>
            <w:bookmarkEnd w:id="38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39" w:name="_Toc530470118"/>
            <w:bookmarkStart w:id="40" w:name="_Toc530470246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3,</w:t>
            </w:r>
            <w:bookmarkEnd w:id="39"/>
            <w:bookmarkEnd w:id="40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41" w:name="_Toc530470119"/>
            <w:bookmarkStart w:id="42" w:name="_Toc530470247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4,</w:t>
            </w:r>
            <w:bookmarkEnd w:id="41"/>
            <w:bookmarkEnd w:id="42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43" w:name="_Toc530470120"/>
            <w:bookmarkStart w:id="44" w:name="_Toc530470248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5,</w:t>
            </w:r>
            <w:bookmarkEnd w:id="43"/>
            <w:bookmarkEnd w:id="44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45" w:name="_Toc530470121"/>
            <w:bookmarkStart w:id="46" w:name="_Toc530470249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6,</w:t>
            </w:r>
            <w:bookmarkEnd w:id="45"/>
            <w:bookmarkEnd w:id="46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47" w:name="_Toc530470122"/>
            <w:bookmarkStart w:id="48" w:name="_Toc530470250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7,</w:t>
            </w:r>
            <w:bookmarkEnd w:id="47"/>
            <w:bookmarkEnd w:id="48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49" w:name="_Toc530470123"/>
            <w:bookmarkStart w:id="50" w:name="_Toc530470251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8,</w:t>
            </w:r>
            <w:bookmarkEnd w:id="49"/>
            <w:bookmarkEnd w:id="50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51" w:name="_Toc530470124"/>
            <w:bookmarkStart w:id="52" w:name="_Toc530470252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9,</w:t>
            </w:r>
            <w:bookmarkEnd w:id="51"/>
            <w:bookmarkEnd w:id="52"/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53" w:name="_Toc530470125"/>
            <w:bookmarkStart w:id="54" w:name="_Toc530470253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2.1,</w:t>
            </w:r>
            <w:bookmarkEnd w:id="53"/>
            <w:bookmarkEnd w:id="54"/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55" w:name="_Toc530470126"/>
            <w:bookmarkStart w:id="56" w:name="_Toc530470254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2.3,</w:t>
            </w:r>
            <w:bookmarkEnd w:id="55"/>
            <w:bookmarkEnd w:id="56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57" w:name="_Toc530470127"/>
            <w:bookmarkStart w:id="58" w:name="_Toc530470255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2.4,</w:t>
            </w:r>
            <w:bookmarkEnd w:id="57"/>
            <w:bookmarkEnd w:id="58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59" w:name="_Toc530470128"/>
            <w:bookmarkStart w:id="60" w:name="_Toc530470256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3.1,</w:t>
            </w:r>
            <w:bookmarkEnd w:id="59"/>
            <w:bookmarkEnd w:id="60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ПК 3.2</w:t>
            </w:r>
          </w:p>
        </w:tc>
      </w:tr>
      <w:tr w:rsidR="000E63EE" w:rsidRPr="000E63EE" w:rsidTr="005470B7">
        <w:trPr>
          <w:trHeight w:val="215"/>
        </w:trPr>
        <w:tc>
          <w:tcPr>
            <w:tcW w:w="8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2.1</w:t>
            </w:r>
          </w:p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Виды моделей управления материальными </w:t>
            </w: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потоками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708"/>
        </w:trPr>
        <w:tc>
          <w:tcPr>
            <w:tcW w:w="81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Выталкивающая и вытягивающая системы правления материальными потоками: основные принципы, достоинства  и недостатки, способы повышения эффективности управления материальными потоками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170"/>
        </w:trPr>
        <w:tc>
          <w:tcPr>
            <w:tcW w:w="81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том числе, практических занятий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560"/>
        </w:trPr>
        <w:tc>
          <w:tcPr>
            <w:tcW w:w="81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Моделирование производственных процессов. Тренинг «</w:t>
            </w:r>
            <w:proofErr w:type="spell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Лего</w:t>
            </w:r>
            <w:proofErr w:type="spell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». Поточное производство, серийное и штучное производство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15"/>
        </w:trPr>
        <w:tc>
          <w:tcPr>
            <w:tcW w:w="8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2.2 </w:t>
            </w:r>
          </w:p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Затраты на качество и потери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учебного материала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845"/>
        </w:trPr>
        <w:tc>
          <w:tcPr>
            <w:tcW w:w="81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Виды затрат на качество. Модель </w:t>
            </w:r>
            <w:proofErr w:type="spell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Джурана-Фейгенбаума</w:t>
            </w:r>
            <w:proofErr w:type="spell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Метод Кросби. Затраты на процесс: конформные и </w:t>
            </w:r>
            <w:proofErr w:type="spell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неконформные</w:t>
            </w:r>
            <w:proofErr w:type="spell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затраты. Концепция всеобщего блага для общества (по Г. </w:t>
            </w:r>
            <w:proofErr w:type="spell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Тагути</w:t>
            </w:r>
            <w:proofErr w:type="spell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71"/>
        </w:trPr>
        <w:tc>
          <w:tcPr>
            <w:tcW w:w="81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48"/>
        </w:trPr>
        <w:tc>
          <w:tcPr>
            <w:tcW w:w="81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производственного или технологического процесса, выявление и расчет затрат на качество по различным категориям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75"/>
        </w:trPr>
        <w:tc>
          <w:tcPr>
            <w:tcW w:w="38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3. </w:t>
            </w:r>
            <w:proofErr w:type="gramStart"/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Статистические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метода анализа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61" w:name="_Toc530470129"/>
            <w:bookmarkStart w:id="62" w:name="_Toc530470257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1,</w:t>
            </w:r>
            <w:bookmarkEnd w:id="61"/>
            <w:bookmarkEnd w:id="62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63" w:name="_Toc530470130"/>
            <w:bookmarkStart w:id="64" w:name="_Toc530470258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2,</w:t>
            </w:r>
            <w:bookmarkEnd w:id="63"/>
            <w:bookmarkEnd w:id="64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65" w:name="_Toc530470131"/>
            <w:bookmarkStart w:id="66" w:name="_Toc530470259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3,</w:t>
            </w:r>
            <w:bookmarkEnd w:id="65"/>
            <w:bookmarkEnd w:id="66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67" w:name="_Toc530470132"/>
            <w:bookmarkStart w:id="68" w:name="_Toc530470260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4,</w:t>
            </w:r>
            <w:bookmarkEnd w:id="67"/>
            <w:bookmarkEnd w:id="68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69" w:name="_Toc530470133"/>
            <w:bookmarkStart w:id="70" w:name="_Toc530470261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5,</w:t>
            </w:r>
            <w:bookmarkEnd w:id="69"/>
            <w:bookmarkEnd w:id="70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71" w:name="_Toc530470134"/>
            <w:bookmarkStart w:id="72" w:name="_Toc530470262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6,</w:t>
            </w:r>
            <w:bookmarkEnd w:id="71"/>
            <w:bookmarkEnd w:id="72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73" w:name="_Toc530470135"/>
            <w:bookmarkStart w:id="74" w:name="_Toc530470263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7,</w:t>
            </w:r>
            <w:bookmarkEnd w:id="73"/>
            <w:bookmarkEnd w:id="74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75" w:name="_Toc530470136"/>
            <w:bookmarkStart w:id="76" w:name="_Toc530470264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8,</w:t>
            </w:r>
            <w:bookmarkEnd w:id="75"/>
            <w:bookmarkEnd w:id="76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77" w:name="_Toc530470137"/>
            <w:bookmarkStart w:id="78" w:name="_Toc530470265"/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9,</w:t>
            </w:r>
            <w:bookmarkEnd w:id="77"/>
            <w:bookmarkEnd w:id="78"/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79" w:name="_Toc530470138"/>
            <w:bookmarkStart w:id="80" w:name="_Toc530470266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2.1,</w:t>
            </w:r>
            <w:bookmarkEnd w:id="79"/>
            <w:bookmarkEnd w:id="80"/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81" w:name="_Toc530470139"/>
            <w:bookmarkStart w:id="82" w:name="_Toc530470267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2.3,</w:t>
            </w:r>
            <w:bookmarkEnd w:id="81"/>
            <w:bookmarkEnd w:id="82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83" w:name="_Toc530470140"/>
            <w:bookmarkStart w:id="84" w:name="_Toc530470268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2.4,</w:t>
            </w:r>
            <w:bookmarkEnd w:id="83"/>
            <w:bookmarkEnd w:id="84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bookmarkStart w:id="85" w:name="_Toc530470141"/>
            <w:bookmarkStart w:id="86" w:name="_Toc530470269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3.1,</w:t>
            </w:r>
            <w:bookmarkEnd w:id="85"/>
            <w:bookmarkEnd w:id="86"/>
            <w:r w:rsidRPr="000E63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ПК 3.2</w:t>
            </w:r>
          </w:p>
        </w:tc>
      </w:tr>
      <w:tr w:rsidR="000E63EE" w:rsidRPr="000E63EE" w:rsidTr="005470B7">
        <w:trPr>
          <w:trHeight w:val="331"/>
        </w:trPr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3.1. Классические и новые статистические методы контроля качества</w:t>
            </w:r>
          </w:p>
        </w:tc>
        <w:tc>
          <w:tcPr>
            <w:tcW w:w="3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783"/>
        </w:trPr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Цель, задачи, этапы, методы  и виды контроля. </w:t>
            </w:r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Семь классических инструментов: контрольные листки, диаграмма Парето, причинно-следственная диаграмма, метод расслоения (стратификация), гистограмма, диаграммы рассеяния, контрольные карты</w:t>
            </w:r>
            <w:proofErr w:type="gramEnd"/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795"/>
        </w:trPr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Новые методы: диаграмма сродства, древовидная диаграмма, системная диаграмма, диаграмма родственных связей, стрелочная диаграмма, коррелятивная диаграмма, матричные диаграммы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46"/>
        </w:trPr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том числе,  практических занятий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331"/>
        </w:trPr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 и выбор наиболее эффективных решений по устранению потерь с использованием диаграммы </w:t>
            </w:r>
            <w:proofErr w:type="spell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Исикавы</w:t>
            </w:r>
            <w:proofErr w:type="spell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диаграммы Парето, метода «5</w:t>
            </w:r>
            <w:proofErr w:type="gramStart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очему», оценки сложности и эффективности предложенных мероприятий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331"/>
        </w:trPr>
        <w:tc>
          <w:tcPr>
            <w:tcW w:w="7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331"/>
        </w:trPr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технической  или технологической проблемы одним из статистических методов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EE" w:rsidRPr="000E63EE" w:rsidRDefault="000E63EE" w:rsidP="000E63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3818" w:type="pct"/>
            <w:gridSpan w:val="4"/>
          </w:tcPr>
          <w:p w:rsidR="000E63EE" w:rsidRPr="000E63EE" w:rsidRDefault="000E63EE" w:rsidP="000E63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" w:type="pct"/>
            <w:vAlign w:val="center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18" w:type="pct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0E63EE" w:rsidRPr="000E63EE" w:rsidRDefault="000E63EE" w:rsidP="000E63EE">
      <w:pPr>
        <w:spacing w:before="120" w:after="120" w:line="240" w:lineRule="auto"/>
        <w:ind w:left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E63EE" w:rsidRPr="000E63EE" w:rsidRDefault="000E63EE" w:rsidP="000E63EE">
      <w:pPr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0E63EE" w:rsidRPr="000E63EE" w:rsidSect="005470B7">
          <w:pgSz w:w="16840" w:h="11907" w:orient="landscape"/>
          <w:pgMar w:top="1134" w:right="1134" w:bottom="993" w:left="1134" w:header="709" w:footer="567" w:gutter="0"/>
          <w:cols w:space="720"/>
          <w:docGrid w:linePitch="299"/>
        </w:sectPr>
      </w:pPr>
    </w:p>
    <w:p w:rsidR="000E63EE" w:rsidRPr="000E63EE" w:rsidRDefault="000E63EE" w:rsidP="000E63EE">
      <w:pPr>
        <w:spacing w:after="0" w:line="360" w:lineRule="auto"/>
        <w:ind w:left="135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УСЛОВИЯ РЕАЛИЗАЦИИ ПРОГРАММЫ УЧЕБНОЙ ДИСЦИПЛИНЫ</w:t>
      </w:r>
    </w:p>
    <w:p w:rsidR="000E63EE" w:rsidRPr="000E63EE" w:rsidRDefault="000E63EE" w:rsidP="000E63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63EE" w:rsidRPr="000E63EE" w:rsidRDefault="000E63EE" w:rsidP="000E63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Для реализации программы учебной дисциплины  должны быть предусмотрены следующие специальные помещения</w:t>
      </w: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E63EE" w:rsidRPr="000E63EE" w:rsidRDefault="000E63EE" w:rsidP="000E63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Учебный кабинет</w:t>
      </w:r>
      <w:r w:rsidRPr="000E63EE">
        <w:rPr>
          <w:rFonts w:ascii="Times New Roman" w:eastAsia="Times New Roman" w:hAnsi="Times New Roman" w:cs="Times New Roman"/>
          <w:sz w:val="28"/>
          <w:szCs w:val="28"/>
        </w:rPr>
        <w:t>, оснащенный о</w:t>
      </w:r>
      <w:r w:rsidRPr="000E63EE">
        <w:rPr>
          <w:rFonts w:ascii="Times New Roman" w:eastAsia="Times New Roman" w:hAnsi="Times New Roman" w:cs="Times New Roman"/>
          <w:bCs/>
          <w:sz w:val="28"/>
          <w:szCs w:val="28"/>
        </w:rPr>
        <w:t xml:space="preserve">борудованием: </w:t>
      </w:r>
    </w:p>
    <w:p w:rsidR="000E63EE" w:rsidRPr="000E63EE" w:rsidRDefault="000E63EE" w:rsidP="000E63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Оборудование учебного кабинета и рабочих мест кабинета: </w:t>
      </w:r>
    </w:p>
    <w:p w:rsidR="000E63EE" w:rsidRPr="000E63EE" w:rsidRDefault="000E63EE" w:rsidP="000E63EE">
      <w:pPr>
        <w:numPr>
          <w:ilvl w:val="0"/>
          <w:numId w:val="13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посадочные места студентов;</w:t>
      </w:r>
    </w:p>
    <w:p w:rsidR="000E63EE" w:rsidRPr="000E63EE" w:rsidRDefault="000E63EE" w:rsidP="000E63EE">
      <w:pPr>
        <w:numPr>
          <w:ilvl w:val="0"/>
          <w:numId w:val="13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рабочее место преподавателя;</w:t>
      </w:r>
    </w:p>
    <w:p w:rsidR="000E63EE" w:rsidRPr="000E63EE" w:rsidRDefault="000E63EE" w:rsidP="000E63EE">
      <w:pPr>
        <w:numPr>
          <w:ilvl w:val="0"/>
          <w:numId w:val="13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рабочая доска;</w:t>
      </w:r>
    </w:p>
    <w:p w:rsidR="000E63EE" w:rsidRPr="000E63EE" w:rsidRDefault="000E63EE" w:rsidP="000E63EE">
      <w:pPr>
        <w:numPr>
          <w:ilvl w:val="0"/>
          <w:numId w:val="13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наглядные пособия (учебники, раздаточный материал, комплекты методических указаний по практическим  работам, конструктор </w:t>
      </w: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Лего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раздаточный материал для тренингов).</w:t>
      </w:r>
    </w:p>
    <w:p w:rsidR="000E63EE" w:rsidRPr="000E63EE" w:rsidRDefault="000E63EE" w:rsidP="000E63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Технические средства обучения: </w:t>
      </w:r>
    </w:p>
    <w:p w:rsidR="000E63EE" w:rsidRPr="000E63EE" w:rsidRDefault="000E63EE" w:rsidP="000E63EE">
      <w:pPr>
        <w:numPr>
          <w:ilvl w:val="0"/>
          <w:numId w:val="13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мультимедийная установка для демонстрации презентаций и видеоматериала.</w:t>
      </w:r>
    </w:p>
    <w:p w:rsidR="000E63EE" w:rsidRPr="000E63EE" w:rsidRDefault="000E63EE" w:rsidP="000E63EE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63EE" w:rsidRPr="000E63EE" w:rsidRDefault="000E63EE" w:rsidP="000E63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 Информационное обеспечение реализации программы</w:t>
      </w:r>
    </w:p>
    <w:p w:rsidR="000E63EE" w:rsidRPr="000E63EE" w:rsidRDefault="000E63EE" w:rsidP="000E63E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реализации программы библиотечный фонд образовательной организации должен иметь п</w:t>
      </w:r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ечатные и/или электронные образовательные и информационные ресурсы, </w:t>
      </w:r>
      <w:proofErr w:type="gramStart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рекомендуемых</w:t>
      </w:r>
      <w:proofErr w:type="gramEnd"/>
      <w:r w:rsidRPr="000E6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использования в образовательном процессе </w:t>
      </w:r>
    </w:p>
    <w:p w:rsidR="000E63EE" w:rsidRPr="000E63EE" w:rsidRDefault="000E63EE" w:rsidP="000E63EE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3.2.1. Печатные издания</w:t>
      </w:r>
    </w:p>
    <w:p w:rsidR="000E63EE" w:rsidRPr="000E63EE" w:rsidRDefault="000E63EE" w:rsidP="000E63EE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Вейдер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М.Т. Инструменты бережливого производства. Карманное руководство по практике применения </w:t>
      </w:r>
      <w:r w:rsidRPr="000E63E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Lean</w:t>
      </w: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/ М.Т. </w:t>
      </w: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Вейдер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М.: Альпина </w:t>
      </w: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Паблтшер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2015. – 160 с.</w:t>
      </w:r>
    </w:p>
    <w:p w:rsidR="000E63EE" w:rsidRPr="000E63EE" w:rsidRDefault="000E63EE" w:rsidP="000E63EE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Вумек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Д.П. Бережливое производство. Как избавиться от потерь и добиться процветания вашей компании / Д.П. </w:t>
      </w: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Вумек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Д.Т. Джонс; пер. с </w:t>
      </w: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С. </w:t>
      </w: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Тупко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М.: Альпина </w:t>
      </w: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Паблишер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2017. – 472 с.</w:t>
      </w:r>
    </w:p>
    <w:p w:rsidR="000E63EE" w:rsidRPr="000E63EE" w:rsidRDefault="000E63EE" w:rsidP="000E63EE">
      <w:pPr>
        <w:tabs>
          <w:tab w:val="left" w:pos="993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3.2.2. Электронные издания (электронные ресурсы)</w:t>
      </w:r>
    </w:p>
    <w:p w:rsidR="000E63EE" w:rsidRPr="000E63EE" w:rsidRDefault="000E63EE" w:rsidP="000E63EE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LeanZone.ru</w:t>
      </w:r>
    </w:p>
    <w:p w:rsidR="000E63EE" w:rsidRPr="000E63EE" w:rsidRDefault="000E63EE" w:rsidP="000E63EE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Leanbase.ru</w:t>
      </w:r>
    </w:p>
    <w:p w:rsidR="000E63EE" w:rsidRPr="000E63EE" w:rsidRDefault="000E63EE" w:rsidP="000E63EE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Leaninfo.ru</w:t>
      </w:r>
    </w:p>
    <w:p w:rsidR="000E63EE" w:rsidRPr="000E63EE" w:rsidRDefault="000E63EE" w:rsidP="000E63EE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63EE" w:rsidRPr="000E63EE" w:rsidRDefault="000E63EE" w:rsidP="000E63EE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3.2.3. Дополнительные источники </w:t>
      </w:r>
    </w:p>
    <w:p w:rsidR="000E63EE" w:rsidRDefault="000E63EE" w:rsidP="000E63EE">
      <w:pPr>
        <w:numPr>
          <w:ilvl w:val="0"/>
          <w:numId w:val="15"/>
        </w:numPr>
        <w:tabs>
          <w:tab w:val="left" w:pos="993"/>
        </w:tabs>
        <w:spacing w:before="120"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Джеффри К. </w:t>
      </w: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Лайкер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Дао Тойота: 14 принципов менеджмента ведущей компании мира. Альпина Бизнес Букс, 2017 г.</w:t>
      </w:r>
    </w:p>
    <w:p w:rsidR="000E63EE" w:rsidRPr="000E63EE" w:rsidRDefault="000E63EE" w:rsidP="000E63EE">
      <w:pPr>
        <w:numPr>
          <w:ilvl w:val="0"/>
          <w:numId w:val="15"/>
        </w:numPr>
        <w:tabs>
          <w:tab w:val="left" w:pos="993"/>
        </w:tabs>
        <w:spacing w:before="120"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Масааки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Имаи</w:t>
      </w:r>
      <w:proofErr w:type="spellEnd"/>
      <w:r w:rsidRPr="000E63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КАЙДЗЕН: Ключ к успеху японских компаний. Альпина Бизнес Букс, 2016 г.</w:t>
      </w:r>
    </w:p>
    <w:p w:rsidR="000E63EE" w:rsidRPr="000E63EE" w:rsidRDefault="000E63EE" w:rsidP="000E63EE">
      <w:pPr>
        <w:tabs>
          <w:tab w:val="left" w:pos="993"/>
        </w:tabs>
        <w:spacing w:after="0"/>
        <w:ind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63EE" w:rsidRPr="000E63EE" w:rsidRDefault="000E63EE" w:rsidP="000E63EE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КОНТРОЛЬ И ОЦЕНКА РЕЗУЛЬТАТОВ ОСВОЕНИЯ </w:t>
      </w:r>
      <w:proofErr w:type="gramStart"/>
      <w:r w:rsidRPr="000E63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УЧЕБНОЙ</w:t>
      </w:r>
      <w:proofErr w:type="gramEnd"/>
    </w:p>
    <w:p w:rsidR="000E63EE" w:rsidRPr="000E63EE" w:rsidRDefault="000E63EE" w:rsidP="000E63EE">
      <w:pPr>
        <w:tabs>
          <w:tab w:val="left" w:pos="284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1"/>
        <w:gridCol w:w="4086"/>
        <w:gridCol w:w="2514"/>
      </w:tblGrid>
      <w:tr w:rsidR="000E63EE" w:rsidRPr="000E63EE" w:rsidTr="005470B7">
        <w:tc>
          <w:tcPr>
            <w:tcW w:w="1432" w:type="pct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Результаты обучения</w:t>
            </w:r>
          </w:p>
        </w:tc>
        <w:tc>
          <w:tcPr>
            <w:tcW w:w="2161" w:type="pct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1407" w:type="pct"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Формы и методы оценки</w:t>
            </w:r>
          </w:p>
        </w:tc>
      </w:tr>
      <w:tr w:rsidR="000E63EE" w:rsidRPr="000E63EE" w:rsidTr="005470B7">
        <w:trPr>
          <w:trHeight w:val="273"/>
        </w:trPr>
        <w:tc>
          <w:tcPr>
            <w:tcW w:w="1432" w:type="pct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Знания:</w:t>
            </w:r>
          </w:p>
          <w:p w:rsidR="000E63EE" w:rsidRPr="000E63EE" w:rsidRDefault="000E63EE" w:rsidP="000E63EE">
            <w:pPr>
              <w:numPr>
                <w:ilvl w:val="0"/>
                <w:numId w:val="17"/>
              </w:numPr>
              <w:tabs>
                <w:tab w:val="left" w:pos="276"/>
              </w:tabs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основы принципы системы бережливого производства, </w:t>
            </w:r>
          </w:p>
          <w:p w:rsidR="000E63EE" w:rsidRPr="000E63EE" w:rsidRDefault="000E63EE" w:rsidP="000E63EE">
            <w:pPr>
              <w:numPr>
                <w:ilvl w:val="0"/>
                <w:numId w:val="17"/>
              </w:numPr>
              <w:tabs>
                <w:tab w:val="left" w:pos="276"/>
              </w:tabs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методы организации производства на основе концепции БП, </w:t>
            </w:r>
          </w:p>
          <w:p w:rsidR="000E63EE" w:rsidRPr="000E63EE" w:rsidRDefault="000E63EE" w:rsidP="000E63EE">
            <w:pPr>
              <w:numPr>
                <w:ilvl w:val="0"/>
                <w:numId w:val="17"/>
              </w:numPr>
              <w:tabs>
                <w:tab w:val="left" w:pos="276"/>
              </w:tabs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виды потерь, их источники и способы их устранения, </w:t>
            </w:r>
          </w:p>
          <w:p w:rsidR="000E63EE" w:rsidRPr="000E63EE" w:rsidRDefault="000E63EE" w:rsidP="000E63EE">
            <w:pPr>
              <w:numPr>
                <w:ilvl w:val="0"/>
                <w:numId w:val="17"/>
              </w:numPr>
              <w:tabs>
                <w:tab w:val="left" w:pos="276"/>
              </w:tabs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различные виды статистических методов контроля, </w:t>
            </w:r>
          </w:p>
          <w:p w:rsidR="000E63EE" w:rsidRPr="000E63EE" w:rsidRDefault="000E63EE" w:rsidP="000E63EE">
            <w:pPr>
              <w:numPr>
                <w:ilvl w:val="0"/>
                <w:numId w:val="17"/>
              </w:numPr>
              <w:tabs>
                <w:tab w:val="left" w:pos="276"/>
              </w:tabs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систему 5С, метод Красных ярлыков, </w:t>
            </w:r>
          </w:p>
          <w:p w:rsidR="000E63EE" w:rsidRPr="000E63EE" w:rsidRDefault="000E63EE" w:rsidP="000E63EE">
            <w:pPr>
              <w:numPr>
                <w:ilvl w:val="0"/>
                <w:numId w:val="17"/>
              </w:numPr>
              <w:tabs>
                <w:tab w:val="left" w:pos="276"/>
              </w:tabs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построения потоков создания ценности и способы их оптимизации, </w:t>
            </w:r>
          </w:p>
          <w:p w:rsidR="000E63EE" w:rsidRPr="000E63EE" w:rsidRDefault="000E63EE" w:rsidP="000E63EE">
            <w:pPr>
              <w:numPr>
                <w:ilvl w:val="0"/>
                <w:numId w:val="17"/>
              </w:numPr>
              <w:tabs>
                <w:tab w:val="left" w:pos="276"/>
              </w:tabs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инструменты бережливого производства, </w:t>
            </w:r>
          </w:p>
          <w:p w:rsidR="000E63EE" w:rsidRPr="000E63EE" w:rsidRDefault="000E63EE" w:rsidP="000E63EE">
            <w:pPr>
              <w:numPr>
                <w:ilvl w:val="0"/>
                <w:numId w:val="17"/>
              </w:numPr>
              <w:tabs>
                <w:tab w:val="left" w:pos="276"/>
              </w:tabs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основы процессного подхода</w:t>
            </w:r>
          </w:p>
        </w:tc>
        <w:tc>
          <w:tcPr>
            <w:tcW w:w="2161" w:type="pct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Полнота ответов, </w:t>
            </w: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точность формулировок, </w:t>
            </w: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менее 70% правильных ответов</w:t>
            </w: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Актуальность темы, </w:t>
            </w: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адекватность результатов поставленным целям, </w:t>
            </w: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адекватность применения профессиональной терминологии</w:t>
            </w: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7" w:type="pct"/>
          </w:tcPr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Текущий контроль</w:t>
            </w:r>
          </w:p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Устный опрос, наблюдение активности участия в командной работе, принятие правильных решений при участии в тренинге, активность участия в тренингах и коллективных формах работы;</w:t>
            </w:r>
          </w:p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-оценки результатов самостоятельной работы (докладов, рефератов, теоретической </w:t>
            </w: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части проектов, учебных исследований и т.д.)</w:t>
            </w:r>
          </w:p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Промежуточная аттестация</w:t>
            </w: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форме зачета  (по </w:t>
            </w:r>
            <w:proofErr w:type="spellStart"/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результатм</w:t>
            </w:r>
            <w:proofErr w:type="spellEnd"/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работы в течение семестра)</w:t>
            </w:r>
          </w:p>
        </w:tc>
      </w:tr>
      <w:tr w:rsidR="000E63EE" w:rsidRPr="000E63EE" w:rsidTr="005470B7">
        <w:trPr>
          <w:trHeight w:val="3997"/>
        </w:trPr>
        <w:tc>
          <w:tcPr>
            <w:tcW w:w="1432" w:type="pct"/>
          </w:tcPr>
          <w:p w:rsidR="000E63EE" w:rsidRPr="000E63EE" w:rsidRDefault="000E63EE" w:rsidP="000E63EE">
            <w:pPr>
              <w:tabs>
                <w:tab w:val="left" w:pos="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Умения</w:t>
            </w: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0E63EE" w:rsidRPr="000E63EE" w:rsidRDefault="000E63EE" w:rsidP="000E63EE">
            <w:pPr>
              <w:keepNext/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Систематизировать и анализировать первичные статистические данные с использованием различных статистических методов, </w:t>
            </w:r>
          </w:p>
          <w:p w:rsidR="000E63EE" w:rsidRPr="000E63EE" w:rsidRDefault="000E63EE" w:rsidP="000E63EE">
            <w:pPr>
              <w:keepNext/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планировать, организовывать и проводить картирование потоков создания ценности, использовать эффективные методы для снижения различных видов потерь</w:t>
            </w:r>
          </w:p>
          <w:p w:rsidR="000E63EE" w:rsidRPr="000E63EE" w:rsidRDefault="000E63EE" w:rsidP="000E63EE">
            <w:pPr>
              <w:tabs>
                <w:tab w:val="left" w:pos="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1" w:type="pct"/>
          </w:tcPr>
          <w:p w:rsidR="000E63EE" w:rsidRPr="000E63EE" w:rsidRDefault="000E63EE" w:rsidP="000E63EE">
            <w:pPr>
              <w:numPr>
                <w:ilvl w:val="0"/>
                <w:numId w:val="11"/>
              </w:numPr>
              <w:tabs>
                <w:tab w:val="left" w:pos="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применяет эффективные методы по сбору, анализу, обработке первичной информации;</w:t>
            </w:r>
          </w:p>
          <w:p w:rsidR="000E63EE" w:rsidRPr="000E63EE" w:rsidRDefault="000E63EE" w:rsidP="000E63EE">
            <w:pPr>
              <w:numPr>
                <w:ilvl w:val="0"/>
                <w:numId w:val="11"/>
              </w:numPr>
              <w:tabs>
                <w:tab w:val="left" w:pos="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применяет графические методы и адекватные инструменты бережливого производства для картирования потоков и процессов;</w:t>
            </w:r>
          </w:p>
          <w:p w:rsidR="000E63EE" w:rsidRPr="000E63EE" w:rsidRDefault="000E63EE" w:rsidP="000E63EE">
            <w:pPr>
              <w:numPr>
                <w:ilvl w:val="0"/>
                <w:numId w:val="11"/>
              </w:numPr>
              <w:tabs>
                <w:tab w:val="left" w:pos="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расчёты и решает прикладные задачи по оценке эффективности принятых решений;</w:t>
            </w:r>
          </w:p>
          <w:p w:rsidR="000E63EE" w:rsidRPr="000E63EE" w:rsidRDefault="000E63EE" w:rsidP="000E63EE">
            <w:pPr>
              <w:numPr>
                <w:ilvl w:val="0"/>
                <w:numId w:val="11"/>
              </w:numPr>
              <w:tabs>
                <w:tab w:val="left" w:pos="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применяет графические и аналитические методы анализа проблем;</w:t>
            </w:r>
          </w:p>
          <w:p w:rsidR="000E63EE" w:rsidRPr="000E63EE" w:rsidRDefault="000E63EE" w:rsidP="000E63EE">
            <w:pPr>
              <w:numPr>
                <w:ilvl w:val="0"/>
                <w:numId w:val="11"/>
              </w:numPr>
              <w:tabs>
                <w:tab w:val="left" w:pos="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применяет адекватные механизмы и инструменты бережливого производства</w:t>
            </w:r>
          </w:p>
        </w:tc>
        <w:tc>
          <w:tcPr>
            <w:tcW w:w="1407" w:type="pct"/>
          </w:tcPr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Текущий контроль</w:t>
            </w: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оценка участия в тренингах, выполнение самостоятельных и практических работ</w:t>
            </w:r>
          </w:p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Промежуточная аттестация</w:t>
            </w: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0E63EE" w:rsidRPr="000E63EE" w:rsidRDefault="000E63EE" w:rsidP="000E63EE">
            <w:pPr>
              <w:tabs>
                <w:tab w:val="left" w:pos="1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экспертная оценка выполнения практических заданий </w:t>
            </w:r>
          </w:p>
        </w:tc>
      </w:tr>
    </w:tbl>
    <w:p w:rsidR="000E63EE" w:rsidRPr="000E63EE" w:rsidRDefault="000E63EE" w:rsidP="000E63E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3EE" w:rsidRDefault="000E63E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0E63EE" w:rsidRDefault="000E63E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63EE" w:rsidRDefault="000E63EE" w:rsidP="00655A9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7" w:name="_Toc530470270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Программа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тренинговых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занятий по заказу ПАО «АСЗ</w:t>
      </w:r>
      <w:bookmarkEnd w:id="87"/>
    </w:p>
    <w:p w:rsidR="00D91727" w:rsidRPr="009B6DC4" w:rsidRDefault="00D91727" w:rsidP="00655A9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8" w:name="_Toc530470271"/>
      <w:r w:rsidRPr="009B6DC4">
        <w:rPr>
          <w:rFonts w:ascii="Times New Roman" w:hAnsi="Times New Roman" w:cs="Times New Roman"/>
          <w:color w:val="auto"/>
          <w:sz w:val="24"/>
          <w:szCs w:val="24"/>
        </w:rPr>
        <w:t>Практическая работа 1</w:t>
      </w:r>
      <w:bookmarkEnd w:id="88"/>
    </w:p>
    <w:p w:rsidR="00351BCB" w:rsidRPr="009B6DC4" w:rsidRDefault="00351BCB" w:rsidP="00351B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EC5" w:rsidRPr="009B6DC4" w:rsidRDefault="00851119" w:rsidP="00851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9B6DC4">
        <w:rPr>
          <w:rFonts w:ascii="Times New Roman" w:hAnsi="Times New Roman" w:cs="Times New Roman"/>
          <w:sz w:val="24"/>
          <w:szCs w:val="24"/>
        </w:rPr>
        <w:t>Принципы производственной системы Тойота</w:t>
      </w:r>
    </w:p>
    <w:p w:rsidR="00851119" w:rsidRPr="009B6DC4" w:rsidRDefault="00851119" w:rsidP="00851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Цель:</w:t>
      </w:r>
      <w:r w:rsidRPr="009B6DC4">
        <w:rPr>
          <w:rFonts w:ascii="Times New Roman" w:hAnsi="Times New Roman" w:cs="Times New Roman"/>
          <w:sz w:val="24"/>
          <w:szCs w:val="24"/>
        </w:rPr>
        <w:t xml:space="preserve"> </w:t>
      </w:r>
      <w:r w:rsidR="00351BCB" w:rsidRPr="009B6DC4">
        <w:rPr>
          <w:rFonts w:ascii="Times New Roman" w:hAnsi="Times New Roman" w:cs="Times New Roman"/>
          <w:sz w:val="24"/>
          <w:szCs w:val="24"/>
        </w:rPr>
        <w:t>П</w:t>
      </w:r>
      <w:r w:rsidRPr="009B6DC4">
        <w:rPr>
          <w:rFonts w:ascii="Times New Roman" w:hAnsi="Times New Roman" w:cs="Times New Roman"/>
          <w:sz w:val="24"/>
          <w:szCs w:val="24"/>
        </w:rPr>
        <w:t>ознакомиться и систематизировать принципы производственной системы Тойота.</w:t>
      </w:r>
    </w:p>
    <w:p w:rsidR="00692EDB" w:rsidRPr="009B6DC4" w:rsidRDefault="00692EDB" w:rsidP="00655A96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Теоретический материал:</w:t>
      </w:r>
      <w:r w:rsidR="002A3FCD" w:rsidRPr="009B6D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3FCD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https://yadi.sk/i/EItPXTJ32jXb-Ahttps://yadi.sk/i/EItPXTJ32jXb-A</w:t>
      </w:r>
    </w:p>
    <w:p w:rsidR="00851119" w:rsidRPr="009B6DC4" w:rsidRDefault="00851119" w:rsidP="00851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Форма работы:</w:t>
      </w:r>
      <w:r w:rsidRPr="009B6DC4">
        <w:rPr>
          <w:rFonts w:ascii="Times New Roman" w:hAnsi="Times New Roman" w:cs="Times New Roman"/>
          <w:sz w:val="24"/>
          <w:szCs w:val="24"/>
        </w:rPr>
        <w:t xml:space="preserve"> командная</w:t>
      </w:r>
      <w:r w:rsidR="00692EDB" w:rsidRPr="009B6DC4">
        <w:rPr>
          <w:rFonts w:ascii="Times New Roman" w:hAnsi="Times New Roman" w:cs="Times New Roman"/>
          <w:sz w:val="24"/>
          <w:szCs w:val="24"/>
        </w:rPr>
        <w:t>.</w:t>
      </w:r>
    </w:p>
    <w:p w:rsidR="00851119" w:rsidRPr="009B6DC4" w:rsidRDefault="00851119" w:rsidP="00851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8646"/>
        <w:gridCol w:w="1044"/>
      </w:tblGrid>
      <w:tr w:rsidR="00351BCB" w:rsidRPr="009B6DC4" w:rsidTr="00205E41">
        <w:tc>
          <w:tcPr>
            <w:tcW w:w="534" w:type="dxa"/>
          </w:tcPr>
          <w:p w:rsidR="00351BCB" w:rsidRPr="009B6DC4" w:rsidRDefault="00351BCB" w:rsidP="0035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351BCB" w:rsidRPr="009B6DC4" w:rsidRDefault="00351BCB" w:rsidP="0035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Виды работы</w:t>
            </w:r>
          </w:p>
        </w:tc>
        <w:tc>
          <w:tcPr>
            <w:tcW w:w="1044" w:type="dxa"/>
            <w:vAlign w:val="center"/>
          </w:tcPr>
          <w:p w:rsidR="00351BCB" w:rsidRPr="009B6DC4" w:rsidRDefault="00351BCB" w:rsidP="0035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Время, минут</w:t>
            </w:r>
          </w:p>
        </w:tc>
      </w:tr>
      <w:tr w:rsidR="00351BCB" w:rsidRPr="009B6DC4" w:rsidTr="00205E41">
        <w:tc>
          <w:tcPr>
            <w:tcW w:w="534" w:type="dxa"/>
          </w:tcPr>
          <w:p w:rsidR="00351BCB" w:rsidRPr="009B6DC4" w:rsidRDefault="00351BCB" w:rsidP="0035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</w:tcPr>
          <w:p w:rsidR="00351BCB" w:rsidRPr="009B6DC4" w:rsidRDefault="00351BCB" w:rsidP="0035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Знакомство в виде презентации с принципами производственной системы Тойота (</w:t>
            </w: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TPS</w:t>
            </w: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4" w:type="dxa"/>
          </w:tcPr>
          <w:p w:rsidR="00351BCB" w:rsidRPr="009B6DC4" w:rsidRDefault="00351BCB" w:rsidP="0035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51BCB" w:rsidRPr="009B6DC4" w:rsidTr="00205E41">
        <w:tc>
          <w:tcPr>
            <w:tcW w:w="534" w:type="dxa"/>
          </w:tcPr>
          <w:p w:rsidR="00351BCB" w:rsidRPr="009B6DC4" w:rsidRDefault="00351BCB" w:rsidP="0035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6" w:type="dxa"/>
          </w:tcPr>
          <w:p w:rsidR="00351BCB" w:rsidRPr="009B6DC4" w:rsidRDefault="00351BCB" w:rsidP="0035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Учебная группа разбивается на команды численностью 4-5 человек. Каждой команде выдается бланк с перечнем принципов </w:t>
            </w: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</w:t>
            </w:r>
          </w:p>
        </w:tc>
        <w:tc>
          <w:tcPr>
            <w:tcW w:w="1044" w:type="dxa"/>
          </w:tcPr>
          <w:p w:rsidR="00351BCB" w:rsidRPr="009B6DC4" w:rsidRDefault="00351BCB" w:rsidP="0035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51BCB" w:rsidRPr="009B6DC4" w:rsidTr="00205E41">
        <w:tc>
          <w:tcPr>
            <w:tcW w:w="534" w:type="dxa"/>
          </w:tcPr>
          <w:p w:rsidR="00351BCB" w:rsidRPr="009B6DC4" w:rsidRDefault="00351BCB" w:rsidP="0035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6" w:type="dxa"/>
          </w:tcPr>
          <w:p w:rsidR="00351BCB" w:rsidRPr="009B6DC4" w:rsidRDefault="00351BCB" w:rsidP="0035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Команда для каждого принципа записывает пословицы, поговорки, крылатые выражения, афоризмы, характеризующие данный принцип. Могут использоваться высказывания как положительно, так отрицательно влияющие на производственную систему</w:t>
            </w:r>
          </w:p>
        </w:tc>
        <w:tc>
          <w:tcPr>
            <w:tcW w:w="1044" w:type="dxa"/>
          </w:tcPr>
          <w:p w:rsidR="00351BCB" w:rsidRPr="009B6DC4" w:rsidRDefault="00351BCB" w:rsidP="0035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51BCB" w:rsidRPr="009B6DC4" w:rsidTr="00205E41">
        <w:tc>
          <w:tcPr>
            <w:tcW w:w="534" w:type="dxa"/>
          </w:tcPr>
          <w:p w:rsidR="00351BCB" w:rsidRPr="009B6DC4" w:rsidRDefault="00351BCB" w:rsidP="0035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6" w:type="dxa"/>
          </w:tcPr>
          <w:p w:rsidR="00351BCB" w:rsidRPr="009B6DC4" w:rsidRDefault="00351BCB" w:rsidP="0035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на доске готовит таблицу, в которой ведется учет результатов команд. Объявляется принцип. По очереди каждая команда приводит свое выражение (повторяться нельзя).  Высказывание при необходимости комментируется, 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обосновывается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почему именно это высказывание характеризует данный принцип</w:t>
            </w:r>
          </w:p>
        </w:tc>
        <w:tc>
          <w:tcPr>
            <w:tcW w:w="1044" w:type="dxa"/>
          </w:tcPr>
          <w:p w:rsidR="00351BCB" w:rsidRPr="009B6DC4" w:rsidRDefault="00351BCB" w:rsidP="0035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351BCB" w:rsidRPr="009B6DC4" w:rsidRDefault="00351BCB" w:rsidP="00351B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119" w:rsidRPr="009B6DC4" w:rsidRDefault="00851119" w:rsidP="00851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Преподаватель подводит итоги. Выигрывает команда, которая набрала больше всего баллов.</w:t>
      </w:r>
    </w:p>
    <w:p w:rsidR="00851119" w:rsidRPr="009B6DC4" w:rsidRDefault="00EA72A3" w:rsidP="00851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Бланк с примерами заполнения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6204"/>
        <w:gridCol w:w="3969"/>
      </w:tblGrid>
      <w:tr w:rsidR="00851119" w:rsidRPr="009B6DC4" w:rsidTr="00205E41">
        <w:tc>
          <w:tcPr>
            <w:tcW w:w="10173" w:type="dxa"/>
            <w:gridSpan w:val="2"/>
          </w:tcPr>
          <w:p w:rsidR="00851119" w:rsidRPr="009B6DC4" w:rsidRDefault="00851119" w:rsidP="00EA7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Философия долгосрочной перспективы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1. Принимай управленческие решения с учетом долгосрочной перспективы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Тише едешь, дальше будешь</w:t>
            </w:r>
          </w:p>
          <w:p w:rsidR="00952D81" w:rsidRPr="009B6DC4" w:rsidRDefault="00952D81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«Высоко сижу, далеко гляжу»</w:t>
            </w:r>
          </w:p>
        </w:tc>
      </w:tr>
      <w:tr w:rsidR="00851119" w:rsidRPr="009B6DC4" w:rsidTr="00205E41">
        <w:tc>
          <w:tcPr>
            <w:tcW w:w="10173" w:type="dxa"/>
            <w:gridSpan w:val="2"/>
          </w:tcPr>
          <w:p w:rsidR="00851119" w:rsidRPr="009B6DC4" w:rsidRDefault="00851119" w:rsidP="00EA7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Правильный процесс дает правильные результаты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2. Процесс в виде непрерывного потока способствует выявлению проблем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3. Используй систему вытягивания, чтобы избежать перепроизводства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4. Распределяй объем работ равномерно</w:t>
            </w:r>
          </w:p>
        </w:tc>
        <w:tc>
          <w:tcPr>
            <w:tcW w:w="3969" w:type="dxa"/>
          </w:tcPr>
          <w:p w:rsidR="00851119" w:rsidRPr="009B6DC4" w:rsidRDefault="00952D81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Один пашет, 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семеро руками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машут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5. Сделай остановку производства с целью решения проблем частью производственной культуры, если этого требует качество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6</w:t>
            </w:r>
            <w:r w:rsidR="00EA72A3" w:rsidRPr="009B6DC4">
              <w:rPr>
                <w:rFonts w:ascii="Times New Roman" w:hAnsi="Times New Roman" w:cs="Times New Roman"/>
                <w:sz w:val="24"/>
                <w:szCs w:val="24"/>
              </w:rPr>
              <w:t>. Стандартные задачи – основа непрерывного совершенствования и делегирования полномочий сотрудникам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7. Используй визуальный контроль, чтобы ни одна проблема не осталась незамеченной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Лучше один раз увидеть, чем сто раз услышать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8. Используй только надежную, испытанную технологию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Старый друг лучше новых двух</w:t>
            </w:r>
          </w:p>
          <w:p w:rsidR="00851119" w:rsidRPr="009B6DC4" w:rsidRDefault="00952D81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Старый </w:t>
            </w:r>
            <w:r w:rsidR="00851119" w:rsidRPr="009B6DC4">
              <w:rPr>
                <w:rFonts w:ascii="Times New Roman" w:hAnsi="Times New Roman" w:cs="Times New Roman"/>
                <w:sz w:val="24"/>
                <w:szCs w:val="24"/>
              </w:rPr>
              <w:t>конь борозды не испортит</w:t>
            </w:r>
          </w:p>
        </w:tc>
      </w:tr>
      <w:tr w:rsidR="00851119" w:rsidRPr="009B6DC4" w:rsidTr="00205E41">
        <w:tc>
          <w:tcPr>
            <w:tcW w:w="10173" w:type="dxa"/>
            <w:gridSpan w:val="2"/>
          </w:tcPr>
          <w:p w:rsidR="00851119" w:rsidRPr="009B6DC4" w:rsidRDefault="00851119" w:rsidP="00EA7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Добавляй ценность организации, развивая своих сотрудников и партнеров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Принцип 9. Воспитывай лидеров, которые досконально знают свое дело, исповедуют философию компании и </w:t>
            </w:r>
            <w:r w:rsidRPr="009B6D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могут научить этому других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Начальник знает, как надо работать, лидер – показывает, как надо</w:t>
            </w:r>
          </w:p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Начальник вызывает в людях страх, лидер - воодушевление</w:t>
            </w:r>
          </w:p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Начальник говорит «Я», лидер говорит «МЫ»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 10. Воспитывай незаурядных людей и формируй команды, исповедующие философию компании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«Белая ворона»</w:t>
            </w:r>
          </w:p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Одна голова хорошо, а две лучше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11. Уважай своих партнеров и поставщиков, ставь перед ними трудные задачи и помогай им совершенствоваться</w:t>
            </w:r>
          </w:p>
        </w:tc>
        <w:tc>
          <w:tcPr>
            <w:tcW w:w="3969" w:type="dxa"/>
          </w:tcPr>
          <w:p w:rsidR="00851119" w:rsidRPr="009B6DC4" w:rsidRDefault="00952D81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851119" w:rsidRPr="009B6DC4">
              <w:rPr>
                <w:rFonts w:ascii="Times New Roman" w:hAnsi="Times New Roman" w:cs="Times New Roman"/>
                <w:sz w:val="24"/>
                <w:szCs w:val="24"/>
              </w:rPr>
              <w:t>Баш</w:t>
            </w:r>
            <w:proofErr w:type="gramEnd"/>
            <w:r w:rsidR="00851119"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на баш</w:t>
            </w: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Относись к другим так, как хочешь, чтобы относились к тебе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Раздел 4. Постоянное решение фундаментальных проблем стимулирует непрерывное обучение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Принцип 12. Чтобы разобраться в ситуации, надо увидеть все своими глазами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Лучше один раз увидеть, чем сто раз услышать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Принцип 13. Принимай 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не торопясь, на основе консенсуса, взвесив все возможные варианты, внедряя его не медли</w:t>
            </w:r>
          </w:p>
        </w:tc>
        <w:tc>
          <w:tcPr>
            <w:tcW w:w="3969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Семь раз отмерь, один раз отрежь</w:t>
            </w:r>
          </w:p>
        </w:tc>
      </w:tr>
      <w:tr w:rsidR="00851119" w:rsidRPr="009B6DC4" w:rsidTr="00205E41">
        <w:tc>
          <w:tcPr>
            <w:tcW w:w="6204" w:type="dxa"/>
          </w:tcPr>
          <w:p w:rsidR="00851119" w:rsidRPr="009B6DC4" w:rsidRDefault="00851119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Принцип 14. Станьте обучающейся структурой за счет неустанного самоанализа и непрерывного </w:t>
            </w:r>
            <w:r w:rsidR="00EA72A3" w:rsidRPr="009B6DC4"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</w:tc>
        <w:tc>
          <w:tcPr>
            <w:tcW w:w="3969" w:type="dxa"/>
          </w:tcPr>
          <w:p w:rsidR="00851119" w:rsidRPr="009B6DC4" w:rsidRDefault="00952D81" w:rsidP="00EA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«Учиться, учить, и еще раз учиться»</w:t>
            </w:r>
          </w:p>
        </w:tc>
      </w:tr>
    </w:tbl>
    <w:p w:rsidR="00851119" w:rsidRPr="009B6DC4" w:rsidRDefault="00851119" w:rsidP="00851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Pr="009B6DC4" w:rsidRDefault="00692EDB">
      <w:pPr>
        <w:rPr>
          <w:rFonts w:ascii="Times New Roman" w:hAnsi="Times New Roman" w:cs="Times New Roman"/>
          <w:b/>
          <w:sz w:val="24"/>
          <w:szCs w:val="24"/>
        </w:rPr>
      </w:pPr>
    </w:p>
    <w:p w:rsidR="00692EDB" w:rsidRPr="009B6DC4" w:rsidRDefault="00692EDB">
      <w:pPr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91727" w:rsidRPr="009B6DC4" w:rsidRDefault="00D91727" w:rsidP="00655A9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Toc530470272"/>
      <w:r w:rsidRPr="009B6DC4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Практическая работа 2</w:t>
      </w:r>
      <w:bookmarkEnd w:id="89"/>
    </w:p>
    <w:p w:rsidR="00D91727" w:rsidRPr="009B6DC4" w:rsidRDefault="00D91727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Тема:</w:t>
      </w:r>
      <w:r w:rsidRPr="009B6DC4">
        <w:rPr>
          <w:rFonts w:ascii="Times New Roman" w:hAnsi="Times New Roman" w:cs="Times New Roman"/>
          <w:sz w:val="24"/>
          <w:szCs w:val="24"/>
        </w:rPr>
        <w:t xml:space="preserve"> Система 5С: визуализация и упорядочение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Цель:</w:t>
      </w:r>
      <w:r w:rsidRPr="009B6DC4">
        <w:rPr>
          <w:rFonts w:ascii="Times New Roman" w:hAnsi="Times New Roman" w:cs="Times New Roman"/>
          <w:sz w:val="24"/>
          <w:szCs w:val="24"/>
        </w:rPr>
        <w:t xml:space="preserve"> </w:t>
      </w:r>
      <w:r w:rsidR="00351BCB" w:rsidRPr="009B6DC4">
        <w:rPr>
          <w:rFonts w:ascii="Times New Roman" w:hAnsi="Times New Roman" w:cs="Times New Roman"/>
          <w:sz w:val="24"/>
          <w:szCs w:val="24"/>
        </w:rPr>
        <w:t>П</w:t>
      </w:r>
      <w:r w:rsidRPr="009B6DC4">
        <w:rPr>
          <w:rFonts w:ascii="Times New Roman" w:hAnsi="Times New Roman" w:cs="Times New Roman"/>
          <w:sz w:val="24"/>
          <w:szCs w:val="24"/>
        </w:rPr>
        <w:t>ознакомится с принципами системы 5С. Через практическую игру показать эффективность системы 5С по снижению потерь.</w:t>
      </w:r>
    </w:p>
    <w:p w:rsidR="00692EDB" w:rsidRPr="009B6DC4" w:rsidRDefault="00692EDB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Теоретический материал:</w:t>
      </w:r>
      <w:r w:rsidR="002A3FCD" w:rsidRPr="009B6DC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4" w:history="1">
        <w:r w:rsidR="00836312" w:rsidRPr="009B6D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https://yadi.sk/i/tek5ixR-fL3_yg</w:t>
        </w:r>
      </w:hyperlink>
      <w:r w:rsidR="00836312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92EDB" w:rsidRPr="009B6DC4" w:rsidRDefault="00692EDB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Видео материал:</w:t>
      </w:r>
      <w:r w:rsidR="00836312" w:rsidRPr="009B6DC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5" w:history="1">
        <w:r w:rsidR="00836312" w:rsidRPr="009B6D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https://yadi.sk/i/rmIobADZIfyPEw</w:t>
        </w:r>
      </w:hyperlink>
      <w:r w:rsidR="00836312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</w:t>
      </w:r>
      <w:hyperlink r:id="rId16" w:history="1">
        <w:r w:rsidR="00836312" w:rsidRPr="009B6D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https://yadi.sk/i/Hsv9oPE93jeePQ</w:t>
        </w:r>
      </w:hyperlink>
      <w:r w:rsidR="00836312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Форма работы:</w:t>
      </w:r>
      <w:r w:rsidRPr="009B6DC4">
        <w:rPr>
          <w:rFonts w:ascii="Times New Roman" w:hAnsi="Times New Roman" w:cs="Times New Roman"/>
          <w:sz w:val="24"/>
          <w:szCs w:val="24"/>
        </w:rPr>
        <w:t xml:space="preserve"> командная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Ход выполнения работы: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1 Знакомство с принципами 5С. Использование видео и презентации – 40</w:t>
      </w:r>
      <w:r w:rsidR="00351BCB" w:rsidRPr="009B6DC4">
        <w:rPr>
          <w:rFonts w:ascii="Times New Roman" w:hAnsi="Times New Roman" w:cs="Times New Roman"/>
          <w:sz w:val="24"/>
          <w:szCs w:val="24"/>
        </w:rPr>
        <w:t xml:space="preserve"> </w:t>
      </w:r>
      <w:r w:rsidRPr="009B6DC4">
        <w:rPr>
          <w:rFonts w:ascii="Times New Roman" w:hAnsi="Times New Roman" w:cs="Times New Roman"/>
          <w:sz w:val="24"/>
          <w:szCs w:val="24"/>
        </w:rPr>
        <w:t>минут.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2 Учебная группа делится на команды по  4-5 человек. Каждая команда получает конверт, в котором находятся карточки (см. таблицу ниже)</w:t>
      </w:r>
      <w:r w:rsidR="00351BCB" w:rsidRPr="009B6DC4">
        <w:rPr>
          <w:rFonts w:ascii="Times New Roman" w:hAnsi="Times New Roman" w:cs="Times New Roman"/>
          <w:sz w:val="24"/>
          <w:szCs w:val="24"/>
        </w:rPr>
        <w:t xml:space="preserve"> и проверяет наличие всех необходимых карточек от 1 до 50</w:t>
      </w:r>
      <w:r w:rsidRPr="009B6DC4">
        <w:rPr>
          <w:rFonts w:ascii="Times New Roman" w:hAnsi="Times New Roman" w:cs="Times New Roman"/>
          <w:sz w:val="24"/>
          <w:szCs w:val="24"/>
        </w:rPr>
        <w:t xml:space="preserve"> – 5 минут</w:t>
      </w:r>
    </w:p>
    <w:tbl>
      <w:tblPr>
        <w:tblStyle w:val="a3"/>
        <w:tblW w:w="9128" w:type="dxa"/>
        <w:jc w:val="center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</w:tblGrid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{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}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***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+++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===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^^^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*&amp;^%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#$@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I()</w:t>
            </w:r>
          </w:p>
        </w:tc>
      </w:tr>
      <w:tr w:rsidR="00A577CA" w:rsidRPr="009B6DC4" w:rsidTr="00A577CA">
        <w:trPr>
          <w:trHeight w:val="454"/>
          <w:jc w:val="center"/>
        </w:trPr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$%^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$#@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Nju</w:t>
            </w:r>
            <w:proofErr w:type="spellEnd"/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Rff</w:t>
            </w:r>
            <w:proofErr w:type="spellEnd"/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^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kiuy</w:t>
            </w:r>
            <w:proofErr w:type="spellEnd"/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&gt;:p{+</w:t>
            </w:r>
          </w:p>
        </w:tc>
        <w:tc>
          <w:tcPr>
            <w:tcW w:w="1304" w:type="dxa"/>
            <w:vAlign w:val="center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Ui</w:t>
            </w:r>
            <w:proofErr w:type="spellEnd"/>
            <w:r w:rsidRPr="009B6D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(*&amp;y</w:t>
            </w:r>
          </w:p>
        </w:tc>
      </w:tr>
    </w:tbl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>ля проверки наличия полного комплекта карточек, каждой группе предлагается выложить по порядку карточки от 1 до 50 – 5 минут.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>реди членов команды выбирается «Человек-секундомер», задача которого фиксировать время выполнения каждой итерации.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>еред командами ставится задача: за наименьшее количество времени необходимо выложить карточки с числами в следующем порядке: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577CA" w:rsidRPr="009B6DC4" w:rsidTr="00A577CA">
        <w:trPr>
          <w:jc w:val="center"/>
        </w:trPr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77CA" w:rsidRPr="009B6DC4" w:rsidTr="00A577CA">
        <w:trPr>
          <w:jc w:val="center"/>
        </w:trPr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77CA" w:rsidRPr="009B6DC4" w:rsidTr="00A577CA">
        <w:trPr>
          <w:jc w:val="center"/>
        </w:trPr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577CA" w:rsidRPr="009B6DC4" w:rsidTr="00A577CA">
        <w:trPr>
          <w:jc w:val="center"/>
        </w:trPr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58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577CA" w:rsidRPr="009B6DC4" w:rsidTr="00A577CA">
        <w:trPr>
          <w:jc w:val="center"/>
        </w:trPr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57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58" w:type="dxa"/>
          </w:tcPr>
          <w:p w:rsidR="00A577CA" w:rsidRPr="009B6DC4" w:rsidRDefault="00A577CA" w:rsidP="00A57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lastRenderedPageBreak/>
        <w:t>По команде педагога «Начали!» команды начинают раскладывать карточки, «человек-секундомер» запускает счет времени.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Первая итерация состоит из следующих процедур:</w:t>
      </w:r>
    </w:p>
    <w:p w:rsidR="00A577CA" w:rsidRPr="009B6DC4" w:rsidRDefault="00A577CA" w:rsidP="00A577CA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Высыпаем карточки из конверта;</w:t>
      </w:r>
    </w:p>
    <w:p w:rsidR="00A577CA" w:rsidRPr="009B6DC4" w:rsidRDefault="00A577CA" w:rsidP="00A577CA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Переворачиваем карточки тыльной стороной;</w:t>
      </w:r>
    </w:p>
    <w:p w:rsidR="00A577CA" w:rsidRPr="009B6DC4" w:rsidRDefault="00A577CA" w:rsidP="00A577CA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Убираем лишние карточки;</w:t>
      </w:r>
    </w:p>
    <w:p w:rsidR="00A577CA" w:rsidRPr="009B6DC4" w:rsidRDefault="00A577CA" w:rsidP="00A577CA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Раскладываем в нужном порядке оставшиеся карточки.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Данная работа выполняется в несколько итерации. После каждой итерации команда осуществляет анализ по следующей схеме: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6"/>
        <w:gridCol w:w="6095"/>
        <w:gridCol w:w="2977"/>
      </w:tblGrid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показателя</w:t>
            </w:r>
          </w:p>
        </w:tc>
      </w:tr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Время выполнения процесса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Количество операций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Потери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trHeight w:val="164"/>
          <w:jc w:val="center"/>
        </w:trPr>
        <w:tc>
          <w:tcPr>
            <w:tcW w:w="392" w:type="dxa"/>
          </w:tcPr>
          <w:p w:rsidR="00A577CA" w:rsidRPr="009B6DC4" w:rsidRDefault="001E2044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Ожидание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trHeight w:val="179"/>
          <w:jc w:val="center"/>
        </w:trPr>
        <w:tc>
          <w:tcPr>
            <w:tcW w:w="392" w:type="dxa"/>
          </w:tcPr>
          <w:p w:rsidR="00A577CA" w:rsidRPr="009B6DC4" w:rsidRDefault="001E2044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Перепроизводство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1E2044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Лишние перемещения (движения работника)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1E2044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Излишняя транспортировка (продукции)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1E2044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Дефекты (брак)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1E2044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Излишняя обработка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205E41">
        <w:trPr>
          <w:jc w:val="center"/>
        </w:trPr>
        <w:tc>
          <w:tcPr>
            <w:tcW w:w="392" w:type="dxa"/>
          </w:tcPr>
          <w:p w:rsidR="00A577CA" w:rsidRPr="009B6DC4" w:rsidRDefault="001E2044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095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2977" w:type="dxa"/>
          </w:tcPr>
          <w:p w:rsidR="00A577CA" w:rsidRPr="009B6DC4" w:rsidRDefault="00A577CA" w:rsidP="00A5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77CA" w:rsidRPr="009B6DC4" w:rsidRDefault="00692EDB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На следующей</w:t>
      </w:r>
      <w:r w:rsidR="00A577CA" w:rsidRPr="009B6DC4">
        <w:rPr>
          <w:rFonts w:ascii="Times New Roman" w:hAnsi="Times New Roman" w:cs="Times New Roman"/>
          <w:sz w:val="24"/>
          <w:szCs w:val="24"/>
        </w:rPr>
        <w:t xml:space="preserve"> итерации команда может внести одно улучшение в процесс – избавиться от действия, которое относится к потерям. Например:</w:t>
      </w:r>
    </w:p>
    <w:p w:rsidR="00A577CA" w:rsidRPr="009B6DC4" w:rsidRDefault="00A577CA" w:rsidP="00A577CA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Отказаться от лишних карточек</w:t>
      </w:r>
      <w:r w:rsidR="00CC1EB6" w:rsidRPr="009B6DC4">
        <w:rPr>
          <w:rFonts w:ascii="Times New Roman" w:hAnsi="Times New Roman" w:cs="Times New Roman"/>
          <w:sz w:val="24"/>
          <w:szCs w:val="24"/>
        </w:rPr>
        <w:t xml:space="preserve"> (сортировка)</w:t>
      </w:r>
      <w:r w:rsidRPr="009B6DC4">
        <w:rPr>
          <w:rFonts w:ascii="Times New Roman" w:hAnsi="Times New Roman" w:cs="Times New Roman"/>
          <w:sz w:val="24"/>
          <w:szCs w:val="24"/>
        </w:rPr>
        <w:t>;</w:t>
      </w:r>
    </w:p>
    <w:p w:rsidR="00A577CA" w:rsidRPr="009B6DC4" w:rsidRDefault="00A577CA" w:rsidP="00A577CA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Отказаться от высыпания карточек из конверта</w:t>
      </w:r>
      <w:r w:rsidR="00CC1EB6" w:rsidRPr="009B6DC4">
        <w:rPr>
          <w:rFonts w:ascii="Times New Roman" w:hAnsi="Times New Roman" w:cs="Times New Roman"/>
          <w:sz w:val="24"/>
          <w:szCs w:val="24"/>
        </w:rPr>
        <w:t xml:space="preserve"> (исключение ненужных операций)</w:t>
      </w:r>
      <w:r w:rsidRPr="009B6DC4">
        <w:rPr>
          <w:rFonts w:ascii="Times New Roman" w:hAnsi="Times New Roman" w:cs="Times New Roman"/>
          <w:sz w:val="24"/>
          <w:szCs w:val="24"/>
        </w:rPr>
        <w:t>;</w:t>
      </w:r>
    </w:p>
    <w:p w:rsidR="00A577CA" w:rsidRPr="009B6DC4" w:rsidRDefault="00A577CA" w:rsidP="00A577CA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Отказаться от процедуры переворачивания карточек</w:t>
      </w:r>
      <w:r w:rsidR="00692EDB" w:rsidRPr="009B6DC4">
        <w:rPr>
          <w:rFonts w:ascii="Times New Roman" w:hAnsi="Times New Roman" w:cs="Times New Roman"/>
          <w:sz w:val="24"/>
          <w:szCs w:val="24"/>
        </w:rPr>
        <w:t xml:space="preserve"> </w:t>
      </w:r>
      <w:r w:rsidR="00CC1EB6" w:rsidRPr="009B6DC4">
        <w:rPr>
          <w:rFonts w:ascii="Times New Roman" w:hAnsi="Times New Roman" w:cs="Times New Roman"/>
          <w:sz w:val="24"/>
          <w:szCs w:val="24"/>
        </w:rPr>
        <w:t>(исключение ненужных операций)</w:t>
      </w:r>
      <w:r w:rsidRPr="009B6DC4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При этом команды могут использовать различные «приспособления»</w:t>
      </w:r>
      <w:r w:rsidR="00CC1EB6" w:rsidRPr="009B6DC4">
        <w:rPr>
          <w:rFonts w:ascii="Times New Roman" w:hAnsi="Times New Roman" w:cs="Times New Roman"/>
          <w:sz w:val="24"/>
          <w:szCs w:val="24"/>
        </w:rPr>
        <w:t>, дополнительные формы</w:t>
      </w:r>
      <w:r w:rsidRPr="009B6DC4">
        <w:rPr>
          <w:rFonts w:ascii="Times New Roman" w:hAnsi="Times New Roman" w:cs="Times New Roman"/>
          <w:sz w:val="24"/>
          <w:szCs w:val="24"/>
        </w:rPr>
        <w:t xml:space="preserve"> для совершенствования процесса. Например:</w:t>
      </w:r>
    </w:p>
    <w:p w:rsidR="00A577CA" w:rsidRPr="009B6DC4" w:rsidRDefault="00A577CA" w:rsidP="00CC1EB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Изготавливают общую карту-шаблон для выкладки карточек;</w:t>
      </w:r>
    </w:p>
    <w:p w:rsidR="00A577CA" w:rsidRPr="009B6DC4" w:rsidRDefault="00A577CA" w:rsidP="00CC1EB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Изготавливают карту-шаблон для выкладки карточек по десяткам;</w:t>
      </w:r>
    </w:p>
    <w:p w:rsidR="00A577CA" w:rsidRPr="009B6DC4" w:rsidRDefault="00A577CA" w:rsidP="00CC1EB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Изготавливают мини-конверты для сортировки карточек и т.п.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Команды могут использовать еще один эффективный инструмент – распределение полномочий. Это может быть распределение операци</w:t>
      </w:r>
      <w:r w:rsidR="00CC1EB6" w:rsidRPr="009B6DC4">
        <w:rPr>
          <w:rFonts w:ascii="Times New Roman" w:hAnsi="Times New Roman" w:cs="Times New Roman"/>
          <w:sz w:val="24"/>
          <w:szCs w:val="24"/>
        </w:rPr>
        <w:t>й между членами команды</w:t>
      </w:r>
      <w:r w:rsidRPr="009B6DC4">
        <w:rPr>
          <w:rFonts w:ascii="Times New Roman" w:hAnsi="Times New Roman" w:cs="Times New Roman"/>
          <w:sz w:val="24"/>
          <w:szCs w:val="24"/>
        </w:rPr>
        <w:t xml:space="preserve">, либо </w:t>
      </w:r>
      <w:r w:rsidR="00CC1EB6" w:rsidRPr="009B6DC4">
        <w:rPr>
          <w:rFonts w:ascii="Times New Roman" w:hAnsi="Times New Roman" w:cs="Times New Roman"/>
          <w:sz w:val="24"/>
          <w:szCs w:val="24"/>
        </w:rPr>
        <w:t xml:space="preserve">распределение внутри команды </w:t>
      </w:r>
      <w:r w:rsidRPr="009B6DC4">
        <w:rPr>
          <w:rFonts w:ascii="Times New Roman" w:hAnsi="Times New Roman" w:cs="Times New Roman"/>
          <w:sz w:val="24"/>
          <w:szCs w:val="24"/>
        </w:rPr>
        <w:t>кто с какими карточками работает.</w:t>
      </w: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Общую таблицу результатов (времени на выполнение задания, секунды) после каждой итерации заполняет педагог: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577CA" w:rsidRPr="009B6DC4" w:rsidTr="00351BCB"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Номер группы</w:t>
            </w: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Итерация 1</w:t>
            </w: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Итерация 2</w:t>
            </w: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Итерация 3</w:t>
            </w:r>
          </w:p>
        </w:tc>
        <w:tc>
          <w:tcPr>
            <w:tcW w:w="1915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</w:tr>
      <w:tr w:rsidR="00A577CA" w:rsidRPr="009B6DC4" w:rsidTr="00351BCB"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351BCB"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351BCB"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351BCB"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7CA" w:rsidRPr="009B6DC4" w:rsidTr="00351BCB"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577CA" w:rsidRPr="009B6DC4" w:rsidRDefault="00A577CA" w:rsidP="00CC1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77CA" w:rsidRPr="009B6DC4" w:rsidRDefault="00A577CA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Для эффективного проведения занятия достаточно проведение 4-5 итераций. После рассчитывается </w:t>
      </w:r>
      <w:r w:rsidR="00CC1EB6" w:rsidRPr="009B6DC4">
        <w:rPr>
          <w:rFonts w:ascii="Times New Roman" w:hAnsi="Times New Roman" w:cs="Times New Roman"/>
          <w:sz w:val="24"/>
          <w:szCs w:val="24"/>
        </w:rPr>
        <w:t>эффективность</w:t>
      </w:r>
      <w:r w:rsidRPr="009B6DC4">
        <w:rPr>
          <w:rFonts w:ascii="Times New Roman" w:hAnsi="Times New Roman" w:cs="Times New Roman"/>
          <w:sz w:val="24"/>
          <w:szCs w:val="24"/>
        </w:rPr>
        <w:t xml:space="preserve"> внесенных изменений ка</w:t>
      </w:r>
      <w:r w:rsidR="00CC1EB6" w:rsidRPr="009B6DC4">
        <w:rPr>
          <w:rFonts w:ascii="Times New Roman" w:hAnsi="Times New Roman" w:cs="Times New Roman"/>
          <w:sz w:val="24"/>
          <w:szCs w:val="24"/>
        </w:rPr>
        <w:t>к</w:t>
      </w:r>
      <w:r w:rsidRPr="009B6DC4">
        <w:rPr>
          <w:rFonts w:ascii="Times New Roman" w:hAnsi="Times New Roman" w:cs="Times New Roman"/>
          <w:sz w:val="24"/>
          <w:szCs w:val="24"/>
        </w:rPr>
        <w:t xml:space="preserve"> отношение начального времени на выполнение задания (итерация 1) к времени, затраченному при выполнении последней итерации (итерация 5). Данный показатель 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>характеризует во сколько раз повысилась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 xml:space="preserve"> результативность процесса.</w:t>
      </w:r>
    </w:p>
    <w:p w:rsidR="00692EDB" w:rsidRPr="009B6DC4" w:rsidRDefault="00D91727" w:rsidP="00655A9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br w:type="page"/>
      </w:r>
      <w:bookmarkStart w:id="90" w:name="_Toc530470273"/>
      <w:r w:rsidR="00692EDB" w:rsidRPr="009B6DC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Практическая работа </w:t>
      </w:r>
      <w:r w:rsidR="00CB5158" w:rsidRPr="009B6DC4">
        <w:rPr>
          <w:rFonts w:ascii="Times New Roman" w:hAnsi="Times New Roman" w:cs="Times New Roman"/>
          <w:color w:val="auto"/>
          <w:sz w:val="24"/>
          <w:szCs w:val="24"/>
        </w:rPr>
        <w:t>3</w:t>
      </w:r>
      <w:bookmarkEnd w:id="90"/>
    </w:p>
    <w:p w:rsidR="00692EDB" w:rsidRPr="009B6DC4" w:rsidRDefault="00692EDB" w:rsidP="00692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Pr="009B6DC4" w:rsidRDefault="00692EDB" w:rsidP="00692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Тема:</w:t>
      </w:r>
      <w:r w:rsidRPr="009B6DC4">
        <w:rPr>
          <w:rFonts w:ascii="Times New Roman" w:hAnsi="Times New Roman" w:cs="Times New Roman"/>
          <w:sz w:val="24"/>
          <w:szCs w:val="24"/>
        </w:rPr>
        <w:t xml:space="preserve"> Статистические методы </w:t>
      </w:r>
    </w:p>
    <w:p w:rsidR="00692EDB" w:rsidRPr="009B6DC4" w:rsidRDefault="00692EDB" w:rsidP="00692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B6DC4">
        <w:rPr>
          <w:rFonts w:ascii="Times New Roman" w:hAnsi="Times New Roman" w:cs="Times New Roman"/>
          <w:sz w:val="24"/>
          <w:szCs w:val="24"/>
        </w:rPr>
        <w:t>Познакомиться и научиться применять статистические методы анализа по исходным данным.</w:t>
      </w:r>
    </w:p>
    <w:p w:rsidR="00655A96" w:rsidRPr="009B6DC4" w:rsidRDefault="00692EDB" w:rsidP="00655A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Теоретический материал:</w:t>
      </w:r>
      <w:r w:rsidR="00911853" w:rsidRPr="009B6D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1853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https://yadi.sk/i/YwmQ5s1ALoT5IQ</w:t>
      </w:r>
    </w:p>
    <w:p w:rsidR="00692EDB" w:rsidRPr="009B6DC4" w:rsidRDefault="00692EDB" w:rsidP="00692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Форма работы:</w:t>
      </w:r>
      <w:r w:rsidRPr="009B6DC4">
        <w:rPr>
          <w:rFonts w:ascii="Times New Roman" w:hAnsi="Times New Roman" w:cs="Times New Roman"/>
          <w:sz w:val="24"/>
          <w:szCs w:val="24"/>
        </w:rPr>
        <w:t xml:space="preserve"> парно-индивидуальная.</w:t>
      </w:r>
    </w:p>
    <w:p w:rsidR="00FB1A63" w:rsidRPr="009B6DC4" w:rsidRDefault="00FB1A63" w:rsidP="00692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 xml:space="preserve">Тезис занятия: </w:t>
      </w:r>
      <w:r w:rsidRPr="009B6DC4">
        <w:rPr>
          <w:rFonts w:ascii="Times New Roman" w:hAnsi="Times New Roman" w:cs="Times New Roman"/>
          <w:sz w:val="24"/>
          <w:szCs w:val="24"/>
        </w:rPr>
        <w:t xml:space="preserve">«Прежде чем идти куда-либо, 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>узнай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 xml:space="preserve"> где ты находишься»</w:t>
      </w:r>
    </w:p>
    <w:p w:rsidR="00692EDB" w:rsidRPr="009B6DC4" w:rsidRDefault="00692EDB" w:rsidP="00692E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Ход выполнения работы:</w:t>
      </w:r>
    </w:p>
    <w:p w:rsidR="00692EDB" w:rsidRPr="009B6DC4" w:rsidRDefault="00692EDB" w:rsidP="00692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В начале занятия обучающиеся знакомятся с классическими методами статистического анализа и новыми методами анализа проблем. Затем выполняются задания:</w:t>
      </w: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Задание 1. </w:t>
      </w:r>
      <w:r w:rsidRPr="009B6DC4">
        <w:rPr>
          <w:rFonts w:ascii="Times New Roman" w:hAnsi="Times New Roman" w:cs="Times New Roman"/>
          <w:b/>
          <w:sz w:val="24"/>
          <w:szCs w:val="24"/>
        </w:rPr>
        <w:t xml:space="preserve">Диаграмма Парето. </w:t>
      </w:r>
      <w:r w:rsidRPr="009B6DC4">
        <w:rPr>
          <w:rFonts w:ascii="Times New Roman" w:hAnsi="Times New Roman" w:cs="Times New Roman"/>
          <w:sz w:val="24"/>
          <w:szCs w:val="24"/>
        </w:rPr>
        <w:t>Выяснить, какие дефекты в большей степени влияют на качество продукции.</w:t>
      </w: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Исходные данные: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679"/>
      </w:tblGrid>
      <w:tr w:rsidR="00692EDB" w:rsidRPr="009B6DC4" w:rsidTr="00205E41">
        <w:trPr>
          <w:jc w:val="center"/>
        </w:trPr>
        <w:tc>
          <w:tcPr>
            <w:tcW w:w="4785" w:type="dxa"/>
          </w:tcPr>
          <w:p w:rsidR="00692EDB" w:rsidRPr="009B6DC4" w:rsidRDefault="00692EDB" w:rsidP="00E53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дефектов</w:t>
            </w:r>
          </w:p>
        </w:tc>
        <w:tc>
          <w:tcPr>
            <w:tcW w:w="4679" w:type="dxa"/>
          </w:tcPr>
          <w:p w:rsidR="00692EDB" w:rsidRPr="009B6DC4" w:rsidRDefault="00692EDB" w:rsidP="00E53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Число дефектных деталей</w:t>
            </w:r>
          </w:p>
        </w:tc>
      </w:tr>
      <w:tr w:rsidR="00692EDB" w:rsidRPr="009B6DC4" w:rsidTr="00205E41">
        <w:trPr>
          <w:jc w:val="center"/>
        </w:trPr>
        <w:tc>
          <w:tcPr>
            <w:tcW w:w="478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Способ установки деталей на станке</w:t>
            </w:r>
          </w:p>
        </w:tc>
        <w:tc>
          <w:tcPr>
            <w:tcW w:w="4679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692EDB" w:rsidRPr="009B6DC4" w:rsidTr="00205E41">
        <w:trPr>
          <w:jc w:val="center"/>
        </w:trPr>
        <w:tc>
          <w:tcPr>
            <w:tcW w:w="478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Несоблюдение режимов обработки</w:t>
            </w:r>
          </w:p>
        </w:tc>
        <w:tc>
          <w:tcPr>
            <w:tcW w:w="4679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92EDB" w:rsidRPr="009B6DC4" w:rsidTr="00205E41">
        <w:trPr>
          <w:jc w:val="center"/>
        </w:trPr>
        <w:tc>
          <w:tcPr>
            <w:tcW w:w="478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Состояние оснастки</w:t>
            </w:r>
          </w:p>
        </w:tc>
        <w:tc>
          <w:tcPr>
            <w:tcW w:w="4679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692EDB" w:rsidRPr="009B6DC4" w:rsidTr="00205E41">
        <w:trPr>
          <w:jc w:val="center"/>
        </w:trPr>
        <w:tc>
          <w:tcPr>
            <w:tcW w:w="478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Форма заготовки</w:t>
            </w:r>
          </w:p>
        </w:tc>
        <w:tc>
          <w:tcPr>
            <w:tcW w:w="4679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92EDB" w:rsidRPr="009B6DC4" w:rsidTr="00205E41">
        <w:trPr>
          <w:jc w:val="center"/>
        </w:trPr>
        <w:tc>
          <w:tcPr>
            <w:tcW w:w="478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Состояние оборудование</w:t>
            </w:r>
          </w:p>
        </w:tc>
        <w:tc>
          <w:tcPr>
            <w:tcW w:w="4679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92EDB" w:rsidRPr="009B6DC4" w:rsidTr="00205E41">
        <w:trPr>
          <w:jc w:val="center"/>
        </w:trPr>
        <w:tc>
          <w:tcPr>
            <w:tcW w:w="478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4679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Бланк для вычислений и построения диаграммы Парето: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92"/>
        <w:gridCol w:w="2798"/>
        <w:gridCol w:w="1595"/>
        <w:gridCol w:w="1687"/>
        <w:gridCol w:w="1595"/>
        <w:gridCol w:w="1763"/>
      </w:tblGrid>
      <w:tr w:rsidR="00692EDB" w:rsidRPr="009B6DC4" w:rsidTr="00205E41">
        <w:trPr>
          <w:jc w:val="center"/>
        </w:trPr>
        <w:tc>
          <w:tcPr>
            <w:tcW w:w="392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8" w:type="dxa"/>
            <w:vAlign w:val="center"/>
          </w:tcPr>
          <w:p w:rsidR="00692EDB" w:rsidRPr="009B6DC4" w:rsidRDefault="00692EDB" w:rsidP="00E53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дефектов</w:t>
            </w:r>
          </w:p>
        </w:tc>
        <w:tc>
          <w:tcPr>
            <w:tcW w:w="1595" w:type="dxa"/>
            <w:vAlign w:val="center"/>
          </w:tcPr>
          <w:p w:rsidR="00692EDB" w:rsidRPr="009B6DC4" w:rsidRDefault="00692EDB" w:rsidP="00E53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Число дефектных деталей</w:t>
            </w:r>
          </w:p>
        </w:tc>
        <w:tc>
          <w:tcPr>
            <w:tcW w:w="1595" w:type="dxa"/>
            <w:vAlign w:val="center"/>
          </w:tcPr>
          <w:p w:rsidR="00692EDB" w:rsidRPr="009B6DC4" w:rsidRDefault="00692EDB" w:rsidP="00E53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Накопленная сумма</w:t>
            </w:r>
          </w:p>
        </w:tc>
        <w:tc>
          <w:tcPr>
            <w:tcW w:w="1595" w:type="dxa"/>
            <w:vAlign w:val="center"/>
          </w:tcPr>
          <w:p w:rsidR="00692EDB" w:rsidRPr="009B6DC4" w:rsidRDefault="00692EDB" w:rsidP="00E53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от общего</w:t>
            </w:r>
          </w:p>
        </w:tc>
        <w:tc>
          <w:tcPr>
            <w:tcW w:w="1596" w:type="dxa"/>
            <w:vAlign w:val="center"/>
          </w:tcPr>
          <w:p w:rsidR="00692EDB" w:rsidRPr="009B6DC4" w:rsidRDefault="00692EDB" w:rsidP="00E53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Накопленный процент</w:t>
            </w:r>
          </w:p>
        </w:tc>
      </w:tr>
      <w:tr w:rsidR="00692EDB" w:rsidRPr="009B6DC4" w:rsidTr="00205E41">
        <w:trPr>
          <w:jc w:val="center"/>
        </w:trPr>
        <w:tc>
          <w:tcPr>
            <w:tcW w:w="392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8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EDB" w:rsidRPr="009B6DC4" w:rsidTr="00205E41">
        <w:trPr>
          <w:jc w:val="center"/>
        </w:trPr>
        <w:tc>
          <w:tcPr>
            <w:tcW w:w="392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8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EDB" w:rsidRPr="009B6DC4" w:rsidTr="00205E41">
        <w:trPr>
          <w:jc w:val="center"/>
        </w:trPr>
        <w:tc>
          <w:tcPr>
            <w:tcW w:w="392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8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EDB" w:rsidRPr="009B6DC4" w:rsidTr="00205E41">
        <w:trPr>
          <w:jc w:val="center"/>
        </w:trPr>
        <w:tc>
          <w:tcPr>
            <w:tcW w:w="392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8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EDB" w:rsidRPr="009B6DC4" w:rsidTr="00205E41">
        <w:trPr>
          <w:jc w:val="center"/>
        </w:trPr>
        <w:tc>
          <w:tcPr>
            <w:tcW w:w="392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8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EDB" w:rsidRPr="009B6DC4" w:rsidTr="00205E41">
        <w:trPr>
          <w:jc w:val="center"/>
        </w:trPr>
        <w:tc>
          <w:tcPr>
            <w:tcW w:w="392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8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EDB" w:rsidRPr="009B6DC4" w:rsidTr="00205E41">
        <w:trPr>
          <w:jc w:val="center"/>
        </w:trPr>
        <w:tc>
          <w:tcPr>
            <w:tcW w:w="392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8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92EDB" w:rsidRPr="009B6DC4" w:rsidRDefault="00692EDB" w:rsidP="00E53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 xml:space="preserve">Задание 2. Диаграмма разброса. </w:t>
      </w:r>
      <w:r w:rsidRPr="009B6DC4">
        <w:rPr>
          <w:rFonts w:ascii="Times New Roman" w:hAnsi="Times New Roman" w:cs="Times New Roman"/>
          <w:sz w:val="24"/>
          <w:szCs w:val="24"/>
        </w:rPr>
        <w:t>Выяснить существует ли зависимость между износом инструмента и диаметром отверстия. Если да, то установить тип зависимости.</w:t>
      </w:r>
    </w:p>
    <w:tbl>
      <w:tblPr>
        <w:tblW w:w="2948" w:type="dxa"/>
        <w:jc w:val="center"/>
        <w:tblLook w:val="04A0" w:firstRow="1" w:lastRow="0" w:firstColumn="1" w:lastColumn="0" w:noHBand="0" w:noVBand="1"/>
      </w:tblPr>
      <w:tblGrid>
        <w:gridCol w:w="460"/>
        <w:gridCol w:w="1617"/>
        <w:gridCol w:w="1161"/>
      </w:tblGrid>
      <w:tr w:rsidR="00692EDB" w:rsidRPr="009B6DC4" w:rsidTr="00E53186">
        <w:trPr>
          <w:trHeight w:val="615"/>
          <w:tblHeader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EDB" w:rsidRPr="009B6DC4" w:rsidRDefault="00E53186" w:rsidP="00E53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692EDB" w:rsidRPr="009B6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знос инструмента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EDB" w:rsidRPr="009B6DC4" w:rsidRDefault="00E53186" w:rsidP="00E53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692EDB" w:rsidRPr="009B6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иаметр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</w:tbl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 xml:space="preserve">Задание 3. Стратификация. </w:t>
      </w:r>
      <w:r w:rsidRPr="009B6DC4">
        <w:rPr>
          <w:rFonts w:ascii="Times New Roman" w:hAnsi="Times New Roman" w:cs="Times New Roman"/>
          <w:sz w:val="24"/>
          <w:szCs w:val="24"/>
        </w:rPr>
        <w:t>Провести анализ и выяснить какое из направлений в первую очередь должно быть подвержено детальному анализу.</w:t>
      </w:r>
    </w:p>
    <w:tbl>
      <w:tblPr>
        <w:tblW w:w="7000" w:type="dxa"/>
        <w:jc w:val="center"/>
        <w:tblLook w:val="04A0" w:firstRow="1" w:lastRow="0" w:firstColumn="1" w:lastColumn="0" w:noHBand="0" w:noVBand="1"/>
      </w:tblPr>
      <w:tblGrid>
        <w:gridCol w:w="1381"/>
        <w:gridCol w:w="918"/>
        <w:gridCol w:w="1480"/>
        <w:gridCol w:w="1494"/>
        <w:gridCol w:w="1727"/>
      </w:tblGrid>
      <w:tr w:rsidR="00692EDB" w:rsidRPr="009B6DC4" w:rsidTr="00E53186">
        <w:trPr>
          <w:trHeight w:val="600"/>
          <w:tblHeader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дефекта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Смена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Оператор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Поставщик сырья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Тип оборудования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«Мостовик»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«Мостовик»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«Мостовик»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«Мостовик»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«Мостовик»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«Мостовик»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«Мостовик»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«Мостовик»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«Мостовик»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«Сфера»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</w:tbl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Default="00E53186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Задание 4. Ко</w:t>
      </w:r>
      <w:r w:rsidR="00692EDB" w:rsidRPr="009B6DC4">
        <w:rPr>
          <w:rFonts w:ascii="Times New Roman" w:hAnsi="Times New Roman" w:cs="Times New Roman"/>
          <w:b/>
          <w:sz w:val="24"/>
          <w:szCs w:val="24"/>
        </w:rPr>
        <w:t>нтрольная карта</w:t>
      </w:r>
      <w:r w:rsidRPr="009B6D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92EDB" w:rsidRPr="009B6DC4">
        <w:rPr>
          <w:rFonts w:ascii="Times New Roman" w:hAnsi="Times New Roman" w:cs="Times New Roman"/>
          <w:sz w:val="24"/>
          <w:szCs w:val="24"/>
        </w:rPr>
        <w:t>Выяснить стабильность процесса изготовления детали. Верхнее допустимое значение 12,5, нижнее допустимое значение 11,5.</w:t>
      </w:r>
    </w:p>
    <w:p w:rsidR="009B6DC4" w:rsidRPr="009B6DC4" w:rsidRDefault="009B6DC4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7" w:type="dxa"/>
        <w:jc w:val="center"/>
        <w:tblLook w:val="04A0" w:firstRow="1" w:lastRow="0" w:firstColumn="1" w:lastColumn="0" w:noHBand="0" w:noVBand="1"/>
      </w:tblPr>
      <w:tblGrid>
        <w:gridCol w:w="460"/>
        <w:gridCol w:w="1161"/>
      </w:tblGrid>
      <w:tr w:rsidR="00692EDB" w:rsidRPr="009B6DC4" w:rsidTr="00E53186">
        <w:trPr>
          <w:trHeight w:val="19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E53186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692EDB" w:rsidRPr="009B6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иаметр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692EDB" w:rsidRPr="009B6DC4" w:rsidTr="00E53186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EDB" w:rsidRPr="009B6DC4" w:rsidRDefault="00692EDB" w:rsidP="00E53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D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</w:tbl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3186" w:rsidRPr="009B6DC4" w:rsidRDefault="00E53186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Задание 5.</w:t>
      </w:r>
      <w:r w:rsidRPr="009B6DC4">
        <w:rPr>
          <w:rFonts w:ascii="Times New Roman" w:hAnsi="Times New Roman" w:cs="Times New Roman"/>
          <w:sz w:val="24"/>
          <w:szCs w:val="24"/>
        </w:rPr>
        <w:t xml:space="preserve"> </w:t>
      </w:r>
      <w:r w:rsidRPr="009B6DC4">
        <w:rPr>
          <w:rFonts w:ascii="Times New Roman" w:hAnsi="Times New Roman" w:cs="Times New Roman"/>
          <w:b/>
          <w:sz w:val="24"/>
          <w:szCs w:val="24"/>
        </w:rPr>
        <w:t xml:space="preserve">Диаграммы </w:t>
      </w:r>
      <w:proofErr w:type="spellStart"/>
      <w:r w:rsidRPr="009B6DC4">
        <w:rPr>
          <w:rFonts w:ascii="Times New Roman" w:hAnsi="Times New Roman" w:cs="Times New Roman"/>
          <w:b/>
          <w:sz w:val="24"/>
          <w:szCs w:val="24"/>
        </w:rPr>
        <w:t>Исикавы</w:t>
      </w:r>
      <w:proofErr w:type="spellEnd"/>
      <w:r w:rsidRPr="009B6D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92EDB" w:rsidRPr="009B6DC4">
        <w:rPr>
          <w:rFonts w:ascii="Times New Roman" w:hAnsi="Times New Roman" w:cs="Times New Roman"/>
          <w:sz w:val="24"/>
          <w:szCs w:val="24"/>
        </w:rPr>
        <w:t>Построить причинно-следственную диаграмму для исследования проблемы</w:t>
      </w:r>
      <w:r w:rsidRPr="009B6DC4">
        <w:rPr>
          <w:rFonts w:ascii="Times New Roman" w:hAnsi="Times New Roman" w:cs="Times New Roman"/>
          <w:sz w:val="24"/>
          <w:szCs w:val="24"/>
        </w:rPr>
        <w:t xml:space="preserve"> «Отказ смонтированной системы в гарантийный период».</w:t>
      </w:r>
    </w:p>
    <w:p w:rsidR="00692EDB" w:rsidRPr="009B6DC4" w:rsidRDefault="00E53186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Список </w:t>
      </w:r>
      <w:proofErr w:type="spellStart"/>
      <w:r w:rsidRPr="009B6DC4">
        <w:rPr>
          <w:rFonts w:ascii="Times New Roman" w:hAnsi="Times New Roman" w:cs="Times New Roman"/>
          <w:sz w:val="24"/>
          <w:szCs w:val="24"/>
        </w:rPr>
        <w:t>первопричинных</w:t>
      </w:r>
      <w:proofErr w:type="spellEnd"/>
      <w:r w:rsidRPr="009B6DC4">
        <w:rPr>
          <w:rFonts w:ascii="Times New Roman" w:hAnsi="Times New Roman" w:cs="Times New Roman"/>
          <w:sz w:val="24"/>
          <w:szCs w:val="24"/>
        </w:rPr>
        <w:t xml:space="preserve"> факторов:</w:t>
      </w:r>
    </w:p>
    <w:p w:rsidR="00E53186" w:rsidRPr="009B6DC4" w:rsidRDefault="00E53186" w:rsidP="00E53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Человек (персонал);</w:t>
      </w:r>
    </w:p>
    <w:p w:rsidR="00E53186" w:rsidRPr="009B6DC4" w:rsidRDefault="00E53186" w:rsidP="00E53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Оборудование (машины);</w:t>
      </w:r>
    </w:p>
    <w:p w:rsidR="00E53186" w:rsidRPr="009B6DC4" w:rsidRDefault="00E53186" w:rsidP="00E53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Материал;</w:t>
      </w:r>
    </w:p>
    <w:p w:rsidR="00E53186" w:rsidRPr="009B6DC4" w:rsidRDefault="00E53186" w:rsidP="00E53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6DC4">
        <w:rPr>
          <w:rFonts w:ascii="Times New Roman" w:hAnsi="Times New Roman" w:cs="Times New Roman"/>
          <w:sz w:val="24"/>
          <w:szCs w:val="24"/>
        </w:rPr>
        <w:t>Технология (методы).</w:t>
      </w:r>
    </w:p>
    <w:p w:rsidR="00E53186" w:rsidRPr="009B6DC4" w:rsidRDefault="00E53186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6DC4">
        <w:rPr>
          <w:rFonts w:ascii="Times New Roman" w:hAnsi="Times New Roman" w:cs="Times New Roman"/>
          <w:noProof/>
          <w:sz w:val="24"/>
          <w:szCs w:val="24"/>
          <w:lang w:eastAsia="ru-RU"/>
        </w:rPr>
        <w:t>Перечнь причин для построение диаграммы Исикавы:</w:t>
      </w:r>
    </w:p>
    <w:p w:rsidR="00E53186" w:rsidRPr="009B6DC4" w:rsidRDefault="00E53186" w:rsidP="00E53186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Классификация рабочего не соответствует требованиям;</w:t>
      </w:r>
    </w:p>
    <w:p w:rsidR="00E53186" w:rsidRPr="009B6DC4" w:rsidRDefault="00E53186" w:rsidP="00E53186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Сечение кабеля не соответствует потребляемой мощности;</w:t>
      </w:r>
    </w:p>
    <w:p w:rsidR="00E53186" w:rsidRPr="009B6DC4" w:rsidRDefault="00E53186" w:rsidP="00E53186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Использование автоматов не соответствует номиналам;</w:t>
      </w:r>
    </w:p>
    <w:p w:rsidR="00E53186" w:rsidRPr="009B6DC4" w:rsidRDefault="00E53186" w:rsidP="00E53186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Нарушение правильной последовательности контакта;</w:t>
      </w:r>
    </w:p>
    <w:p w:rsidR="00E53186" w:rsidRPr="009B6DC4" w:rsidRDefault="00E53186" w:rsidP="00E53186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Условия эксплуатации оборудования не соответствуют требованиям;</w:t>
      </w:r>
    </w:p>
    <w:p w:rsidR="00E53186" w:rsidRPr="009B6DC4" w:rsidRDefault="00E53186" w:rsidP="00E53186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Неправильное хранение арматуры;</w:t>
      </w:r>
    </w:p>
    <w:p w:rsidR="00E53186" w:rsidRPr="009B6DC4" w:rsidRDefault="00E53186" w:rsidP="00E53186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Ошибка в выборе инструмента.</w:t>
      </w:r>
    </w:p>
    <w:p w:rsidR="00E53186" w:rsidRPr="009B6DC4" w:rsidRDefault="00E53186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1727" w:rsidRPr="009B6DC4" w:rsidRDefault="00D91727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EDB" w:rsidRPr="009B6DC4" w:rsidRDefault="00692EDB" w:rsidP="00E531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91727" w:rsidRPr="009B6DC4" w:rsidRDefault="00D91727" w:rsidP="00655A9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1" w:name="_Toc530470274"/>
      <w:r w:rsidRPr="009B6DC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Практическая работа </w:t>
      </w:r>
      <w:r w:rsidR="00CB5158" w:rsidRPr="009B6DC4">
        <w:rPr>
          <w:rFonts w:ascii="Times New Roman" w:hAnsi="Times New Roman" w:cs="Times New Roman"/>
          <w:color w:val="auto"/>
          <w:sz w:val="24"/>
          <w:szCs w:val="24"/>
        </w:rPr>
        <w:t>4</w:t>
      </w:r>
      <w:bookmarkEnd w:id="91"/>
    </w:p>
    <w:p w:rsidR="00351BCB" w:rsidRPr="009B6DC4" w:rsidRDefault="00351BCB" w:rsidP="00351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434" w:rsidRPr="009B6DC4" w:rsidRDefault="009C0434" w:rsidP="00351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Тема:</w:t>
      </w:r>
      <w:r w:rsidRPr="009B6DC4">
        <w:rPr>
          <w:rFonts w:ascii="Times New Roman" w:hAnsi="Times New Roman" w:cs="Times New Roman"/>
          <w:sz w:val="24"/>
          <w:szCs w:val="24"/>
        </w:rPr>
        <w:t xml:space="preserve"> Разработка </w:t>
      </w:r>
      <w:proofErr w:type="spellStart"/>
      <w:r w:rsidRPr="009B6DC4">
        <w:rPr>
          <w:rFonts w:ascii="Times New Roman" w:hAnsi="Times New Roman" w:cs="Times New Roman"/>
          <w:sz w:val="24"/>
          <w:szCs w:val="24"/>
        </w:rPr>
        <w:t>кайдзен</w:t>
      </w:r>
      <w:proofErr w:type="spellEnd"/>
      <w:r w:rsidRPr="009B6DC4">
        <w:rPr>
          <w:rFonts w:ascii="Times New Roman" w:hAnsi="Times New Roman" w:cs="Times New Roman"/>
          <w:sz w:val="24"/>
          <w:szCs w:val="24"/>
        </w:rPr>
        <w:t>-предложений</w:t>
      </w:r>
    </w:p>
    <w:p w:rsidR="009C0434" w:rsidRPr="009B6DC4" w:rsidRDefault="009C0434" w:rsidP="00351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351BCB" w:rsidRPr="009B6DC4">
        <w:rPr>
          <w:rFonts w:ascii="Times New Roman" w:hAnsi="Times New Roman" w:cs="Times New Roman"/>
          <w:sz w:val="24"/>
          <w:szCs w:val="24"/>
        </w:rPr>
        <w:t>П</w:t>
      </w:r>
      <w:r w:rsidRPr="009B6DC4">
        <w:rPr>
          <w:rFonts w:ascii="Times New Roman" w:hAnsi="Times New Roman" w:cs="Times New Roman"/>
          <w:sz w:val="24"/>
          <w:szCs w:val="24"/>
        </w:rPr>
        <w:t>олучить навык по выявлению, анализу проблем и разработке и оценке мероприятий по их решению</w:t>
      </w:r>
    </w:p>
    <w:p w:rsidR="00692EDB" w:rsidRPr="009B6DC4" w:rsidRDefault="00692EDB" w:rsidP="00655A9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Теоретический материал:</w:t>
      </w:r>
      <w:r w:rsidR="009538C1" w:rsidRPr="009B6DC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7" w:history="1">
        <w:r w:rsidR="009538C1" w:rsidRPr="009B6D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https://yadi.sk/i/FvqLv9cRWvjX8Q</w:t>
        </w:r>
      </w:hyperlink>
      <w:r w:rsidR="009538C1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18" w:history="1">
        <w:r w:rsidR="009538C1" w:rsidRPr="009B6D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https://yadi.sk/i/0mqGmx_3s0oDZQ</w:t>
        </w:r>
      </w:hyperlink>
      <w:r w:rsidR="009538C1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B5158" w:rsidRPr="009B6DC4" w:rsidRDefault="00CB5158" w:rsidP="00351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Видеоматериал:</w:t>
      </w:r>
      <w:r w:rsidR="00836312" w:rsidRPr="009B6DC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9" w:history="1">
        <w:r w:rsidR="007A4D8B" w:rsidRPr="009B6D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https://yadi.sk/i/Ho59tEROrbq2XA</w:t>
        </w:r>
      </w:hyperlink>
      <w:r w:rsidR="007A4D8B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20" w:history="1">
        <w:r w:rsidR="007A4D8B" w:rsidRPr="009B6D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https://yadi.sk/i/pnceXjKpUfjPpA</w:t>
        </w:r>
      </w:hyperlink>
      <w:r w:rsidR="007A4D8B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C0434" w:rsidRPr="009B6DC4" w:rsidRDefault="009C0434" w:rsidP="00351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Форма работы:</w:t>
      </w:r>
      <w:r w:rsidRPr="009B6DC4">
        <w:rPr>
          <w:rFonts w:ascii="Times New Roman" w:hAnsi="Times New Roman" w:cs="Times New Roman"/>
          <w:sz w:val="24"/>
          <w:szCs w:val="24"/>
        </w:rPr>
        <w:t xml:space="preserve"> групповая</w:t>
      </w:r>
    </w:p>
    <w:p w:rsidR="00FB1A63" w:rsidRPr="009B6DC4" w:rsidRDefault="00FB1A63" w:rsidP="00351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 xml:space="preserve">Тезис занятия: </w:t>
      </w:r>
      <w:r w:rsidRPr="009B6DC4">
        <w:rPr>
          <w:rFonts w:ascii="Times New Roman" w:hAnsi="Times New Roman" w:cs="Times New Roman"/>
          <w:sz w:val="24"/>
          <w:szCs w:val="24"/>
        </w:rPr>
        <w:t>«Нет предела совершенству».</w:t>
      </w:r>
    </w:p>
    <w:p w:rsidR="009C0434" w:rsidRPr="009B6DC4" w:rsidRDefault="009C0434" w:rsidP="00351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Ход выполнения работы:</w:t>
      </w:r>
    </w:p>
    <w:p w:rsidR="009C0434" w:rsidRPr="009B6DC4" w:rsidRDefault="009C0434" w:rsidP="00351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1 Учебная группа делится на команды по 4-5 человек. В каждой команде определяется модератор, задача которого следить за временем и не позволять членам команды в ходе обсуждения уходить от поставленной цели.</w:t>
      </w:r>
    </w:p>
    <w:p w:rsidR="009C0434" w:rsidRPr="009B6DC4" w:rsidRDefault="009C0434" w:rsidP="00351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>аждой команде выдается бланк-задание:</w:t>
      </w:r>
    </w:p>
    <w:p w:rsidR="009C0434" w:rsidRPr="009B6DC4" w:rsidRDefault="009C0434" w:rsidP="009C0434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Карта проведения анализа проблемы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4219"/>
        <w:gridCol w:w="4820"/>
        <w:gridCol w:w="1134"/>
      </w:tblGrid>
      <w:tr w:rsidR="009C0434" w:rsidRPr="009B6DC4" w:rsidTr="00205E41">
        <w:trPr>
          <w:tblHeader/>
        </w:trPr>
        <w:tc>
          <w:tcPr>
            <w:tcW w:w="4219" w:type="dxa"/>
          </w:tcPr>
          <w:p w:rsidR="009C0434" w:rsidRPr="009B6DC4" w:rsidRDefault="009C0434" w:rsidP="00351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Что делаем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С помощью чего, как делаем</w:t>
            </w:r>
          </w:p>
        </w:tc>
        <w:tc>
          <w:tcPr>
            <w:tcW w:w="1134" w:type="dxa"/>
          </w:tcPr>
          <w:p w:rsidR="009C0434" w:rsidRPr="009B6DC4" w:rsidRDefault="009C0434" w:rsidP="00351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9C0434" w:rsidRPr="009B6DC4" w:rsidTr="00C242A7">
        <w:trPr>
          <w:trHeight w:val="137"/>
        </w:trPr>
        <w:tc>
          <w:tcPr>
            <w:tcW w:w="10173" w:type="dxa"/>
            <w:gridSpan w:val="3"/>
            <w:shd w:val="clear" w:color="auto" w:fill="D9D9D9" w:themeFill="background1" w:themeFillShade="D9"/>
          </w:tcPr>
          <w:p w:rsidR="009C0434" w:rsidRPr="009B6DC4" w:rsidRDefault="009C0434" w:rsidP="00351BCB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1 этап. Выбор проблемы для анализа</w:t>
            </w:r>
          </w:p>
        </w:tc>
      </w:tr>
      <w:tr w:rsidR="009C0434" w:rsidRPr="009B6DC4" w:rsidTr="00205E41">
        <w:trPr>
          <w:trHeight w:val="118"/>
        </w:trPr>
        <w:tc>
          <w:tcPr>
            <w:tcW w:w="10173" w:type="dxa"/>
            <w:gridSpan w:val="3"/>
            <w:shd w:val="clear" w:color="auto" w:fill="D9D9D9" w:themeFill="background1" w:themeFillShade="D9"/>
          </w:tcPr>
          <w:p w:rsidR="009C0434" w:rsidRPr="009B6DC4" w:rsidRDefault="009C0434" w:rsidP="00351BCB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Цель: «Запустить» творческий диалог межу участниками рабочей группы</w:t>
            </w: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бсудить наиболее актуальные проблемы, выявленные на предыдущем этапе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Совместное знакомство с проблемами, сформулированными на предыдущем этапе</w:t>
            </w:r>
          </w:p>
        </w:tc>
        <w:tc>
          <w:tcPr>
            <w:tcW w:w="1134" w:type="dxa"/>
            <w:vMerge w:val="restart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1.2 Индивидуально, каждый участник 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высказывается 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именно проблема должна быть рассмотрена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Индивидуально каждый записывает 1-2 варианта основной проблемы, обосновывает свой выбор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1.3 Окончательный выбор проблемы для дальнейшего анализа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Совместное обсуждение и выбор окончательного варианта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1.4 Определение ограничений для выбранной проблемы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Совместное обсуждение «границ» проблемы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rPr>
          <w:trHeight w:val="313"/>
        </w:trPr>
        <w:tc>
          <w:tcPr>
            <w:tcW w:w="10173" w:type="dxa"/>
            <w:gridSpan w:val="3"/>
            <w:shd w:val="clear" w:color="auto" w:fill="F2F2F2" w:themeFill="background1" w:themeFillShade="F2"/>
          </w:tcPr>
          <w:p w:rsidR="009C0434" w:rsidRPr="009B6DC4" w:rsidRDefault="009C0434" w:rsidP="00FB1A63">
            <w:pPr>
              <w:spacing w:before="120" w:after="12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 1 этапа: Четкая формулировка проблемы для исследования</w:t>
            </w:r>
          </w:p>
        </w:tc>
      </w:tr>
      <w:tr w:rsidR="009C0434" w:rsidRPr="009B6DC4" w:rsidTr="00205E41">
        <w:tc>
          <w:tcPr>
            <w:tcW w:w="10173" w:type="dxa"/>
            <w:gridSpan w:val="3"/>
            <w:shd w:val="clear" w:color="auto" w:fill="D9D9D9" w:themeFill="background1" w:themeFillShade="D9"/>
          </w:tcPr>
          <w:p w:rsidR="009C0434" w:rsidRPr="009B6DC4" w:rsidRDefault="009C0434" w:rsidP="00351BCB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2 этап. Анализ проблемы с использованием диаграммы 4М2</w:t>
            </w:r>
            <w:r w:rsidRPr="009B6D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</w:tr>
      <w:tr w:rsidR="009C0434" w:rsidRPr="009B6DC4" w:rsidTr="00205E41">
        <w:tc>
          <w:tcPr>
            <w:tcW w:w="10173" w:type="dxa"/>
            <w:gridSpan w:val="3"/>
            <w:shd w:val="clear" w:color="auto" w:fill="D9D9D9" w:themeFill="background1" w:themeFillShade="D9"/>
          </w:tcPr>
          <w:p w:rsidR="009C0434" w:rsidRPr="009B6DC4" w:rsidRDefault="009C0434" w:rsidP="00351BCB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Цель: Практическое знакомство с диаграммой 4М2</w:t>
            </w:r>
            <w:r w:rsidRPr="009B6D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2.1 Формирование банка причин возникновения проблемы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Индивидуально каждый записывает 5-7 вариантов причин проблемы</w:t>
            </w:r>
          </w:p>
        </w:tc>
        <w:tc>
          <w:tcPr>
            <w:tcW w:w="1134" w:type="dxa"/>
            <w:vMerge w:val="restart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2.2 Совместно обсуждаются все полученные причины, сортируются по категориям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обсуждение и сортировка в соответствии с </w:t>
            </w: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4М2</w:t>
            </w:r>
            <w:r w:rsidRPr="009B6D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2.3 Построение диаграммы </w:t>
            </w: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4М2</w:t>
            </w:r>
            <w:r w:rsidRPr="009B6D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 использованием методов объединения и детализации строится диаграмма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10173" w:type="dxa"/>
            <w:gridSpan w:val="3"/>
            <w:shd w:val="clear" w:color="auto" w:fill="F2F2F2" w:themeFill="background1" w:themeFillShade="F2"/>
          </w:tcPr>
          <w:p w:rsidR="009C0434" w:rsidRPr="009B6DC4" w:rsidRDefault="009C0434" w:rsidP="00205E41">
            <w:pPr>
              <w:spacing w:before="120" w:after="12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 2 этапа: Диаграмма 4М2</w:t>
            </w:r>
            <w:r w:rsidRPr="009B6DC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</w:t>
            </w:r>
          </w:p>
        </w:tc>
      </w:tr>
      <w:tr w:rsidR="009C0434" w:rsidRPr="009B6DC4" w:rsidTr="00205E41">
        <w:tc>
          <w:tcPr>
            <w:tcW w:w="10173" w:type="dxa"/>
            <w:gridSpan w:val="3"/>
            <w:shd w:val="clear" w:color="auto" w:fill="BFBFBF" w:themeFill="background1" w:themeFillShade="BF"/>
          </w:tcPr>
          <w:p w:rsidR="009C0434" w:rsidRPr="009B6DC4" w:rsidRDefault="009C0434" w:rsidP="00351BC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3 этап. Построение плана мероприятий по устранению причи</w:t>
            </w:r>
            <w:proofErr w:type="gramStart"/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н(</w:t>
            </w:r>
            <w:proofErr w:type="gramEnd"/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ы) проблемы</w:t>
            </w:r>
          </w:p>
        </w:tc>
      </w:tr>
      <w:tr w:rsidR="009C0434" w:rsidRPr="009B6DC4" w:rsidTr="00205E41">
        <w:tc>
          <w:tcPr>
            <w:tcW w:w="10173" w:type="dxa"/>
            <w:gridSpan w:val="3"/>
            <w:shd w:val="clear" w:color="auto" w:fill="BFBFBF" w:themeFill="background1" w:themeFillShade="BF"/>
          </w:tcPr>
          <w:p w:rsidR="009C0434" w:rsidRPr="009B6DC4" w:rsidRDefault="009C0434" w:rsidP="00351BC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Цель: Совместный поиск решения проблемы</w:t>
            </w: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3.1 Анализ диаграммы </w:t>
            </w: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4М2</w:t>
            </w:r>
            <w:r w:rsidRPr="009B6D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Выявление одной из причин для дальнейшего анализа</w:t>
            </w:r>
          </w:p>
        </w:tc>
        <w:tc>
          <w:tcPr>
            <w:tcW w:w="1134" w:type="dxa"/>
            <w:vMerge w:val="restart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 Формирование банка возможных мероприятий по устранению причин проблемы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Индивидуально каждый записывает 2-3 варианта мероприятия, обосновывает свой выбор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3.3 Формирование перечня мероприятий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Составляется список, содержащий 8-10 мероприятий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роводится оценка Эффективности каждого мероприятия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Самому эффективному мероприятию присваивается самый большой балл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роводится оценка Сложности каждого мероприятия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Самому сложному (дорогостоящему) мероприятию присваивается самый маленький  балл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ычисляется приоритет каждого мероприятия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Приоритет представляет собой произведение эффективности на сложность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оставляется перечень наиболее приоритетных мероприятий по устранению причины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Проставляются обозначения в таблице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10173" w:type="dxa"/>
            <w:gridSpan w:val="3"/>
            <w:shd w:val="clear" w:color="auto" w:fill="F2F2F2" w:themeFill="background1" w:themeFillShade="F2"/>
          </w:tcPr>
          <w:p w:rsidR="009C0434" w:rsidRPr="009B6DC4" w:rsidRDefault="009C0434" w:rsidP="00351BCB">
            <w:pPr>
              <w:spacing w:before="1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 3 этапа: Перечень приоритетных мероприятий по устранению причин проблемы</w:t>
            </w:r>
          </w:p>
        </w:tc>
      </w:tr>
      <w:tr w:rsidR="009C0434" w:rsidRPr="009B6DC4" w:rsidTr="00205E41">
        <w:tc>
          <w:tcPr>
            <w:tcW w:w="10173" w:type="dxa"/>
            <w:gridSpan w:val="3"/>
            <w:shd w:val="clear" w:color="auto" w:fill="BFBFBF" w:themeFill="background1" w:themeFillShade="BF"/>
          </w:tcPr>
          <w:p w:rsidR="009C0434" w:rsidRPr="009B6DC4" w:rsidRDefault="009C0434" w:rsidP="00351BC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4 этап. Обоснование перечня мероприятий</w:t>
            </w:r>
          </w:p>
        </w:tc>
      </w:tr>
      <w:tr w:rsidR="009C0434" w:rsidRPr="009B6DC4" w:rsidTr="00205E41">
        <w:tc>
          <w:tcPr>
            <w:tcW w:w="10173" w:type="dxa"/>
            <w:gridSpan w:val="3"/>
            <w:shd w:val="clear" w:color="auto" w:fill="BFBFBF" w:themeFill="background1" w:themeFillShade="BF"/>
          </w:tcPr>
          <w:p w:rsidR="009C0434" w:rsidRPr="009B6DC4" w:rsidRDefault="009C0434" w:rsidP="00351BC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Цель: Практическое знакомство с Диаграммой Парето</w:t>
            </w: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троим расчетную таблицу для построения гистограммы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Таблица содержит столбцы: </w:t>
            </w:r>
            <w:r w:rsidRPr="009B6DC4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причин</w:t>
            </w: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(причины указываются по убыванию их оценок), </w:t>
            </w:r>
            <w:r w:rsidRPr="009B6DC4">
              <w:rPr>
                <w:rFonts w:ascii="Times New Roman" w:hAnsi="Times New Roman" w:cs="Times New Roman"/>
                <w:i/>
                <w:sz w:val="24"/>
                <w:szCs w:val="24"/>
              </w:rPr>
              <w:t>оценка причины</w:t>
            </w: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(приоритет), </w:t>
            </w:r>
            <w:r w:rsidRPr="009B6DC4">
              <w:rPr>
                <w:rFonts w:ascii="Times New Roman" w:hAnsi="Times New Roman" w:cs="Times New Roman"/>
                <w:i/>
                <w:sz w:val="24"/>
                <w:szCs w:val="24"/>
              </w:rPr>
              <w:t>накопленная сумма оценок, процент от общей суммы, накопленный процент</w:t>
            </w:r>
          </w:p>
        </w:tc>
        <w:tc>
          <w:tcPr>
            <w:tcW w:w="1134" w:type="dxa"/>
            <w:vMerge w:val="restart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троим гистограмму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На горизонтальной оси наносим причины, величина столбца соответствует оценке причины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троим кумулятивную кривую 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Наносятся на диаграмму значения накопленных сумм и соединяются отрезками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тсекаем перечень мероприятий по правило Парето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Определяем 80 % и опускаем на горизонтальную ось проекцию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434" w:rsidRPr="009B6DC4" w:rsidTr="00205E41">
        <w:tc>
          <w:tcPr>
            <w:tcW w:w="4219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4.5. Составляем окончательный перечень мероприятий</w:t>
            </w:r>
          </w:p>
        </w:tc>
        <w:tc>
          <w:tcPr>
            <w:tcW w:w="4820" w:type="dxa"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В перечень мероприятий включаем те, которые составляют 80 %</w:t>
            </w:r>
          </w:p>
        </w:tc>
        <w:tc>
          <w:tcPr>
            <w:tcW w:w="1134" w:type="dxa"/>
            <w:vMerge/>
          </w:tcPr>
          <w:p w:rsidR="009C0434" w:rsidRPr="009B6DC4" w:rsidRDefault="009C0434" w:rsidP="0035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434" w:rsidRPr="009B6DC4" w:rsidRDefault="009C0434" w:rsidP="009C043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C0434" w:rsidRPr="009B6DC4" w:rsidRDefault="009C0434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>аждая команда получает лист формата А3 (или А2) и на этом листе компактно и наглядно оформляет результаты своей работы. На презентационном плакате обязательно должны быть отражены:</w:t>
      </w:r>
    </w:p>
    <w:p w:rsidR="009C0434" w:rsidRPr="009B6DC4" w:rsidRDefault="009C0434" w:rsidP="00CB5158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Проблема, которую анализировала команда;</w:t>
      </w:r>
    </w:p>
    <w:p w:rsidR="009C0434" w:rsidRPr="009B6DC4" w:rsidRDefault="009C0434" w:rsidP="00CB5158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Анализ причин проблемы (метод 5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 xml:space="preserve">очему и/или диаграмма </w:t>
      </w:r>
      <w:proofErr w:type="spellStart"/>
      <w:r w:rsidRPr="009B6DC4">
        <w:rPr>
          <w:rFonts w:ascii="Times New Roman" w:hAnsi="Times New Roman" w:cs="Times New Roman"/>
          <w:sz w:val="24"/>
          <w:szCs w:val="24"/>
        </w:rPr>
        <w:t>Исикавы</w:t>
      </w:r>
      <w:proofErr w:type="spellEnd"/>
      <w:r w:rsidRPr="009B6DC4">
        <w:rPr>
          <w:rFonts w:ascii="Times New Roman" w:hAnsi="Times New Roman" w:cs="Times New Roman"/>
          <w:sz w:val="24"/>
          <w:szCs w:val="24"/>
        </w:rPr>
        <w:t>);</w:t>
      </w:r>
    </w:p>
    <w:p w:rsidR="009C0434" w:rsidRPr="009B6DC4" w:rsidRDefault="009C0434" w:rsidP="00CB5158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Перечень мероприятий по устранению причин и оценка их эффективности (в виде оценочной таблицы);</w:t>
      </w:r>
    </w:p>
    <w:p w:rsidR="009C0434" w:rsidRPr="009B6DC4" w:rsidRDefault="009C0434" w:rsidP="00CB5158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Выделение первоочередных мероприятий (диаграмма Парето);</w:t>
      </w:r>
    </w:p>
    <w:p w:rsidR="009C0434" w:rsidRPr="009B6DC4" w:rsidRDefault="009C0434" w:rsidP="00CB5158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Вывод: </w:t>
      </w:r>
      <w:proofErr w:type="spellStart"/>
      <w:r w:rsidRPr="009B6DC4">
        <w:rPr>
          <w:rFonts w:ascii="Times New Roman" w:hAnsi="Times New Roman" w:cs="Times New Roman"/>
          <w:sz w:val="24"/>
          <w:szCs w:val="24"/>
        </w:rPr>
        <w:t>кайдзен</w:t>
      </w:r>
      <w:proofErr w:type="spellEnd"/>
      <w:r w:rsidRPr="009B6DC4">
        <w:rPr>
          <w:rFonts w:ascii="Times New Roman" w:hAnsi="Times New Roman" w:cs="Times New Roman"/>
          <w:sz w:val="24"/>
          <w:szCs w:val="24"/>
        </w:rPr>
        <w:t>-предложение.</w:t>
      </w:r>
    </w:p>
    <w:p w:rsidR="009C0434" w:rsidRPr="009B6DC4" w:rsidRDefault="009C0434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>аждая команда делает доклад, время доклада 5 минут.</w:t>
      </w:r>
    </w:p>
    <w:p w:rsidR="00A577CA" w:rsidRPr="009B6DC4" w:rsidRDefault="00A577CA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327D" w:rsidRPr="009B6DC4" w:rsidRDefault="00D6327D">
      <w:pPr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91727" w:rsidRPr="009B6DC4" w:rsidRDefault="00CB5158" w:rsidP="00655A9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2" w:name="_Toc530470275"/>
      <w:r w:rsidRPr="009B6DC4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Практическая работа 5</w:t>
      </w:r>
      <w:bookmarkEnd w:id="92"/>
    </w:p>
    <w:p w:rsidR="00CB5158" w:rsidRPr="009B6DC4" w:rsidRDefault="00CB5158" w:rsidP="00CB5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Тема:</w:t>
      </w:r>
      <w:r w:rsidRPr="009B6DC4">
        <w:rPr>
          <w:rFonts w:ascii="Times New Roman" w:hAnsi="Times New Roman" w:cs="Times New Roman"/>
          <w:sz w:val="24"/>
          <w:szCs w:val="24"/>
        </w:rPr>
        <w:t xml:space="preserve"> Моделирование производственных процессов: выталкивающая и вытягивающая системы, серийное и единичное производство изделий.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Цель:</w:t>
      </w:r>
      <w:r w:rsidRPr="009B6DC4">
        <w:rPr>
          <w:rFonts w:ascii="Times New Roman" w:hAnsi="Times New Roman" w:cs="Times New Roman"/>
          <w:sz w:val="24"/>
          <w:szCs w:val="24"/>
        </w:rPr>
        <w:t xml:space="preserve"> получить навык улучшения процесса с целью повышения его эффективности.</w:t>
      </w:r>
    </w:p>
    <w:p w:rsidR="00CB5158" w:rsidRPr="009B6DC4" w:rsidRDefault="00CB5158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Теоретический материал:</w:t>
      </w:r>
      <w:r w:rsidR="00D3328E" w:rsidRPr="009B6DC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1" w:history="1">
        <w:r w:rsidR="007A4D8B" w:rsidRPr="009B6D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https://yadi.sk/i/P_TZe291KbU5Ig</w:t>
        </w:r>
      </w:hyperlink>
      <w:r w:rsidR="007A4D8B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B5158" w:rsidRPr="009B6DC4" w:rsidRDefault="00CB5158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Видео материал:</w:t>
      </w:r>
      <w:r w:rsidR="007A4D8B" w:rsidRPr="009B6DC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2" w:history="1">
        <w:r w:rsidR="007A4D8B" w:rsidRPr="009B6DC4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https://yadi.sk/i/SSOcJErpk3X0RQ</w:t>
        </w:r>
      </w:hyperlink>
      <w:r w:rsidR="007A4D8B" w:rsidRPr="009B6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91727" w:rsidRPr="009B6DC4" w:rsidRDefault="00CB5158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Тезисы занятия:</w:t>
      </w:r>
      <w:r w:rsidRPr="009B6DC4">
        <w:rPr>
          <w:rFonts w:ascii="Times New Roman" w:hAnsi="Times New Roman" w:cs="Times New Roman"/>
          <w:sz w:val="24"/>
          <w:szCs w:val="24"/>
        </w:rPr>
        <w:t xml:space="preserve"> </w:t>
      </w:r>
      <w:r w:rsidR="00D91727" w:rsidRPr="009B6DC4">
        <w:rPr>
          <w:rFonts w:ascii="Times New Roman" w:hAnsi="Times New Roman" w:cs="Times New Roman"/>
          <w:i/>
          <w:sz w:val="24"/>
          <w:szCs w:val="24"/>
        </w:rPr>
        <w:t>Понимание принципа: НЕ «Кто виноват? И Что надо делать?», а «Что виновато? И Кто (как) это мож</w:t>
      </w:r>
      <w:r w:rsidR="0075539A" w:rsidRPr="009B6DC4">
        <w:rPr>
          <w:rFonts w:ascii="Times New Roman" w:hAnsi="Times New Roman" w:cs="Times New Roman"/>
          <w:i/>
          <w:sz w:val="24"/>
          <w:szCs w:val="24"/>
        </w:rPr>
        <w:t>ет (</w:t>
      </w:r>
      <w:r w:rsidR="00D91727" w:rsidRPr="009B6DC4">
        <w:rPr>
          <w:rFonts w:ascii="Times New Roman" w:hAnsi="Times New Roman" w:cs="Times New Roman"/>
          <w:i/>
          <w:sz w:val="24"/>
          <w:szCs w:val="24"/>
        </w:rPr>
        <w:t>но</w:t>
      </w:r>
      <w:r w:rsidR="0075539A" w:rsidRPr="009B6DC4">
        <w:rPr>
          <w:rFonts w:ascii="Times New Roman" w:hAnsi="Times New Roman" w:cs="Times New Roman"/>
          <w:i/>
          <w:sz w:val="24"/>
          <w:szCs w:val="24"/>
        </w:rPr>
        <w:t>)</w:t>
      </w:r>
      <w:r w:rsidR="00D91727" w:rsidRPr="009B6DC4">
        <w:rPr>
          <w:rFonts w:ascii="Times New Roman" w:hAnsi="Times New Roman" w:cs="Times New Roman"/>
          <w:i/>
          <w:sz w:val="24"/>
          <w:szCs w:val="24"/>
        </w:rPr>
        <w:t xml:space="preserve"> исправить?»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DC4">
        <w:rPr>
          <w:rFonts w:ascii="Times New Roman" w:hAnsi="Times New Roman" w:cs="Times New Roman"/>
          <w:i/>
          <w:sz w:val="24"/>
          <w:szCs w:val="24"/>
        </w:rPr>
        <w:t>Нет человеческого фактора – есть несовершенство системы.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DC4">
        <w:rPr>
          <w:rFonts w:ascii="Times New Roman" w:hAnsi="Times New Roman" w:cs="Times New Roman"/>
          <w:i/>
          <w:sz w:val="24"/>
          <w:szCs w:val="24"/>
        </w:rPr>
        <w:t xml:space="preserve">Э. </w:t>
      </w:r>
      <w:proofErr w:type="spellStart"/>
      <w:r w:rsidRPr="009B6DC4">
        <w:rPr>
          <w:rFonts w:ascii="Times New Roman" w:hAnsi="Times New Roman" w:cs="Times New Roman"/>
          <w:i/>
          <w:sz w:val="24"/>
          <w:szCs w:val="24"/>
        </w:rPr>
        <w:t>Деминг</w:t>
      </w:r>
      <w:proofErr w:type="spellEnd"/>
      <w:r w:rsidRPr="009B6DC4">
        <w:rPr>
          <w:rFonts w:ascii="Times New Roman" w:hAnsi="Times New Roman" w:cs="Times New Roman"/>
          <w:i/>
          <w:sz w:val="24"/>
          <w:szCs w:val="24"/>
        </w:rPr>
        <w:t>: «Наведите порядок в процессе, тогда и результат будет хорошим»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Шаг 1.</w:t>
      </w:r>
      <w:r w:rsidRPr="009B6DC4">
        <w:rPr>
          <w:rFonts w:ascii="Times New Roman" w:hAnsi="Times New Roman" w:cs="Times New Roman"/>
          <w:sz w:val="24"/>
          <w:szCs w:val="24"/>
        </w:rPr>
        <w:t xml:space="preserve"> Среди группы выбираются следующие роли: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1 – Заказчик – 2 человека (один обязательно с секундомером);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2 – Склад готовой продукции – 1 человек;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3 – Отдел технического контроля (ОТК) – 1 человек;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4 – Склад комплектующих – 1 человек;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5 – Работники, участники производственной цепочке – 8 человек;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6 – Поставщик – 2 человека;</w:t>
      </w:r>
    </w:p>
    <w:p w:rsidR="00D91727" w:rsidRPr="009B6DC4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7 – Измеритель (обязательно наличие секундомера).</w:t>
      </w:r>
    </w:p>
    <w:p w:rsidR="00D91727" w:rsidRDefault="00D91727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Шаг 2.</w:t>
      </w:r>
      <w:r w:rsidRPr="009B6DC4">
        <w:rPr>
          <w:rFonts w:ascii="Times New Roman" w:hAnsi="Times New Roman" w:cs="Times New Roman"/>
          <w:sz w:val="24"/>
          <w:szCs w:val="24"/>
        </w:rPr>
        <w:t xml:space="preserve"> Постановка задачи и объяснение роли каждого участника.</w:t>
      </w:r>
    </w:p>
    <w:p w:rsidR="009B6DC4" w:rsidRPr="009B6DC4" w:rsidRDefault="009B6DC4" w:rsidP="00CB5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4"/>
        <w:gridCol w:w="7900"/>
      </w:tblGrid>
      <w:tr w:rsidR="00D91727" w:rsidRPr="009B6DC4" w:rsidTr="00205E41">
        <w:trPr>
          <w:tblHeader/>
        </w:trPr>
        <w:tc>
          <w:tcPr>
            <w:tcW w:w="2414" w:type="dxa"/>
          </w:tcPr>
          <w:p w:rsidR="00D91727" w:rsidRPr="009B6DC4" w:rsidRDefault="00D91727" w:rsidP="00FB1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Роль</w:t>
            </w:r>
          </w:p>
        </w:tc>
        <w:tc>
          <w:tcPr>
            <w:tcW w:w="7900" w:type="dxa"/>
          </w:tcPr>
          <w:p w:rsidR="00D91727" w:rsidRPr="009B6DC4" w:rsidRDefault="00D91727" w:rsidP="00FB1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Функция</w:t>
            </w:r>
          </w:p>
        </w:tc>
      </w:tr>
      <w:tr w:rsidR="00D91727" w:rsidRPr="009B6DC4" w:rsidTr="00205E41">
        <w:tc>
          <w:tcPr>
            <w:tcW w:w="2414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</w:p>
        </w:tc>
        <w:tc>
          <w:tcPr>
            <w:tcW w:w="7900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Выдает карточки-заказы на изготовление определенного вида и количества изделий. Всего 6 заказов, в каждом разное количество изделий определенного цвета</w:t>
            </w:r>
          </w:p>
        </w:tc>
      </w:tr>
      <w:tr w:rsidR="00D91727" w:rsidRPr="009B6DC4" w:rsidTr="00205E41">
        <w:tc>
          <w:tcPr>
            <w:tcW w:w="2414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Склад готовой продукции</w:t>
            </w:r>
          </w:p>
        </w:tc>
        <w:tc>
          <w:tcPr>
            <w:tcW w:w="7900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Получает готовые качественные изделия со склада и формирует выполненные заказы, передает готовые заказы заказчику</w:t>
            </w:r>
          </w:p>
        </w:tc>
      </w:tr>
      <w:tr w:rsidR="00D91727" w:rsidRPr="009B6DC4" w:rsidTr="00205E41">
        <w:tc>
          <w:tcPr>
            <w:tcW w:w="2414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Отдел технического контроля (ОТК)</w:t>
            </w:r>
          </w:p>
        </w:tc>
        <w:tc>
          <w:tcPr>
            <w:tcW w:w="7900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каждое изделие после последней производственной операции, качественные изделия передает на склад, некачественные – убирает на склад бракованной продукции. После завершения итерации 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сообщает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в каком количестве и какой именно был допущен брак</w:t>
            </w:r>
          </w:p>
        </w:tc>
      </w:tr>
      <w:tr w:rsidR="00D91727" w:rsidRPr="009B6DC4" w:rsidTr="00205E41">
        <w:tc>
          <w:tcPr>
            <w:tcW w:w="2414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Склад 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комплектующих</w:t>
            </w:r>
            <w:proofErr w:type="gramEnd"/>
          </w:p>
        </w:tc>
        <w:tc>
          <w:tcPr>
            <w:tcW w:w="7900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Выдает комплектующие в заданном порядке (в соответствии с цветовым табло)</w:t>
            </w:r>
            <w:proofErr w:type="gramEnd"/>
          </w:p>
        </w:tc>
      </w:tr>
      <w:tr w:rsidR="00D91727" w:rsidRPr="009B6DC4" w:rsidTr="00205E41">
        <w:tc>
          <w:tcPr>
            <w:tcW w:w="2414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Работники, участники производственной цепочке</w:t>
            </w:r>
          </w:p>
        </w:tc>
        <w:tc>
          <w:tcPr>
            <w:tcW w:w="7900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Каждый из работников на своем рабочем месте выполняет 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свою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операции в соответствии с технологической картой</w:t>
            </w:r>
          </w:p>
        </w:tc>
      </w:tr>
      <w:tr w:rsidR="00D91727" w:rsidRPr="009B6DC4" w:rsidTr="00205E41">
        <w:tc>
          <w:tcPr>
            <w:tcW w:w="2414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Поставщик</w:t>
            </w:r>
          </w:p>
        </w:tc>
        <w:tc>
          <w:tcPr>
            <w:tcW w:w="7900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Выдает комплектующие в заданном порядке (в соответствии с цветовым табло)</w:t>
            </w:r>
            <w:proofErr w:type="gramEnd"/>
          </w:p>
        </w:tc>
      </w:tr>
      <w:tr w:rsidR="00D91727" w:rsidRPr="009B6DC4" w:rsidTr="00205E41">
        <w:tc>
          <w:tcPr>
            <w:tcW w:w="2414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Измеритель (обязательно наличие секундомера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,)</w:t>
            </w:r>
            <w:proofErr w:type="gramEnd"/>
          </w:p>
        </w:tc>
        <w:tc>
          <w:tcPr>
            <w:tcW w:w="7900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Фиксирует время изготовления одного изделия</w:t>
            </w:r>
            <w:proofErr w:type="gramStart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ля измерения времени изготовления одного изделий используется специальное комплектующее «джокер» с цветовой разметкой</w:t>
            </w:r>
          </w:p>
        </w:tc>
      </w:tr>
    </w:tbl>
    <w:p w:rsidR="00D91727" w:rsidRPr="009B6DC4" w:rsidRDefault="00D91727" w:rsidP="00D91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727" w:rsidRPr="009B6DC4" w:rsidRDefault="00D91727" w:rsidP="00D91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Оценка эффективности каждой итерации осуществляется путем заполнения таблицы: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353"/>
        <w:gridCol w:w="1701"/>
        <w:gridCol w:w="1843"/>
        <w:gridCol w:w="1417"/>
      </w:tblGrid>
      <w:tr w:rsidR="00D91727" w:rsidRPr="009B6DC4" w:rsidTr="00205E41">
        <w:tc>
          <w:tcPr>
            <w:tcW w:w="5353" w:type="dxa"/>
          </w:tcPr>
          <w:p w:rsidR="00D91727" w:rsidRPr="009B6DC4" w:rsidRDefault="00D91727" w:rsidP="00FB1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</w:tcPr>
          <w:p w:rsidR="00D91727" w:rsidRPr="009B6DC4" w:rsidRDefault="00D91727" w:rsidP="00FB1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Итерация 1</w:t>
            </w:r>
          </w:p>
        </w:tc>
        <w:tc>
          <w:tcPr>
            <w:tcW w:w="1843" w:type="dxa"/>
          </w:tcPr>
          <w:p w:rsidR="00D91727" w:rsidRPr="009B6DC4" w:rsidRDefault="00D91727" w:rsidP="00FB1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Итерация 2</w:t>
            </w:r>
          </w:p>
        </w:tc>
        <w:tc>
          <w:tcPr>
            <w:tcW w:w="1417" w:type="dxa"/>
          </w:tcPr>
          <w:p w:rsidR="00D91727" w:rsidRPr="009B6DC4" w:rsidRDefault="00D91727" w:rsidP="00FB1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</w:p>
        </w:tc>
      </w:tr>
      <w:tr w:rsidR="00D91727" w:rsidRPr="009B6DC4" w:rsidTr="00205E41">
        <w:tc>
          <w:tcPr>
            <w:tcW w:w="5353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Количество готовых изделий, поступивших заказчику (ГИ), штук</w:t>
            </w:r>
          </w:p>
        </w:tc>
        <w:tc>
          <w:tcPr>
            <w:tcW w:w="1701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27" w:rsidRPr="009B6DC4" w:rsidTr="00205E41">
        <w:tc>
          <w:tcPr>
            <w:tcW w:w="5353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Количество незавершенного производства (НП), штук</w:t>
            </w:r>
          </w:p>
        </w:tc>
        <w:tc>
          <w:tcPr>
            <w:tcW w:w="1701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27" w:rsidRPr="009B6DC4" w:rsidTr="00205E41">
        <w:tc>
          <w:tcPr>
            <w:tcW w:w="5353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Эффективность процесса (Э)</w:t>
            </w:r>
          </w:p>
        </w:tc>
        <w:tc>
          <w:tcPr>
            <w:tcW w:w="1701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727" w:rsidRPr="009B6DC4" w:rsidTr="00205E41">
        <w:tc>
          <w:tcPr>
            <w:tcW w:w="5353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Скорость изготовления одного изделия, секунды</w:t>
            </w:r>
          </w:p>
        </w:tc>
        <w:tc>
          <w:tcPr>
            <w:tcW w:w="1701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91727" w:rsidRPr="009B6DC4" w:rsidRDefault="00D91727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A63" w:rsidRPr="009B6DC4" w:rsidTr="00205E41">
        <w:tc>
          <w:tcPr>
            <w:tcW w:w="5353" w:type="dxa"/>
          </w:tcPr>
          <w:p w:rsidR="00FB1A63" w:rsidRPr="009B6DC4" w:rsidRDefault="00FB1A63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C4">
              <w:rPr>
                <w:rFonts w:ascii="Times New Roman" w:hAnsi="Times New Roman" w:cs="Times New Roman"/>
                <w:sz w:val="24"/>
                <w:szCs w:val="24"/>
              </w:rPr>
              <w:t>Эффективность процесса (Э)</w:t>
            </w:r>
          </w:p>
        </w:tc>
        <w:tc>
          <w:tcPr>
            <w:tcW w:w="1701" w:type="dxa"/>
          </w:tcPr>
          <w:p w:rsidR="00FB1A63" w:rsidRPr="009B6DC4" w:rsidRDefault="00FB1A63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B1A63" w:rsidRPr="009B6DC4" w:rsidRDefault="00FB1A63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B1A63" w:rsidRPr="009B6DC4" w:rsidRDefault="00FB1A63" w:rsidP="00D91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1727" w:rsidRPr="009B6DC4" w:rsidRDefault="00D91727" w:rsidP="00FB1A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ГП – количество готовых изделий, поступивших заказчику за время итерации;</w:t>
      </w:r>
    </w:p>
    <w:p w:rsidR="00D91727" w:rsidRPr="009B6DC4" w:rsidRDefault="00D91727" w:rsidP="00FB1A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НП – незавершенное производство: к нему относятся комплектующие, которые поступили на производственные 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>площадки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 xml:space="preserve"> поставил поставщик, а также полуфабрикаты и брак;</w:t>
      </w:r>
    </w:p>
    <w:p w:rsidR="00D91727" w:rsidRPr="009B6DC4" w:rsidRDefault="00D91727" w:rsidP="00FB1A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Э – эффективность процесса рассчитывается как отношение готовых изделий (ГП) к количеству незавершенного производства (НП): Э = ГП / НП.</w:t>
      </w:r>
    </w:p>
    <w:p w:rsidR="00D91727" w:rsidRPr="009B6DC4" w:rsidRDefault="00D91727" w:rsidP="00FB1A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Шаг 3.</w:t>
      </w:r>
      <w:r w:rsidRPr="009B6DC4">
        <w:rPr>
          <w:rFonts w:ascii="Times New Roman" w:hAnsi="Times New Roman" w:cs="Times New Roman"/>
          <w:sz w:val="24"/>
          <w:szCs w:val="24"/>
        </w:rPr>
        <w:t xml:space="preserve"> Непосредственное осуществление итераций и их анализ. Внесение изменений в процесс изготовления продукции.</w:t>
      </w:r>
    </w:p>
    <w:p w:rsidR="00FB1A63" w:rsidRPr="009B6DC4" w:rsidRDefault="00FB1A63" w:rsidP="00FB1A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Ход моделирования процесса состоит из нескольких итераций.</w:t>
      </w:r>
    </w:p>
    <w:p w:rsidR="00D91727" w:rsidRPr="009B6DC4" w:rsidRDefault="00D91727" w:rsidP="00FB1A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Итерация 1.</w:t>
      </w:r>
      <w:r w:rsidRPr="009B6DC4">
        <w:rPr>
          <w:rFonts w:ascii="Times New Roman" w:hAnsi="Times New Roman" w:cs="Times New Roman"/>
          <w:sz w:val="24"/>
          <w:szCs w:val="24"/>
        </w:rPr>
        <w:t xml:space="preserve"> Выталкивающая система организации материального потока. Принцип работы организован следующим образом: есть единый склад 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>комплектующих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 xml:space="preserve">, с которого делаются поставки по одному комплектующему на каждую операцию. Места выполнения операций задаются не последовательно.  Поставщик находится </w:t>
      </w:r>
      <w:r w:rsidR="00FB1A63" w:rsidRPr="009B6DC4">
        <w:rPr>
          <w:rFonts w:ascii="Times New Roman" w:hAnsi="Times New Roman" w:cs="Times New Roman"/>
          <w:sz w:val="24"/>
          <w:szCs w:val="24"/>
        </w:rPr>
        <w:t>н</w:t>
      </w:r>
      <w:r w:rsidRPr="009B6DC4">
        <w:rPr>
          <w:rFonts w:ascii="Times New Roman" w:hAnsi="Times New Roman" w:cs="Times New Roman"/>
          <w:sz w:val="24"/>
          <w:szCs w:val="24"/>
        </w:rPr>
        <w:t>а значительном расстоянии от последней производственной операции.</w:t>
      </w:r>
    </w:p>
    <w:p w:rsidR="00D91727" w:rsidRPr="009B6DC4" w:rsidRDefault="00FB1A63" w:rsidP="00FB1A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Следующие итерации.</w:t>
      </w:r>
      <w:r w:rsidRPr="009B6DC4">
        <w:rPr>
          <w:rFonts w:ascii="Times New Roman" w:hAnsi="Times New Roman" w:cs="Times New Roman"/>
          <w:sz w:val="24"/>
          <w:szCs w:val="24"/>
        </w:rPr>
        <w:t xml:space="preserve"> </w:t>
      </w:r>
      <w:r w:rsidR="00D91727" w:rsidRPr="009B6DC4">
        <w:rPr>
          <w:rFonts w:ascii="Times New Roman" w:hAnsi="Times New Roman" w:cs="Times New Roman"/>
          <w:sz w:val="24"/>
          <w:szCs w:val="24"/>
        </w:rPr>
        <w:t xml:space="preserve">Каждая последующая операция должна улучшать </w:t>
      </w:r>
      <w:proofErr w:type="gramStart"/>
      <w:r w:rsidR="00D91727" w:rsidRPr="009B6DC4">
        <w:rPr>
          <w:rFonts w:ascii="Times New Roman" w:hAnsi="Times New Roman" w:cs="Times New Roman"/>
          <w:sz w:val="24"/>
          <w:szCs w:val="24"/>
        </w:rPr>
        <w:t>предыдущую</w:t>
      </w:r>
      <w:proofErr w:type="gramEnd"/>
      <w:r w:rsidR="00D91727" w:rsidRPr="009B6DC4">
        <w:rPr>
          <w:rFonts w:ascii="Times New Roman" w:hAnsi="Times New Roman" w:cs="Times New Roman"/>
          <w:sz w:val="24"/>
          <w:szCs w:val="24"/>
        </w:rPr>
        <w:t>. Возможные улучшения:</w:t>
      </w:r>
    </w:p>
    <w:p w:rsidR="00D91727" w:rsidRPr="009B6DC4" w:rsidRDefault="00D91727" w:rsidP="00FB1A6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Приблизить поставщика;</w:t>
      </w:r>
    </w:p>
    <w:p w:rsidR="00D91727" w:rsidRPr="009B6DC4" w:rsidRDefault="00D91727" w:rsidP="00FB1A6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6DC4">
        <w:rPr>
          <w:rFonts w:ascii="Times New Roman" w:hAnsi="Times New Roman" w:cs="Times New Roman"/>
          <w:sz w:val="24"/>
          <w:szCs w:val="24"/>
        </w:rPr>
        <w:t>Вытроить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 xml:space="preserve"> операции в логической последовательности, исходя их технологических карт;</w:t>
      </w:r>
    </w:p>
    <w:p w:rsidR="00D91727" w:rsidRPr="009B6DC4" w:rsidRDefault="00D91727" w:rsidP="00FB1A6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Выстроить работу по принципу конвейера;</w:t>
      </w:r>
    </w:p>
    <w:p w:rsidR="00D91727" w:rsidRPr="009B6DC4" w:rsidRDefault="00D91727" w:rsidP="00FB1A6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Отказаться от единственного склада 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>комплектующих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>, сделав небольшие склады комплектующих на каждом рабочем месте;</w:t>
      </w:r>
    </w:p>
    <w:p w:rsidR="00D91727" w:rsidRPr="009B6DC4" w:rsidRDefault="00D91727" w:rsidP="00FB1A6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Перейти от системы «выталкивания» к системе «вытягивания» за счет использования карточек </w:t>
      </w:r>
      <w:proofErr w:type="spellStart"/>
      <w:r w:rsidRPr="009B6DC4">
        <w:rPr>
          <w:rFonts w:ascii="Times New Roman" w:hAnsi="Times New Roman" w:cs="Times New Roman"/>
          <w:sz w:val="24"/>
          <w:szCs w:val="24"/>
        </w:rPr>
        <w:t>Канбан</w:t>
      </w:r>
      <w:proofErr w:type="spellEnd"/>
      <w:r w:rsidRPr="009B6DC4">
        <w:rPr>
          <w:rFonts w:ascii="Times New Roman" w:hAnsi="Times New Roman" w:cs="Times New Roman"/>
          <w:sz w:val="24"/>
          <w:szCs w:val="24"/>
        </w:rPr>
        <w:t>;</w:t>
      </w:r>
    </w:p>
    <w:p w:rsidR="00D91727" w:rsidRPr="009B6DC4" w:rsidRDefault="00D91727" w:rsidP="00FB1A6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Перейти от хаотичного производства к производству мелкими партиями, а затем к производству единичных изделий (за счет использования карточек </w:t>
      </w:r>
      <w:proofErr w:type="spellStart"/>
      <w:r w:rsidRPr="009B6DC4">
        <w:rPr>
          <w:rFonts w:ascii="Times New Roman" w:hAnsi="Times New Roman" w:cs="Times New Roman"/>
          <w:sz w:val="24"/>
          <w:szCs w:val="24"/>
        </w:rPr>
        <w:t>Канбан</w:t>
      </w:r>
      <w:proofErr w:type="spellEnd"/>
      <w:r w:rsidRPr="009B6DC4">
        <w:rPr>
          <w:rFonts w:ascii="Times New Roman" w:hAnsi="Times New Roman" w:cs="Times New Roman"/>
          <w:sz w:val="24"/>
          <w:szCs w:val="24"/>
        </w:rPr>
        <w:t>)</w:t>
      </w:r>
    </w:p>
    <w:p w:rsidR="00D91727" w:rsidRPr="009B6DC4" w:rsidRDefault="00D91727" w:rsidP="00FB1A6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На каждом рабочем месте  отсортировать 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>комплектующие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>;</w:t>
      </w:r>
    </w:p>
    <w:p w:rsidR="00D91727" w:rsidRPr="009B6DC4" w:rsidRDefault="00D91727" w:rsidP="00FB1A6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Определить необходимое количество 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>комплектующих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 xml:space="preserve"> для выполнения заказа.</w:t>
      </w:r>
    </w:p>
    <w:p w:rsidR="00D91727" w:rsidRPr="009B6DC4" w:rsidRDefault="00FB1A63" w:rsidP="00FB1A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C4">
        <w:rPr>
          <w:rFonts w:ascii="Times New Roman" w:hAnsi="Times New Roman" w:cs="Times New Roman"/>
          <w:b/>
          <w:sz w:val="24"/>
          <w:szCs w:val="24"/>
        </w:rPr>
        <w:t>Ресурсное о</w:t>
      </w:r>
      <w:r w:rsidR="00D91727" w:rsidRPr="009B6DC4">
        <w:rPr>
          <w:rFonts w:ascii="Times New Roman" w:hAnsi="Times New Roman" w:cs="Times New Roman"/>
          <w:b/>
          <w:sz w:val="24"/>
          <w:szCs w:val="24"/>
        </w:rPr>
        <w:t>беспечение тренинга:</w:t>
      </w:r>
    </w:p>
    <w:p w:rsidR="00D91727" w:rsidRPr="009B6DC4" w:rsidRDefault="00D91727" w:rsidP="00FB1A6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 xml:space="preserve">Конструктор </w:t>
      </w:r>
      <w:proofErr w:type="spellStart"/>
      <w:r w:rsidRPr="009B6DC4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9B6DC4">
        <w:rPr>
          <w:rFonts w:ascii="Times New Roman" w:hAnsi="Times New Roman" w:cs="Times New Roman"/>
          <w:sz w:val="24"/>
          <w:szCs w:val="24"/>
        </w:rPr>
        <w:t>;</w:t>
      </w:r>
    </w:p>
    <w:p w:rsidR="00D91727" w:rsidRPr="009B6DC4" w:rsidRDefault="00D91727" w:rsidP="00FB1A6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Коробки для складов комплектующих (не менее 10 штук);</w:t>
      </w:r>
    </w:p>
    <w:p w:rsidR="00D91727" w:rsidRPr="009B6DC4" w:rsidRDefault="00D91727" w:rsidP="00FB1A6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Карточки – цветовые табло – 2 штуки (для склада комплектующих и ля поставщика);</w:t>
      </w:r>
    </w:p>
    <w:p w:rsidR="00D91727" w:rsidRPr="009B6DC4" w:rsidRDefault="00D91727" w:rsidP="00FB1A6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Карточки-роли: Заказчик, Склад готовой продукции, ОТК, Склад комплектующих, Поставщик.</w:t>
      </w:r>
    </w:p>
    <w:p w:rsidR="00D91727" w:rsidRPr="009B6DC4" w:rsidRDefault="00D91727" w:rsidP="00FB1A6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Карточки-рабочие места для участников технологической цепочки (9 штук);</w:t>
      </w:r>
    </w:p>
    <w:p w:rsidR="00D91727" w:rsidRDefault="00D91727" w:rsidP="00655A96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C4">
        <w:rPr>
          <w:rFonts w:ascii="Times New Roman" w:hAnsi="Times New Roman" w:cs="Times New Roman"/>
          <w:sz w:val="24"/>
          <w:szCs w:val="24"/>
        </w:rPr>
        <w:t>Карточки-</w:t>
      </w:r>
      <w:proofErr w:type="spellStart"/>
      <w:r w:rsidRPr="009B6DC4">
        <w:rPr>
          <w:rFonts w:ascii="Times New Roman" w:hAnsi="Times New Roman" w:cs="Times New Roman"/>
          <w:sz w:val="24"/>
          <w:szCs w:val="24"/>
        </w:rPr>
        <w:t>канбан</w:t>
      </w:r>
      <w:proofErr w:type="spellEnd"/>
      <w:r w:rsidRPr="009B6D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6DC4">
        <w:rPr>
          <w:rFonts w:ascii="Times New Roman" w:hAnsi="Times New Roman" w:cs="Times New Roman"/>
          <w:sz w:val="24"/>
          <w:szCs w:val="24"/>
        </w:rPr>
        <w:t>двусторонние</w:t>
      </w:r>
      <w:proofErr w:type="gramEnd"/>
      <w:r w:rsidRPr="009B6DC4">
        <w:rPr>
          <w:rFonts w:ascii="Times New Roman" w:hAnsi="Times New Roman" w:cs="Times New Roman"/>
          <w:sz w:val="24"/>
          <w:szCs w:val="24"/>
        </w:rPr>
        <w:t xml:space="preserve"> (10 штук).</w:t>
      </w:r>
    </w:p>
    <w:p w:rsidR="000E63EE" w:rsidRDefault="000E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63EE" w:rsidRPr="000E63EE" w:rsidRDefault="000E63EE" w:rsidP="000E63E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530470276"/>
      <w:r w:rsidRPr="000E63E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Тест </w:t>
      </w:r>
      <w:r w:rsidR="00AE7ADE">
        <w:rPr>
          <w:rFonts w:ascii="Times New Roman" w:hAnsi="Times New Roman" w:cs="Times New Roman"/>
          <w:color w:val="auto"/>
          <w:sz w:val="24"/>
          <w:szCs w:val="24"/>
        </w:rPr>
        <w:t>«Основы бережливого производства»</w:t>
      </w:r>
      <w:bookmarkEnd w:id="93"/>
    </w:p>
    <w:p w:rsidR="000E63EE" w:rsidRDefault="000E63EE" w:rsidP="000E6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63EE" w:rsidRPr="00036E31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036E31">
        <w:rPr>
          <w:rFonts w:ascii="Times New Roman" w:hAnsi="Times New Roman" w:cs="Times New Roman"/>
          <w:b/>
          <w:sz w:val="24"/>
        </w:rPr>
        <w:t>На каком предприятии впервые системно применили принципы и инструменты Бережливого производства?</w:t>
      </w:r>
    </w:p>
    <w:p w:rsidR="000E63EE" w:rsidRPr="00BE2022" w:rsidRDefault="000E63EE" w:rsidP="000E63EE">
      <w:pPr>
        <w:pStyle w:val="a4"/>
        <w:numPr>
          <w:ilvl w:val="0"/>
          <w:numId w:val="19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  <w:lang w:val="en-US"/>
        </w:rPr>
      </w:pPr>
      <w:proofErr w:type="spellStart"/>
      <w:r w:rsidRPr="00BE2022">
        <w:rPr>
          <w:rFonts w:ascii="Times New Roman" w:hAnsi="Times New Roman" w:cs="Times New Roman"/>
          <w:sz w:val="24"/>
          <w:lang w:val="en-US"/>
        </w:rPr>
        <w:t>Motorolla</w:t>
      </w:r>
      <w:proofErr w:type="spellEnd"/>
    </w:p>
    <w:p w:rsidR="000E63EE" w:rsidRPr="00BE2022" w:rsidRDefault="000E63EE" w:rsidP="000E63EE">
      <w:pPr>
        <w:pStyle w:val="a4"/>
        <w:numPr>
          <w:ilvl w:val="0"/>
          <w:numId w:val="19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  <w:lang w:val="en-US"/>
        </w:rPr>
      </w:pPr>
      <w:r w:rsidRPr="00BE2022">
        <w:rPr>
          <w:rFonts w:ascii="Times New Roman" w:hAnsi="Times New Roman" w:cs="Times New Roman"/>
          <w:sz w:val="24"/>
          <w:lang w:val="en-US"/>
        </w:rPr>
        <w:t xml:space="preserve">Toyota </w:t>
      </w:r>
    </w:p>
    <w:p w:rsidR="000E63EE" w:rsidRPr="00BE2022" w:rsidRDefault="000E63EE" w:rsidP="000E63EE">
      <w:pPr>
        <w:pStyle w:val="a4"/>
        <w:numPr>
          <w:ilvl w:val="0"/>
          <w:numId w:val="19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  <w:lang w:val="en-US"/>
        </w:rPr>
      </w:pPr>
      <w:r w:rsidRPr="00BE2022">
        <w:rPr>
          <w:rFonts w:ascii="Times New Roman" w:hAnsi="Times New Roman" w:cs="Times New Roman"/>
          <w:sz w:val="24"/>
          <w:lang w:val="en-US"/>
        </w:rPr>
        <w:t>Ford</w:t>
      </w:r>
    </w:p>
    <w:p w:rsidR="000E63EE" w:rsidRPr="00BE2022" w:rsidRDefault="000E63EE" w:rsidP="000E63EE">
      <w:pPr>
        <w:pStyle w:val="a4"/>
        <w:numPr>
          <w:ilvl w:val="0"/>
          <w:numId w:val="19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  <w:lang w:val="en-US"/>
        </w:rPr>
      </w:pPr>
      <w:r w:rsidRPr="00BE2022">
        <w:rPr>
          <w:rFonts w:ascii="Times New Roman" w:hAnsi="Times New Roman" w:cs="Times New Roman"/>
          <w:sz w:val="24"/>
          <w:lang w:val="en-US"/>
        </w:rPr>
        <w:t>General Electrics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Какой из следующих подходов используется в бережливом производстве?</w:t>
      </w:r>
    </w:p>
    <w:p w:rsidR="000E63EE" w:rsidRPr="00BE2022" w:rsidRDefault="000E63EE" w:rsidP="000E63EE">
      <w:pPr>
        <w:pStyle w:val="a4"/>
        <w:numPr>
          <w:ilvl w:val="0"/>
          <w:numId w:val="20"/>
        </w:numPr>
        <w:tabs>
          <w:tab w:val="left" w:pos="1134"/>
        </w:tabs>
        <w:ind w:left="851" w:firstLine="0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расчет оптимального размера партии</w:t>
      </w:r>
    </w:p>
    <w:p w:rsidR="000E63EE" w:rsidRPr="00BE2022" w:rsidRDefault="000E63EE" w:rsidP="000E63EE">
      <w:pPr>
        <w:pStyle w:val="a4"/>
        <w:numPr>
          <w:ilvl w:val="0"/>
          <w:numId w:val="20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производство на склад</w:t>
      </w:r>
    </w:p>
    <w:p w:rsidR="000E63EE" w:rsidRPr="00BE2022" w:rsidRDefault="000E63EE" w:rsidP="000E63EE">
      <w:pPr>
        <w:pStyle w:val="a4"/>
        <w:numPr>
          <w:ilvl w:val="0"/>
          <w:numId w:val="20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производить, пока есть материалы</w:t>
      </w:r>
    </w:p>
    <w:p w:rsidR="000E63EE" w:rsidRPr="00BE2022" w:rsidRDefault="000E63EE" w:rsidP="000E63EE">
      <w:pPr>
        <w:pStyle w:val="a4"/>
        <w:numPr>
          <w:ilvl w:val="0"/>
          <w:numId w:val="20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избыток производительности оборудования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Основная цель любой деятельности по совершенствованию - это:</w:t>
      </w:r>
    </w:p>
    <w:p w:rsidR="000E63EE" w:rsidRPr="00BE2022" w:rsidRDefault="000E63EE" w:rsidP="000E63EE">
      <w:pPr>
        <w:pStyle w:val="a4"/>
        <w:numPr>
          <w:ilvl w:val="0"/>
          <w:numId w:val="21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сокращение персонала</w:t>
      </w:r>
    </w:p>
    <w:p w:rsidR="000E63EE" w:rsidRPr="00BE2022" w:rsidRDefault="000E63EE" w:rsidP="000E63EE">
      <w:pPr>
        <w:pStyle w:val="a4"/>
        <w:numPr>
          <w:ilvl w:val="0"/>
          <w:numId w:val="21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устранение потерь</w:t>
      </w:r>
    </w:p>
    <w:p w:rsidR="000E63EE" w:rsidRPr="00BE2022" w:rsidRDefault="000E63EE" w:rsidP="000E63EE">
      <w:pPr>
        <w:pStyle w:val="a4"/>
        <w:numPr>
          <w:ilvl w:val="0"/>
          <w:numId w:val="21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снижение гибкости</w:t>
      </w:r>
    </w:p>
    <w:p w:rsidR="000E63EE" w:rsidRPr="00BE2022" w:rsidRDefault="000E63EE" w:rsidP="000E63EE">
      <w:pPr>
        <w:pStyle w:val="a4"/>
        <w:numPr>
          <w:ilvl w:val="0"/>
          <w:numId w:val="21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исключение возможности принятия решений на нижних уровнях управления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Что лежит в основе Бережливого подхода?</w:t>
      </w:r>
    </w:p>
    <w:p w:rsidR="000E63EE" w:rsidRPr="00BE2022" w:rsidRDefault="000E63EE" w:rsidP="000E63EE">
      <w:pPr>
        <w:pStyle w:val="a4"/>
        <w:numPr>
          <w:ilvl w:val="0"/>
          <w:numId w:val="22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Сокращение финансовых затрат</w:t>
      </w:r>
    </w:p>
    <w:p w:rsidR="000E63EE" w:rsidRPr="00BE2022" w:rsidRDefault="000E63EE" w:rsidP="000E63EE">
      <w:pPr>
        <w:pStyle w:val="a4"/>
        <w:numPr>
          <w:ilvl w:val="0"/>
          <w:numId w:val="22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 xml:space="preserve">Ценность для потребителя </w:t>
      </w:r>
    </w:p>
    <w:p w:rsidR="000E63EE" w:rsidRPr="00BE2022" w:rsidRDefault="000E63EE" w:rsidP="000E63EE">
      <w:pPr>
        <w:pStyle w:val="a4"/>
        <w:numPr>
          <w:ilvl w:val="0"/>
          <w:numId w:val="22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Увеличение доли рынка</w:t>
      </w:r>
    </w:p>
    <w:p w:rsidR="000E63EE" w:rsidRPr="00BE2022" w:rsidRDefault="000E63EE" w:rsidP="000E63EE">
      <w:pPr>
        <w:pStyle w:val="a4"/>
        <w:numPr>
          <w:ilvl w:val="0"/>
          <w:numId w:val="22"/>
        </w:numPr>
        <w:tabs>
          <w:tab w:val="left" w:pos="851"/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Качество продукции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Расчет цены продукции в бережливом производстве:</w:t>
      </w:r>
    </w:p>
    <w:p w:rsidR="000E63EE" w:rsidRPr="00BE2022" w:rsidRDefault="000E63EE" w:rsidP="000E63EE">
      <w:pPr>
        <w:pStyle w:val="a4"/>
        <w:numPr>
          <w:ilvl w:val="0"/>
          <w:numId w:val="23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Себестоимость + Прибыль = Цена для покупателя.</w:t>
      </w:r>
    </w:p>
    <w:p w:rsidR="000E63EE" w:rsidRPr="00BE2022" w:rsidRDefault="000E63EE" w:rsidP="000E63EE">
      <w:pPr>
        <w:pStyle w:val="a4"/>
        <w:numPr>
          <w:ilvl w:val="0"/>
          <w:numId w:val="23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Прибыль = Цена покупателя – Затраты на производство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Система 5S это:</w:t>
      </w:r>
    </w:p>
    <w:p w:rsidR="000E63EE" w:rsidRPr="00BE2022" w:rsidRDefault="000E63EE" w:rsidP="000E63EE">
      <w:pPr>
        <w:pStyle w:val="a4"/>
        <w:numPr>
          <w:ilvl w:val="0"/>
          <w:numId w:val="2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Система планирования административно-хозяйственной деятельности</w:t>
      </w:r>
    </w:p>
    <w:p w:rsidR="000E63EE" w:rsidRPr="00BE2022" w:rsidRDefault="000E63EE" w:rsidP="000E63EE">
      <w:pPr>
        <w:pStyle w:val="a4"/>
        <w:numPr>
          <w:ilvl w:val="0"/>
          <w:numId w:val="2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Система, которая внедряется после стандартизации рабочих мест</w:t>
      </w:r>
    </w:p>
    <w:p w:rsidR="000E63EE" w:rsidRPr="00BE2022" w:rsidRDefault="000E63EE" w:rsidP="000E63EE">
      <w:pPr>
        <w:pStyle w:val="a4"/>
        <w:numPr>
          <w:ilvl w:val="0"/>
          <w:numId w:val="2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Система, направленная на эффективную организацию рабочих мест</w:t>
      </w:r>
    </w:p>
    <w:p w:rsidR="000E63EE" w:rsidRPr="00BE2022" w:rsidRDefault="000E63EE" w:rsidP="000E63EE">
      <w:pPr>
        <w:pStyle w:val="a4"/>
        <w:numPr>
          <w:ilvl w:val="0"/>
          <w:numId w:val="2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 xml:space="preserve">Система, обеспечивающая уборку рабочих мест 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На что влияет система 5 «S»?</w:t>
      </w:r>
    </w:p>
    <w:p w:rsidR="000E63EE" w:rsidRPr="00BE2022" w:rsidRDefault="000E63EE" w:rsidP="000E63EE">
      <w:pPr>
        <w:pStyle w:val="a4"/>
        <w:numPr>
          <w:ilvl w:val="0"/>
          <w:numId w:val="25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На качество и периодичность уборки рабочих мест</w:t>
      </w:r>
    </w:p>
    <w:p w:rsidR="000E63EE" w:rsidRPr="00BE2022" w:rsidRDefault="000E63EE" w:rsidP="000E63EE">
      <w:pPr>
        <w:pStyle w:val="a4"/>
        <w:numPr>
          <w:ilvl w:val="0"/>
          <w:numId w:val="25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На трудоемкость, рабочую последовательность и сложность выполняемой работы</w:t>
      </w:r>
    </w:p>
    <w:p w:rsidR="000E63EE" w:rsidRPr="00BE2022" w:rsidRDefault="000E63EE" w:rsidP="000E63EE">
      <w:pPr>
        <w:pStyle w:val="a4"/>
        <w:numPr>
          <w:ilvl w:val="0"/>
          <w:numId w:val="25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На производительность, безопасность и качество.</w:t>
      </w:r>
    </w:p>
    <w:p w:rsidR="000E63EE" w:rsidRPr="00BE2022" w:rsidRDefault="000E63EE" w:rsidP="000E63EE">
      <w:pPr>
        <w:pStyle w:val="a4"/>
        <w:numPr>
          <w:ilvl w:val="0"/>
          <w:numId w:val="25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Все вышеперечисленные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Какой этап не входит в процесс 5S?</w:t>
      </w:r>
    </w:p>
    <w:p w:rsidR="000E63EE" w:rsidRPr="00BE2022" w:rsidRDefault="000E63EE" w:rsidP="000E63EE">
      <w:pPr>
        <w:pStyle w:val="a4"/>
        <w:numPr>
          <w:ilvl w:val="0"/>
          <w:numId w:val="26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Стандартизируй</w:t>
      </w:r>
    </w:p>
    <w:p w:rsidR="000E63EE" w:rsidRPr="00BE2022" w:rsidRDefault="000E63EE" w:rsidP="000E63EE">
      <w:pPr>
        <w:pStyle w:val="a4"/>
        <w:numPr>
          <w:ilvl w:val="0"/>
          <w:numId w:val="26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Сортируй</w:t>
      </w:r>
    </w:p>
    <w:p w:rsidR="000E63EE" w:rsidRPr="00BE2022" w:rsidRDefault="000E63EE" w:rsidP="000E63EE">
      <w:pPr>
        <w:pStyle w:val="a4"/>
        <w:numPr>
          <w:ilvl w:val="0"/>
          <w:numId w:val="26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Содержи в порядке</w:t>
      </w:r>
    </w:p>
    <w:p w:rsidR="000E63EE" w:rsidRPr="00BE2022" w:rsidRDefault="000E63EE" w:rsidP="000E63EE">
      <w:pPr>
        <w:pStyle w:val="a4"/>
        <w:numPr>
          <w:ilvl w:val="0"/>
          <w:numId w:val="26"/>
        </w:numPr>
        <w:tabs>
          <w:tab w:val="left" w:pos="1134"/>
        </w:tabs>
        <w:ind w:left="0" w:firstLine="851"/>
      </w:pPr>
      <w:r w:rsidRPr="00BE2022">
        <w:rPr>
          <w:rFonts w:ascii="Times New Roman" w:hAnsi="Times New Roman" w:cs="Times New Roman"/>
          <w:sz w:val="24"/>
        </w:rPr>
        <w:t xml:space="preserve">Созерцай 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На каком этапе 5S начинают использовать метод красных ярлыков?</w:t>
      </w:r>
    </w:p>
    <w:p w:rsidR="000E63EE" w:rsidRPr="00BE2022" w:rsidRDefault="000E63EE" w:rsidP="000E63EE">
      <w:pPr>
        <w:pStyle w:val="a4"/>
        <w:numPr>
          <w:ilvl w:val="0"/>
          <w:numId w:val="28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 xml:space="preserve">Сортировка </w:t>
      </w:r>
    </w:p>
    <w:p w:rsidR="000E63EE" w:rsidRPr="00BE2022" w:rsidRDefault="000E63EE" w:rsidP="000E63EE">
      <w:pPr>
        <w:pStyle w:val="a4"/>
        <w:numPr>
          <w:ilvl w:val="0"/>
          <w:numId w:val="28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Создание порядка</w:t>
      </w:r>
    </w:p>
    <w:p w:rsidR="000E63EE" w:rsidRPr="00BE2022" w:rsidRDefault="000E63EE" w:rsidP="000E63EE">
      <w:pPr>
        <w:pStyle w:val="a4"/>
        <w:numPr>
          <w:ilvl w:val="0"/>
          <w:numId w:val="28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Содержание в порядке</w:t>
      </w:r>
    </w:p>
    <w:p w:rsidR="000E63EE" w:rsidRDefault="000E63EE" w:rsidP="000E63EE">
      <w:pPr>
        <w:pStyle w:val="a4"/>
        <w:numPr>
          <w:ilvl w:val="0"/>
          <w:numId w:val="28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Стандартизация</w:t>
      </w:r>
    </w:p>
    <w:p w:rsidR="000E63EE" w:rsidRPr="00BE2022" w:rsidRDefault="000E63EE" w:rsidP="000E63EE">
      <w:pPr>
        <w:pStyle w:val="a4"/>
        <w:tabs>
          <w:tab w:val="left" w:pos="1134"/>
        </w:tabs>
        <w:ind w:left="851"/>
        <w:rPr>
          <w:rFonts w:ascii="Times New Roman" w:hAnsi="Times New Roman" w:cs="Times New Roman"/>
          <w:sz w:val="24"/>
        </w:rPr>
      </w:pP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lastRenderedPageBreak/>
        <w:t>5S - это на самом деле метод...</w:t>
      </w:r>
    </w:p>
    <w:p w:rsidR="000E63EE" w:rsidRPr="00BE2022" w:rsidRDefault="000E63EE" w:rsidP="000E63EE">
      <w:pPr>
        <w:pStyle w:val="a4"/>
        <w:numPr>
          <w:ilvl w:val="0"/>
          <w:numId w:val="27"/>
        </w:numPr>
        <w:tabs>
          <w:tab w:val="left" w:pos="1276"/>
        </w:tabs>
        <w:ind w:left="0" w:firstLine="993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визуального управления</w:t>
      </w:r>
    </w:p>
    <w:p w:rsidR="000E63EE" w:rsidRPr="00BE2022" w:rsidRDefault="000E63EE" w:rsidP="000E63EE">
      <w:pPr>
        <w:pStyle w:val="a4"/>
        <w:numPr>
          <w:ilvl w:val="0"/>
          <w:numId w:val="27"/>
        </w:numPr>
        <w:tabs>
          <w:tab w:val="left" w:pos="1276"/>
        </w:tabs>
        <w:ind w:left="0" w:firstLine="993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очистки</w:t>
      </w:r>
    </w:p>
    <w:p w:rsidR="000E63EE" w:rsidRPr="00BE2022" w:rsidRDefault="000E63EE" w:rsidP="000E63EE">
      <w:pPr>
        <w:pStyle w:val="a4"/>
        <w:numPr>
          <w:ilvl w:val="0"/>
          <w:numId w:val="27"/>
        </w:numPr>
        <w:tabs>
          <w:tab w:val="left" w:pos="1276"/>
        </w:tabs>
        <w:ind w:left="0" w:firstLine="993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управление запасами</w:t>
      </w:r>
    </w:p>
    <w:p w:rsidR="000E63EE" w:rsidRPr="00BE2022" w:rsidRDefault="000E63EE" w:rsidP="000E63EE">
      <w:pPr>
        <w:pStyle w:val="a4"/>
        <w:numPr>
          <w:ilvl w:val="0"/>
          <w:numId w:val="27"/>
        </w:numPr>
        <w:tabs>
          <w:tab w:val="left" w:pos="1276"/>
        </w:tabs>
        <w:ind w:left="0" w:firstLine="993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организации</w:t>
      </w:r>
    </w:p>
    <w:p w:rsidR="000E63EE" w:rsidRPr="00BE2022" w:rsidRDefault="000E63EE" w:rsidP="000E63EE">
      <w:pPr>
        <w:pStyle w:val="a4"/>
        <w:numPr>
          <w:ilvl w:val="0"/>
          <w:numId w:val="27"/>
        </w:numPr>
        <w:tabs>
          <w:tab w:val="left" w:pos="1276"/>
        </w:tabs>
        <w:ind w:left="0" w:firstLine="993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 xml:space="preserve">все из </w:t>
      </w:r>
      <w:proofErr w:type="gramStart"/>
      <w:r w:rsidRPr="00BE2022">
        <w:rPr>
          <w:rFonts w:ascii="Times New Roman" w:hAnsi="Times New Roman" w:cs="Times New Roman"/>
          <w:sz w:val="24"/>
        </w:rPr>
        <w:t>вышеперечисленного</w:t>
      </w:r>
      <w:proofErr w:type="gramEnd"/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Поток ценности – это:</w:t>
      </w:r>
    </w:p>
    <w:p w:rsidR="000E63EE" w:rsidRPr="00BE2022" w:rsidRDefault="000E63EE" w:rsidP="000E63EE">
      <w:pPr>
        <w:pStyle w:val="a4"/>
        <w:numPr>
          <w:ilvl w:val="0"/>
          <w:numId w:val="29"/>
        </w:numPr>
        <w:tabs>
          <w:tab w:val="left" w:pos="1276"/>
        </w:tabs>
        <w:ind w:left="0" w:firstLine="993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Управление информационными потоками от заказа до поставки</w:t>
      </w:r>
    </w:p>
    <w:p w:rsidR="000E63EE" w:rsidRPr="00BE2022" w:rsidRDefault="000E63EE" w:rsidP="000E63EE">
      <w:pPr>
        <w:pStyle w:val="a4"/>
        <w:numPr>
          <w:ilvl w:val="0"/>
          <w:numId w:val="29"/>
        </w:numPr>
        <w:tabs>
          <w:tab w:val="left" w:pos="1276"/>
        </w:tabs>
        <w:ind w:left="0" w:firstLine="993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Преобразование от сырья до готового продукта в руках потребителя</w:t>
      </w:r>
    </w:p>
    <w:p w:rsidR="000E63EE" w:rsidRPr="00BE2022" w:rsidRDefault="000E63EE" w:rsidP="000E63EE">
      <w:pPr>
        <w:pStyle w:val="a4"/>
        <w:numPr>
          <w:ilvl w:val="0"/>
          <w:numId w:val="29"/>
        </w:numPr>
        <w:tabs>
          <w:tab w:val="left" w:pos="1276"/>
        </w:tabs>
        <w:ind w:left="0" w:firstLine="993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Действия, которые требуется совершить, чтобы преобразовать сырье и информацию в готовое изделие и сервис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Карта потока создания ценности - это:</w:t>
      </w:r>
    </w:p>
    <w:p w:rsidR="000E63EE" w:rsidRPr="00BE2022" w:rsidRDefault="000E63EE" w:rsidP="000E63EE">
      <w:pPr>
        <w:pStyle w:val="a4"/>
        <w:numPr>
          <w:ilvl w:val="0"/>
          <w:numId w:val="30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Взаимосвязь действий по изготовлению изделия.</w:t>
      </w:r>
    </w:p>
    <w:p w:rsidR="000E63EE" w:rsidRPr="00BE2022" w:rsidRDefault="000E63EE" w:rsidP="000E63EE">
      <w:pPr>
        <w:pStyle w:val="a4"/>
        <w:numPr>
          <w:ilvl w:val="0"/>
          <w:numId w:val="30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Метод наблюдения, осуществляемый для изучения затрат времени. </w:t>
      </w:r>
    </w:p>
    <w:p w:rsidR="000E63EE" w:rsidRPr="00BE2022" w:rsidRDefault="000E63EE" w:rsidP="000E63EE">
      <w:pPr>
        <w:pStyle w:val="a4"/>
        <w:numPr>
          <w:ilvl w:val="0"/>
          <w:numId w:val="30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Достаточно простая и наглядная графическая схема.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Для начала любой работы по совершенствованию потоком создания ценности критически важна следующая информация:</w:t>
      </w:r>
    </w:p>
    <w:p w:rsidR="000E63EE" w:rsidRPr="00BE2022" w:rsidRDefault="000E63EE" w:rsidP="000E63EE">
      <w:pPr>
        <w:pStyle w:val="a4"/>
        <w:numPr>
          <w:ilvl w:val="0"/>
          <w:numId w:val="31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состояние производственных мощностей</w:t>
      </w:r>
    </w:p>
    <w:p w:rsidR="000E63EE" w:rsidRPr="00BE2022" w:rsidRDefault="000E63EE" w:rsidP="000E63EE">
      <w:pPr>
        <w:pStyle w:val="a4"/>
        <w:numPr>
          <w:ilvl w:val="0"/>
          <w:numId w:val="31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требования потребителя</w:t>
      </w:r>
    </w:p>
    <w:p w:rsidR="000E63EE" w:rsidRPr="00BE2022" w:rsidRDefault="000E63EE" w:rsidP="000E63EE">
      <w:pPr>
        <w:pStyle w:val="a4"/>
        <w:numPr>
          <w:ilvl w:val="0"/>
          <w:numId w:val="31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возможности поставщика</w:t>
      </w:r>
    </w:p>
    <w:p w:rsidR="000E63EE" w:rsidRPr="00BE2022" w:rsidRDefault="000E63EE" w:rsidP="000E63EE">
      <w:pPr>
        <w:pStyle w:val="a4"/>
        <w:numPr>
          <w:ilvl w:val="0"/>
          <w:numId w:val="31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состояние системы управления производством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Ценность для потребителя определяется как:</w:t>
      </w:r>
    </w:p>
    <w:p w:rsidR="000E63EE" w:rsidRPr="00BE2022" w:rsidRDefault="000E63EE" w:rsidP="000E63EE">
      <w:pPr>
        <w:pStyle w:val="a4"/>
        <w:numPr>
          <w:ilvl w:val="0"/>
          <w:numId w:val="32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стоимость</w:t>
      </w:r>
    </w:p>
    <w:p w:rsidR="000E63EE" w:rsidRPr="00BE2022" w:rsidRDefault="000E63EE" w:rsidP="000E63EE">
      <w:pPr>
        <w:pStyle w:val="a4"/>
        <w:numPr>
          <w:ilvl w:val="0"/>
          <w:numId w:val="32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доставка</w:t>
      </w:r>
    </w:p>
    <w:p w:rsidR="000E63EE" w:rsidRPr="00BE2022" w:rsidRDefault="000E63EE" w:rsidP="000E63EE">
      <w:pPr>
        <w:pStyle w:val="a4"/>
        <w:numPr>
          <w:ilvl w:val="0"/>
          <w:numId w:val="32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надежность</w:t>
      </w:r>
    </w:p>
    <w:p w:rsidR="000E63EE" w:rsidRPr="00BE2022" w:rsidRDefault="000E63EE" w:rsidP="000E63EE">
      <w:pPr>
        <w:pStyle w:val="a4"/>
        <w:numPr>
          <w:ilvl w:val="0"/>
          <w:numId w:val="32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реакция на требования</w:t>
      </w:r>
    </w:p>
    <w:p w:rsidR="000E63EE" w:rsidRPr="00BE2022" w:rsidRDefault="000E63EE" w:rsidP="000E63EE">
      <w:pPr>
        <w:pStyle w:val="a4"/>
        <w:numPr>
          <w:ilvl w:val="0"/>
          <w:numId w:val="32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все из </w:t>
      </w:r>
      <w:proofErr w:type="gramStart"/>
      <w:r w:rsidRPr="00BE2022">
        <w:rPr>
          <w:rFonts w:ascii="Times New Roman" w:hAnsi="Times New Roman" w:cs="Times New Roman"/>
          <w:sz w:val="24"/>
          <w:szCs w:val="24"/>
        </w:rPr>
        <w:t>перечисленного</w:t>
      </w:r>
      <w:proofErr w:type="gramEnd"/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 xml:space="preserve">Муда это: </w:t>
      </w:r>
    </w:p>
    <w:p w:rsidR="000E63EE" w:rsidRPr="00BE2022" w:rsidRDefault="000E63EE" w:rsidP="000E63EE">
      <w:pPr>
        <w:pStyle w:val="a4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Создание добавляющей ценности</w:t>
      </w:r>
    </w:p>
    <w:p w:rsidR="000E63EE" w:rsidRPr="00BE2022" w:rsidRDefault="000E63EE" w:rsidP="000E63EE">
      <w:pPr>
        <w:pStyle w:val="a4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Время на переналадку оборудования</w:t>
      </w:r>
    </w:p>
    <w:p w:rsidR="000E63EE" w:rsidRPr="00BE2022" w:rsidRDefault="000E63EE" w:rsidP="000E63EE">
      <w:pPr>
        <w:pStyle w:val="a4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Встраивание контроля качества</w:t>
      </w:r>
    </w:p>
    <w:p w:rsidR="000E63EE" w:rsidRPr="00BE2022" w:rsidRDefault="000E63EE" w:rsidP="000E63EE">
      <w:pPr>
        <w:pStyle w:val="a4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Потери</w:t>
      </w:r>
    </w:p>
    <w:p w:rsidR="000E63EE" w:rsidRPr="00BE2022" w:rsidRDefault="000E63EE" w:rsidP="000E63EE">
      <w:pPr>
        <w:pStyle w:val="a4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Выравнивание производства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 xml:space="preserve">Отметьте виды потерь: 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Ремонт оборудования 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Перепроизводство 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Ожидание 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Уборка рабочей зоны 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Лишняя траектория 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Лишние движения 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Избыток запасов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Переналадка оборудования 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Лишние этапы обработки </w:t>
      </w:r>
    </w:p>
    <w:p w:rsidR="000E63EE" w:rsidRPr="00BE2022" w:rsidRDefault="000E63EE" w:rsidP="000E63EE">
      <w:pPr>
        <w:pStyle w:val="a4"/>
        <w:numPr>
          <w:ilvl w:val="0"/>
          <w:numId w:val="3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Исправление и брак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 xml:space="preserve">Этот вид потерь появляется при задержке изделия на предыдущем этапе обработки, при простое или поломке оборудования </w:t>
      </w:r>
    </w:p>
    <w:p w:rsidR="000E63EE" w:rsidRPr="00BE2022" w:rsidRDefault="000E63EE" w:rsidP="000E63EE">
      <w:pPr>
        <w:pStyle w:val="a4"/>
        <w:numPr>
          <w:ilvl w:val="0"/>
          <w:numId w:val="3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Ненужная транспортировка </w:t>
      </w:r>
    </w:p>
    <w:p w:rsidR="000E63EE" w:rsidRPr="00BE2022" w:rsidRDefault="000E63EE" w:rsidP="000E63EE">
      <w:pPr>
        <w:pStyle w:val="a4"/>
        <w:numPr>
          <w:ilvl w:val="0"/>
          <w:numId w:val="3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Перепроизводство </w:t>
      </w:r>
    </w:p>
    <w:p w:rsidR="000E63EE" w:rsidRPr="00BE2022" w:rsidRDefault="000E63EE" w:rsidP="000E63EE">
      <w:pPr>
        <w:pStyle w:val="a4"/>
        <w:numPr>
          <w:ilvl w:val="0"/>
          <w:numId w:val="3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Ожидание</w:t>
      </w:r>
    </w:p>
    <w:p w:rsidR="000E63EE" w:rsidRDefault="000E63EE" w:rsidP="000E63EE">
      <w:pPr>
        <w:pStyle w:val="a4"/>
        <w:numPr>
          <w:ilvl w:val="0"/>
          <w:numId w:val="3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Лишний этап обработки</w:t>
      </w:r>
    </w:p>
    <w:p w:rsidR="000E63EE" w:rsidRPr="00BE2022" w:rsidRDefault="000E63EE" w:rsidP="000E63EE">
      <w:pPr>
        <w:pStyle w:val="a4"/>
        <w:tabs>
          <w:tab w:val="left" w:pos="1276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lastRenderedPageBreak/>
        <w:t>Что из перечисленного не является одним из семи видом потерь?</w:t>
      </w:r>
    </w:p>
    <w:p w:rsidR="000E63EE" w:rsidRPr="00BE2022" w:rsidRDefault="000E63EE" w:rsidP="000E63EE">
      <w:pPr>
        <w:pStyle w:val="a4"/>
        <w:numPr>
          <w:ilvl w:val="0"/>
          <w:numId w:val="36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перепроизводство</w:t>
      </w:r>
    </w:p>
    <w:p w:rsidR="000E63EE" w:rsidRPr="00BE2022" w:rsidRDefault="000E63EE" w:rsidP="000E63EE">
      <w:pPr>
        <w:pStyle w:val="a4"/>
        <w:numPr>
          <w:ilvl w:val="0"/>
          <w:numId w:val="36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транспортировка материалов</w:t>
      </w:r>
    </w:p>
    <w:p w:rsidR="000E63EE" w:rsidRPr="00BE2022" w:rsidRDefault="000E63EE" w:rsidP="000E63EE">
      <w:pPr>
        <w:pStyle w:val="a4"/>
        <w:numPr>
          <w:ilvl w:val="0"/>
          <w:numId w:val="36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ожидание</w:t>
      </w:r>
    </w:p>
    <w:p w:rsidR="000E63EE" w:rsidRPr="00BE2022" w:rsidRDefault="000E63EE" w:rsidP="000E63EE">
      <w:pPr>
        <w:pStyle w:val="a4"/>
        <w:numPr>
          <w:ilvl w:val="0"/>
          <w:numId w:val="36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избыточная производительность оборудования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Каким японским термином в Бережливом производстве называют неравномерность выполнения работ?</w:t>
      </w:r>
    </w:p>
    <w:p w:rsidR="000E63EE" w:rsidRPr="00BE2022" w:rsidRDefault="000E63EE" w:rsidP="000E63EE">
      <w:pPr>
        <w:pStyle w:val="a4"/>
        <w:numPr>
          <w:ilvl w:val="0"/>
          <w:numId w:val="37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Муда</w:t>
      </w:r>
    </w:p>
    <w:p w:rsidR="000E63EE" w:rsidRPr="00BE2022" w:rsidRDefault="000E63EE" w:rsidP="000E63EE">
      <w:pPr>
        <w:pStyle w:val="a4"/>
        <w:numPr>
          <w:ilvl w:val="0"/>
          <w:numId w:val="37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2022">
        <w:rPr>
          <w:rFonts w:ascii="Times New Roman" w:hAnsi="Times New Roman" w:cs="Times New Roman"/>
          <w:sz w:val="24"/>
          <w:szCs w:val="24"/>
        </w:rPr>
        <w:t>Мура</w:t>
      </w:r>
      <w:proofErr w:type="gramEnd"/>
      <w:r w:rsidRPr="00BE20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3EE" w:rsidRPr="00BE2022" w:rsidRDefault="000E63EE" w:rsidP="000E63EE">
      <w:pPr>
        <w:pStyle w:val="a4"/>
        <w:numPr>
          <w:ilvl w:val="0"/>
          <w:numId w:val="37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2022">
        <w:rPr>
          <w:rFonts w:ascii="Times New Roman" w:hAnsi="Times New Roman" w:cs="Times New Roman"/>
          <w:sz w:val="24"/>
          <w:szCs w:val="24"/>
        </w:rPr>
        <w:t>Мури</w:t>
      </w:r>
      <w:proofErr w:type="spellEnd"/>
    </w:p>
    <w:p w:rsidR="000E63EE" w:rsidRPr="00BE2022" w:rsidRDefault="000E63EE" w:rsidP="000E63EE">
      <w:pPr>
        <w:pStyle w:val="a4"/>
        <w:numPr>
          <w:ilvl w:val="0"/>
          <w:numId w:val="37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2022">
        <w:rPr>
          <w:rFonts w:ascii="Times New Roman" w:hAnsi="Times New Roman" w:cs="Times New Roman"/>
          <w:sz w:val="24"/>
          <w:szCs w:val="24"/>
        </w:rPr>
        <w:t>Андон</w:t>
      </w:r>
      <w:proofErr w:type="spellEnd"/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______________ - средство информирования, с помощью которого дается разрешение или указание на производство или изъятие (передачу) изделий в вытягивающей системе</w:t>
      </w:r>
    </w:p>
    <w:p w:rsidR="000E63EE" w:rsidRPr="00BE2022" w:rsidRDefault="000E63EE" w:rsidP="000E63EE">
      <w:pPr>
        <w:pStyle w:val="a4"/>
        <w:numPr>
          <w:ilvl w:val="0"/>
          <w:numId w:val="38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2022">
        <w:rPr>
          <w:rFonts w:ascii="Times New Roman" w:hAnsi="Times New Roman" w:cs="Times New Roman"/>
          <w:sz w:val="24"/>
          <w:szCs w:val="24"/>
        </w:rPr>
        <w:t>Кайдзен</w:t>
      </w:r>
      <w:proofErr w:type="spellEnd"/>
    </w:p>
    <w:p w:rsidR="000E63EE" w:rsidRPr="00BE2022" w:rsidRDefault="000E63EE" w:rsidP="000E63EE">
      <w:pPr>
        <w:pStyle w:val="a4"/>
        <w:numPr>
          <w:ilvl w:val="0"/>
          <w:numId w:val="38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2022">
        <w:rPr>
          <w:rFonts w:ascii="Times New Roman" w:hAnsi="Times New Roman" w:cs="Times New Roman"/>
          <w:sz w:val="24"/>
          <w:szCs w:val="24"/>
        </w:rPr>
        <w:t>Канбан</w:t>
      </w:r>
      <w:proofErr w:type="spellEnd"/>
    </w:p>
    <w:p w:rsidR="000E63EE" w:rsidRPr="00BE2022" w:rsidRDefault="000E63EE" w:rsidP="000E63EE">
      <w:pPr>
        <w:pStyle w:val="a4"/>
        <w:numPr>
          <w:ilvl w:val="0"/>
          <w:numId w:val="38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2022">
        <w:rPr>
          <w:rFonts w:ascii="Times New Roman" w:hAnsi="Times New Roman" w:cs="Times New Roman"/>
          <w:sz w:val="24"/>
          <w:szCs w:val="24"/>
        </w:rPr>
        <w:t>Андон</w:t>
      </w:r>
      <w:proofErr w:type="spellEnd"/>
    </w:p>
    <w:p w:rsidR="000E63EE" w:rsidRPr="00BE2022" w:rsidRDefault="000E63EE" w:rsidP="000E63EE">
      <w:pPr>
        <w:pStyle w:val="a4"/>
        <w:numPr>
          <w:ilvl w:val="0"/>
          <w:numId w:val="38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SMED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___________ - это система планирования материально-технического снабжения, предусматривающая полную синхронизацию с производственным процессом</w:t>
      </w:r>
    </w:p>
    <w:p w:rsidR="000E63EE" w:rsidRPr="00BE2022" w:rsidRDefault="000E63EE" w:rsidP="000E63EE">
      <w:pPr>
        <w:pStyle w:val="a4"/>
        <w:numPr>
          <w:ilvl w:val="0"/>
          <w:numId w:val="39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Программа «Пять нулей»</w:t>
      </w:r>
    </w:p>
    <w:p w:rsidR="000E63EE" w:rsidRPr="00BE2022" w:rsidRDefault="000E63EE" w:rsidP="000E63EE">
      <w:pPr>
        <w:pStyle w:val="a4"/>
        <w:numPr>
          <w:ilvl w:val="0"/>
          <w:numId w:val="39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Кружки качества</w:t>
      </w:r>
    </w:p>
    <w:p w:rsidR="000E63EE" w:rsidRPr="00BE2022" w:rsidRDefault="000E63EE" w:rsidP="000E63EE">
      <w:pPr>
        <w:pStyle w:val="a4"/>
        <w:numPr>
          <w:ilvl w:val="0"/>
          <w:numId w:val="39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Система 5</w:t>
      </w:r>
      <w:r w:rsidRPr="00BE2022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0E63EE" w:rsidRPr="00BE2022" w:rsidRDefault="000E63EE" w:rsidP="000E63EE">
      <w:pPr>
        <w:pStyle w:val="a4"/>
        <w:numPr>
          <w:ilvl w:val="0"/>
          <w:numId w:val="39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Система «</w:t>
      </w:r>
      <w:proofErr w:type="spellStart"/>
      <w:r w:rsidRPr="00BE2022">
        <w:rPr>
          <w:rFonts w:ascii="Times New Roman" w:hAnsi="Times New Roman" w:cs="Times New Roman"/>
          <w:sz w:val="24"/>
          <w:szCs w:val="24"/>
        </w:rPr>
        <w:t>Канбан</w:t>
      </w:r>
      <w:proofErr w:type="spellEnd"/>
      <w:r w:rsidRPr="00BE2022">
        <w:rPr>
          <w:rFonts w:ascii="Times New Roman" w:hAnsi="Times New Roman" w:cs="Times New Roman"/>
          <w:sz w:val="24"/>
          <w:szCs w:val="24"/>
        </w:rPr>
        <w:t>»</w:t>
      </w:r>
    </w:p>
    <w:p w:rsidR="000E63EE" w:rsidRPr="00BE2022" w:rsidRDefault="000E63EE" w:rsidP="000E63EE">
      <w:pPr>
        <w:pStyle w:val="a4"/>
        <w:numPr>
          <w:ilvl w:val="0"/>
          <w:numId w:val="39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Система «</w:t>
      </w:r>
      <w:r w:rsidRPr="00BE2022">
        <w:rPr>
          <w:rFonts w:ascii="Times New Roman" w:hAnsi="Times New Roman" w:cs="Times New Roman"/>
          <w:sz w:val="24"/>
          <w:szCs w:val="24"/>
          <w:lang w:val="en-US"/>
        </w:rPr>
        <w:t>Just-in-Time</w:t>
      </w:r>
      <w:r w:rsidRPr="00BE2022">
        <w:rPr>
          <w:rFonts w:ascii="Times New Roman" w:hAnsi="Times New Roman" w:cs="Times New Roman"/>
          <w:sz w:val="24"/>
          <w:szCs w:val="24"/>
        </w:rPr>
        <w:t>»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Какая из техник оказывает максимальное влияние на время переналадки?</w:t>
      </w:r>
    </w:p>
    <w:p w:rsidR="000E63EE" w:rsidRPr="00BE2022" w:rsidRDefault="000E63EE" w:rsidP="000E63EE">
      <w:pPr>
        <w:pStyle w:val="a4"/>
        <w:numPr>
          <w:ilvl w:val="0"/>
          <w:numId w:val="40"/>
        </w:numPr>
        <w:tabs>
          <w:tab w:val="left" w:pos="1276"/>
        </w:tabs>
        <w:spacing w:after="0" w:line="240" w:lineRule="auto"/>
        <w:ind w:hanging="447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Непрерывный поток</w:t>
      </w:r>
    </w:p>
    <w:p w:rsidR="000E63EE" w:rsidRPr="00BE2022" w:rsidRDefault="000E63EE" w:rsidP="000E63EE">
      <w:pPr>
        <w:pStyle w:val="a4"/>
        <w:numPr>
          <w:ilvl w:val="0"/>
          <w:numId w:val="40"/>
        </w:numPr>
        <w:tabs>
          <w:tab w:val="left" w:pos="1276"/>
        </w:tabs>
        <w:spacing w:after="0" w:line="240" w:lineRule="auto"/>
        <w:ind w:hanging="447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Стандартизация</w:t>
      </w:r>
    </w:p>
    <w:p w:rsidR="000E63EE" w:rsidRPr="00BE2022" w:rsidRDefault="000E63EE" w:rsidP="000E63EE">
      <w:pPr>
        <w:pStyle w:val="a4"/>
        <w:numPr>
          <w:ilvl w:val="0"/>
          <w:numId w:val="40"/>
        </w:numPr>
        <w:tabs>
          <w:tab w:val="left" w:pos="1276"/>
        </w:tabs>
        <w:spacing w:after="0" w:line="240" w:lineRule="auto"/>
        <w:ind w:hanging="447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  <w:lang w:val="en-US"/>
        </w:rPr>
        <w:t>SMED</w:t>
      </w:r>
      <w:r w:rsidRPr="00BE20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3EE" w:rsidRPr="00BE2022" w:rsidRDefault="000E63EE" w:rsidP="000E63EE">
      <w:pPr>
        <w:pStyle w:val="a4"/>
        <w:numPr>
          <w:ilvl w:val="0"/>
          <w:numId w:val="40"/>
        </w:numPr>
        <w:tabs>
          <w:tab w:val="left" w:pos="1276"/>
        </w:tabs>
        <w:spacing w:after="0" w:line="240" w:lineRule="auto"/>
        <w:ind w:hanging="447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5</w:t>
      </w:r>
      <w:r w:rsidRPr="00BE2022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Время на переналадку оборудования - это…</w:t>
      </w:r>
    </w:p>
    <w:p w:rsidR="000E63EE" w:rsidRPr="00BE2022" w:rsidRDefault="000E63EE" w:rsidP="000E63EE">
      <w:pPr>
        <w:pStyle w:val="a4"/>
        <w:numPr>
          <w:ilvl w:val="0"/>
          <w:numId w:val="41"/>
        </w:numPr>
        <w:tabs>
          <w:tab w:val="left" w:pos="1276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полезное производственное время</w:t>
      </w:r>
    </w:p>
    <w:p w:rsidR="000E63EE" w:rsidRPr="00BE2022" w:rsidRDefault="000E63EE" w:rsidP="000E63EE">
      <w:pPr>
        <w:pStyle w:val="a4"/>
        <w:numPr>
          <w:ilvl w:val="0"/>
          <w:numId w:val="41"/>
        </w:numPr>
        <w:tabs>
          <w:tab w:val="left" w:pos="1276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потери</w:t>
      </w:r>
    </w:p>
    <w:p w:rsidR="000E63EE" w:rsidRPr="00BE2022" w:rsidRDefault="000E63EE" w:rsidP="000E63EE">
      <w:pPr>
        <w:pStyle w:val="a4"/>
        <w:numPr>
          <w:ilvl w:val="0"/>
          <w:numId w:val="41"/>
        </w:numPr>
        <w:tabs>
          <w:tab w:val="left" w:pos="1276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частично полезное рабочее время и частично потери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 xml:space="preserve">Какой термин обозначает «защита от </w:t>
      </w:r>
      <w:proofErr w:type="gramStart"/>
      <w:r w:rsidRPr="00BE2022">
        <w:rPr>
          <w:rFonts w:ascii="Times New Roman" w:hAnsi="Times New Roman" w:cs="Times New Roman"/>
          <w:b/>
          <w:sz w:val="24"/>
        </w:rPr>
        <w:t>дурака</w:t>
      </w:r>
      <w:proofErr w:type="gramEnd"/>
      <w:r w:rsidRPr="00BE2022">
        <w:rPr>
          <w:rFonts w:ascii="Times New Roman" w:hAnsi="Times New Roman" w:cs="Times New Roman"/>
          <w:b/>
          <w:sz w:val="24"/>
        </w:rPr>
        <w:t>» или «предотвращение ошибок»</w:t>
      </w:r>
    </w:p>
    <w:p w:rsidR="000E63EE" w:rsidRPr="00BE2022" w:rsidRDefault="000E63EE" w:rsidP="000E63EE">
      <w:pPr>
        <w:pStyle w:val="a4"/>
        <w:numPr>
          <w:ilvl w:val="0"/>
          <w:numId w:val="42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2022">
        <w:rPr>
          <w:rFonts w:ascii="Times New Roman" w:hAnsi="Times New Roman" w:cs="Times New Roman"/>
          <w:sz w:val="24"/>
          <w:szCs w:val="24"/>
        </w:rPr>
        <w:t>Андон</w:t>
      </w:r>
      <w:proofErr w:type="spellEnd"/>
    </w:p>
    <w:p w:rsidR="000E63EE" w:rsidRPr="00BE2022" w:rsidRDefault="000E63EE" w:rsidP="000E63EE">
      <w:pPr>
        <w:pStyle w:val="a4"/>
        <w:numPr>
          <w:ilvl w:val="0"/>
          <w:numId w:val="42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Муда</w:t>
      </w:r>
    </w:p>
    <w:p w:rsidR="000E63EE" w:rsidRPr="00BE2022" w:rsidRDefault="000E63EE" w:rsidP="000E63EE">
      <w:pPr>
        <w:pStyle w:val="a4"/>
        <w:numPr>
          <w:ilvl w:val="0"/>
          <w:numId w:val="42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2022">
        <w:rPr>
          <w:rFonts w:ascii="Times New Roman" w:hAnsi="Times New Roman" w:cs="Times New Roman"/>
          <w:sz w:val="24"/>
          <w:szCs w:val="24"/>
        </w:rPr>
        <w:t>Дзидока</w:t>
      </w:r>
      <w:proofErr w:type="spellEnd"/>
    </w:p>
    <w:p w:rsidR="000E63EE" w:rsidRPr="00BE2022" w:rsidRDefault="000E63EE" w:rsidP="000E63EE">
      <w:pPr>
        <w:pStyle w:val="a4"/>
        <w:numPr>
          <w:ilvl w:val="0"/>
          <w:numId w:val="42"/>
        </w:numPr>
        <w:tabs>
          <w:tab w:val="left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Пока-</w:t>
      </w:r>
      <w:proofErr w:type="spellStart"/>
      <w:r w:rsidRPr="00BE2022">
        <w:rPr>
          <w:rFonts w:ascii="Times New Roman" w:hAnsi="Times New Roman" w:cs="Times New Roman"/>
          <w:sz w:val="24"/>
          <w:szCs w:val="24"/>
        </w:rPr>
        <w:t>ёка</w:t>
      </w:r>
      <w:proofErr w:type="spellEnd"/>
    </w:p>
    <w:p w:rsidR="000E63EE" w:rsidRPr="00BE2022" w:rsidRDefault="000E63EE" w:rsidP="000E63EE">
      <w:pPr>
        <w:tabs>
          <w:tab w:val="left" w:pos="1276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Какой инструмент применяется для определения потерь и действий, не добавляющих ценность?</w:t>
      </w:r>
    </w:p>
    <w:p w:rsidR="000E63EE" w:rsidRPr="00BE2022" w:rsidRDefault="000E63EE" w:rsidP="000E63EE">
      <w:pPr>
        <w:pStyle w:val="a4"/>
        <w:numPr>
          <w:ilvl w:val="0"/>
          <w:numId w:val="43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Диаграмма причинно-следственных связей</w:t>
      </w:r>
    </w:p>
    <w:p w:rsidR="000E63EE" w:rsidRPr="00BE2022" w:rsidRDefault="000E63EE" w:rsidP="000E63EE">
      <w:pPr>
        <w:pStyle w:val="a4"/>
        <w:numPr>
          <w:ilvl w:val="0"/>
          <w:numId w:val="43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Картирование процесса</w:t>
      </w:r>
    </w:p>
    <w:p w:rsidR="000E63EE" w:rsidRPr="00BE2022" w:rsidRDefault="000E63EE" w:rsidP="000E63EE">
      <w:pPr>
        <w:pStyle w:val="a4"/>
        <w:numPr>
          <w:ilvl w:val="0"/>
          <w:numId w:val="43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Диаграмма Парето</w:t>
      </w:r>
    </w:p>
    <w:p w:rsidR="000E63EE" w:rsidRPr="00BE2022" w:rsidRDefault="000E63EE" w:rsidP="000E63EE">
      <w:pPr>
        <w:pStyle w:val="a4"/>
        <w:numPr>
          <w:ilvl w:val="0"/>
          <w:numId w:val="43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FMEA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На каком принципе основана диаграмма Парето?</w:t>
      </w:r>
    </w:p>
    <w:p w:rsidR="000E63EE" w:rsidRPr="00BE2022" w:rsidRDefault="000E63EE" w:rsidP="000E63EE">
      <w:pPr>
        <w:pStyle w:val="a4"/>
        <w:numPr>
          <w:ilvl w:val="0"/>
          <w:numId w:val="44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Принцип минимизации затрат</w:t>
      </w:r>
    </w:p>
    <w:p w:rsidR="000E63EE" w:rsidRPr="00BE2022" w:rsidRDefault="000E63EE" w:rsidP="000E63EE">
      <w:pPr>
        <w:pStyle w:val="a4"/>
        <w:numPr>
          <w:ilvl w:val="0"/>
          <w:numId w:val="44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Принцип 80/20</w:t>
      </w:r>
    </w:p>
    <w:p w:rsidR="000E63EE" w:rsidRPr="00BE2022" w:rsidRDefault="000E63EE" w:rsidP="000E63EE">
      <w:pPr>
        <w:pStyle w:val="a4"/>
        <w:numPr>
          <w:ilvl w:val="0"/>
          <w:numId w:val="44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Принцип увеличения производительности</w:t>
      </w:r>
    </w:p>
    <w:p w:rsidR="000E63EE" w:rsidRDefault="000E63EE" w:rsidP="000E63EE">
      <w:pPr>
        <w:pStyle w:val="a4"/>
        <w:numPr>
          <w:ilvl w:val="0"/>
          <w:numId w:val="44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Принцип непрерывного совершенствования</w:t>
      </w:r>
    </w:p>
    <w:p w:rsidR="000E63EE" w:rsidRDefault="000E63EE" w:rsidP="000E63EE">
      <w:pPr>
        <w:pStyle w:val="a4"/>
        <w:tabs>
          <w:tab w:val="left" w:pos="1276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lastRenderedPageBreak/>
        <w:t xml:space="preserve">Что отображает диаграмма </w:t>
      </w:r>
      <w:proofErr w:type="spellStart"/>
      <w:r w:rsidRPr="00BE2022">
        <w:rPr>
          <w:rFonts w:ascii="Times New Roman" w:hAnsi="Times New Roman" w:cs="Times New Roman"/>
          <w:b/>
          <w:sz w:val="24"/>
        </w:rPr>
        <w:t>Исикавы</w:t>
      </w:r>
      <w:proofErr w:type="spellEnd"/>
      <w:r w:rsidRPr="00BE2022">
        <w:rPr>
          <w:rFonts w:ascii="Times New Roman" w:hAnsi="Times New Roman" w:cs="Times New Roman"/>
          <w:b/>
          <w:sz w:val="24"/>
        </w:rPr>
        <w:t>?</w:t>
      </w:r>
    </w:p>
    <w:p w:rsidR="000E63EE" w:rsidRPr="00BE2022" w:rsidRDefault="000E63EE" w:rsidP="000E63EE">
      <w:pPr>
        <w:pStyle w:val="a4"/>
        <w:numPr>
          <w:ilvl w:val="0"/>
          <w:numId w:val="45"/>
        </w:numPr>
        <w:tabs>
          <w:tab w:val="left" w:pos="1276"/>
        </w:tabs>
        <w:spacing w:after="0" w:line="240" w:lineRule="auto"/>
        <w:ind w:hanging="447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Причины возникновения проблемы</w:t>
      </w:r>
    </w:p>
    <w:p w:rsidR="000E63EE" w:rsidRPr="00BE2022" w:rsidRDefault="000E63EE" w:rsidP="000E63EE">
      <w:pPr>
        <w:pStyle w:val="a4"/>
        <w:numPr>
          <w:ilvl w:val="0"/>
          <w:numId w:val="45"/>
        </w:numPr>
        <w:tabs>
          <w:tab w:val="left" w:pos="1276"/>
        </w:tabs>
        <w:spacing w:after="0" w:line="240" w:lineRule="auto"/>
        <w:ind w:hanging="447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Возможные пути решения проблемы</w:t>
      </w:r>
    </w:p>
    <w:p w:rsidR="000E63EE" w:rsidRPr="00BE2022" w:rsidRDefault="000E63EE" w:rsidP="000E63EE">
      <w:pPr>
        <w:pStyle w:val="a4"/>
        <w:numPr>
          <w:ilvl w:val="0"/>
          <w:numId w:val="45"/>
        </w:numPr>
        <w:tabs>
          <w:tab w:val="left" w:pos="1276"/>
        </w:tabs>
        <w:spacing w:after="0" w:line="240" w:lineRule="auto"/>
        <w:ind w:hanging="44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2022">
        <w:rPr>
          <w:rFonts w:ascii="Times New Roman" w:hAnsi="Times New Roman" w:cs="Times New Roman"/>
          <w:sz w:val="24"/>
          <w:szCs w:val="24"/>
        </w:rPr>
        <w:t>Ответственных</w:t>
      </w:r>
      <w:proofErr w:type="gramEnd"/>
      <w:r w:rsidRPr="00BE2022">
        <w:rPr>
          <w:rFonts w:ascii="Times New Roman" w:hAnsi="Times New Roman" w:cs="Times New Roman"/>
          <w:sz w:val="24"/>
          <w:szCs w:val="24"/>
        </w:rPr>
        <w:t xml:space="preserve"> за возникновение проблемы</w:t>
      </w:r>
    </w:p>
    <w:p w:rsidR="000E63EE" w:rsidRPr="00BE2022" w:rsidRDefault="000E63EE" w:rsidP="000E63EE">
      <w:pPr>
        <w:pStyle w:val="a4"/>
        <w:numPr>
          <w:ilvl w:val="0"/>
          <w:numId w:val="45"/>
        </w:numPr>
        <w:tabs>
          <w:tab w:val="left" w:pos="1276"/>
        </w:tabs>
        <w:spacing w:after="0" w:line="240" w:lineRule="auto"/>
        <w:ind w:hanging="447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Затраты на ликвидацию последствий проблемы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Что является моделью непрерывного улучшения качества?</w:t>
      </w:r>
    </w:p>
    <w:p w:rsidR="000E63EE" w:rsidRPr="00BE2022" w:rsidRDefault="000E63EE" w:rsidP="000E63EE">
      <w:pPr>
        <w:pStyle w:val="a4"/>
        <w:numPr>
          <w:ilvl w:val="0"/>
          <w:numId w:val="46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цикл PDSA</w:t>
      </w:r>
    </w:p>
    <w:p w:rsidR="000E63EE" w:rsidRPr="00BE2022" w:rsidRDefault="000E63EE" w:rsidP="000E63EE">
      <w:pPr>
        <w:pStyle w:val="a4"/>
        <w:numPr>
          <w:ilvl w:val="0"/>
          <w:numId w:val="46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цикл процесса</w:t>
      </w:r>
    </w:p>
    <w:p w:rsidR="000E63EE" w:rsidRPr="00BE2022" w:rsidRDefault="000E63EE" w:rsidP="000E63EE">
      <w:pPr>
        <w:pStyle w:val="a4"/>
        <w:numPr>
          <w:ilvl w:val="0"/>
          <w:numId w:val="46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производственный цикл</w:t>
      </w:r>
    </w:p>
    <w:p w:rsidR="000E63EE" w:rsidRPr="00BE2022" w:rsidRDefault="000E63EE" w:rsidP="000E63EE">
      <w:pPr>
        <w:pStyle w:val="a4"/>
        <w:numPr>
          <w:ilvl w:val="0"/>
          <w:numId w:val="46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 xml:space="preserve">ничего </w:t>
      </w:r>
      <w:proofErr w:type="gramStart"/>
      <w:r w:rsidRPr="00BE202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BE2022">
        <w:rPr>
          <w:rFonts w:ascii="Times New Roman" w:hAnsi="Times New Roman" w:cs="Times New Roman"/>
          <w:sz w:val="24"/>
          <w:szCs w:val="24"/>
        </w:rPr>
        <w:t xml:space="preserve"> перечисленного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TPM - всеобщее обслуживание оборудования это...</w:t>
      </w:r>
    </w:p>
    <w:p w:rsidR="000E63EE" w:rsidRPr="00BE2022" w:rsidRDefault="000E63EE" w:rsidP="000E63EE">
      <w:pPr>
        <w:pStyle w:val="a4"/>
        <w:numPr>
          <w:ilvl w:val="0"/>
          <w:numId w:val="47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обслуживание оборудования механиком, сотрудником и энергетиком</w:t>
      </w:r>
    </w:p>
    <w:p w:rsidR="000E63EE" w:rsidRPr="00BE2022" w:rsidRDefault="000E63EE" w:rsidP="000E63EE">
      <w:pPr>
        <w:pStyle w:val="a4"/>
        <w:numPr>
          <w:ilvl w:val="0"/>
          <w:numId w:val="47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обслуживание, обеспечивающее его наивысшую эффективность в течени</w:t>
      </w:r>
      <w:proofErr w:type="gramStart"/>
      <w:r w:rsidRPr="00BE202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E2022">
        <w:rPr>
          <w:rFonts w:ascii="Times New Roman" w:hAnsi="Times New Roman" w:cs="Times New Roman"/>
          <w:sz w:val="24"/>
          <w:szCs w:val="24"/>
        </w:rPr>
        <w:t xml:space="preserve"> всего жизненного цикла с участием всего персонала</w:t>
      </w:r>
    </w:p>
    <w:p w:rsidR="000E63EE" w:rsidRPr="00BE2022" w:rsidRDefault="000E63EE" w:rsidP="000E63EE">
      <w:pPr>
        <w:pStyle w:val="a4"/>
        <w:numPr>
          <w:ilvl w:val="0"/>
          <w:numId w:val="47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обслуживание оборудования всей производственной бригадой, в которой состоит оператор, работающий на этом оборудовании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Увеличение каких затрат приведет к общему снижению затрат?</w:t>
      </w:r>
    </w:p>
    <w:p w:rsidR="000E63EE" w:rsidRPr="00BE2022" w:rsidRDefault="000E63EE" w:rsidP="000E63EE">
      <w:pPr>
        <w:pStyle w:val="a4"/>
        <w:numPr>
          <w:ilvl w:val="0"/>
          <w:numId w:val="48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транспортные расходы</w:t>
      </w:r>
    </w:p>
    <w:p w:rsidR="000E63EE" w:rsidRPr="00BE2022" w:rsidRDefault="000E63EE" w:rsidP="000E63EE">
      <w:pPr>
        <w:pStyle w:val="a4"/>
        <w:numPr>
          <w:ilvl w:val="0"/>
          <w:numId w:val="48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предупреждающие затраты</w:t>
      </w:r>
    </w:p>
    <w:p w:rsidR="000E63EE" w:rsidRPr="00BE2022" w:rsidRDefault="000E63EE" w:rsidP="000E63EE">
      <w:pPr>
        <w:pStyle w:val="a4"/>
        <w:numPr>
          <w:ilvl w:val="0"/>
          <w:numId w:val="48"/>
        </w:numPr>
        <w:tabs>
          <w:tab w:val="left" w:pos="1276"/>
        </w:tabs>
        <w:spacing w:after="0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2022">
        <w:rPr>
          <w:rFonts w:ascii="Times New Roman" w:hAnsi="Times New Roman" w:cs="Times New Roman"/>
          <w:sz w:val="24"/>
          <w:szCs w:val="24"/>
        </w:rPr>
        <w:t>затраты на оплату труда</w:t>
      </w:r>
    </w:p>
    <w:p w:rsidR="000E63EE" w:rsidRPr="00BE2022" w:rsidRDefault="000E63EE" w:rsidP="000E63EE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BE2022">
        <w:rPr>
          <w:rFonts w:ascii="Times New Roman" w:hAnsi="Times New Roman" w:cs="Times New Roman"/>
          <w:b/>
          <w:sz w:val="24"/>
        </w:rPr>
        <w:t>Какие затраты относятся к внутренним затратам на дефект</w:t>
      </w:r>
    </w:p>
    <w:p w:rsidR="000E63EE" w:rsidRPr="00BE2022" w:rsidRDefault="000E63EE" w:rsidP="000E63EE">
      <w:pPr>
        <w:pStyle w:val="a4"/>
        <w:numPr>
          <w:ilvl w:val="0"/>
          <w:numId w:val="4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Отходы и переделки, возникшие по вине поставщиков</w:t>
      </w:r>
    </w:p>
    <w:p w:rsidR="000E63EE" w:rsidRPr="00BE2022" w:rsidRDefault="000E63EE" w:rsidP="000E63EE">
      <w:pPr>
        <w:pStyle w:val="a4"/>
        <w:numPr>
          <w:ilvl w:val="0"/>
          <w:numId w:val="4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Обучение вопросам качества</w:t>
      </w:r>
    </w:p>
    <w:p w:rsidR="000E63EE" w:rsidRPr="00BE2022" w:rsidRDefault="000E63EE" w:rsidP="000E63EE">
      <w:pPr>
        <w:pStyle w:val="a4"/>
        <w:numPr>
          <w:ilvl w:val="0"/>
          <w:numId w:val="4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>Переделки и ремонт</w:t>
      </w:r>
    </w:p>
    <w:p w:rsidR="000E63EE" w:rsidRPr="00BE2022" w:rsidRDefault="000E63EE" w:rsidP="000E63EE">
      <w:pPr>
        <w:pStyle w:val="a4"/>
        <w:numPr>
          <w:ilvl w:val="0"/>
          <w:numId w:val="4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E2022">
        <w:rPr>
          <w:rFonts w:ascii="Times New Roman" w:hAnsi="Times New Roman" w:cs="Times New Roman"/>
          <w:sz w:val="24"/>
        </w:rPr>
        <w:t xml:space="preserve"> Проверки и испытания</w:t>
      </w:r>
    </w:p>
    <w:p w:rsidR="000E63EE" w:rsidRDefault="000E63EE" w:rsidP="000E63EE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"/>
        <w:gridCol w:w="892"/>
        <w:gridCol w:w="892"/>
        <w:gridCol w:w="893"/>
        <w:gridCol w:w="893"/>
        <w:gridCol w:w="1536"/>
        <w:gridCol w:w="893"/>
        <w:gridCol w:w="893"/>
        <w:gridCol w:w="893"/>
        <w:gridCol w:w="894"/>
      </w:tblGrid>
      <w:tr w:rsidR="000E63EE" w:rsidTr="005470B7"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E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E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E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36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4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E63EE" w:rsidTr="005470B7"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4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63EE" w:rsidTr="005470B7"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36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94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E63EE" w:rsidTr="005470B7"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2,3,5,6,7,9,10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63EE" w:rsidTr="005470B7"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536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94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0E63EE" w:rsidTr="005470B7"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63EE" w:rsidTr="005470B7"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</w:tcPr>
          <w:p w:rsidR="000E63EE" w:rsidRPr="004E3EC7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3EE" w:rsidTr="005470B7"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E63EE" w:rsidRDefault="000E63EE" w:rsidP="005470B7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63EE" w:rsidRPr="00263D2C" w:rsidRDefault="000E63EE" w:rsidP="000E63EE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3EE" w:rsidRDefault="000E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63EE" w:rsidRPr="000E63EE" w:rsidRDefault="000E63EE" w:rsidP="000E63E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4" w:name="_Toc530470277"/>
      <w:r w:rsidRPr="000E63EE">
        <w:rPr>
          <w:rFonts w:ascii="Times New Roman" w:hAnsi="Times New Roman" w:cs="Times New Roman"/>
          <w:color w:val="auto"/>
          <w:sz w:val="24"/>
          <w:szCs w:val="24"/>
        </w:rPr>
        <w:lastRenderedPageBreak/>
        <w:t>Опросные листы для слушателей</w:t>
      </w:r>
      <w:bookmarkEnd w:id="94"/>
    </w:p>
    <w:p w:rsidR="000E63EE" w:rsidRDefault="000E63EE" w:rsidP="000E63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63EE" w:rsidRPr="000E63EE" w:rsidRDefault="000E63EE" w:rsidP="000E63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Пожалуйста, оцените семинары в целом</w:t>
      </w: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3E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эти качества по 5-ти бальной шкале, где:</w:t>
      </w: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3EE">
        <w:rPr>
          <w:rFonts w:ascii="Times New Roman" w:eastAsia="Times New Roman" w:hAnsi="Times New Roman" w:cs="Times New Roman"/>
          <w:sz w:val="24"/>
          <w:szCs w:val="24"/>
          <w:lang w:eastAsia="ru-RU"/>
        </w:rPr>
        <w:t>5 баллов – критерий проявляется практически всегда;</w:t>
      </w: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3EE">
        <w:rPr>
          <w:rFonts w:ascii="Times New Roman" w:eastAsia="Times New Roman" w:hAnsi="Times New Roman" w:cs="Times New Roman"/>
          <w:sz w:val="24"/>
          <w:szCs w:val="24"/>
          <w:lang w:eastAsia="ru-RU"/>
        </w:rPr>
        <w:t>4 балла – критерий проявляется часто;</w:t>
      </w: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3EE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– критерий проявляется на уровне 50 %;</w:t>
      </w: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3EE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 – критерий проявляется редко;</w:t>
      </w: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3EE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– критерий практически отсутствует;</w:t>
      </w: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3EE">
        <w:rPr>
          <w:rFonts w:ascii="Times New Roman" w:eastAsia="Times New Roman" w:hAnsi="Times New Roman" w:cs="Times New Roman"/>
          <w:sz w:val="24"/>
          <w:szCs w:val="24"/>
          <w:lang w:eastAsia="ru-RU"/>
        </w:rPr>
        <w:t>0 баллов -  не могу оценить.</w:t>
      </w: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35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1"/>
        <w:gridCol w:w="769"/>
        <w:gridCol w:w="769"/>
        <w:gridCol w:w="769"/>
        <w:gridCol w:w="769"/>
        <w:gridCol w:w="769"/>
        <w:gridCol w:w="769"/>
      </w:tblGrid>
      <w:tr w:rsidR="000E63EE" w:rsidRPr="000E63EE" w:rsidTr="005470B7">
        <w:trPr>
          <w:trHeight w:val="255"/>
        </w:trPr>
        <w:tc>
          <w:tcPr>
            <w:tcW w:w="5121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оценки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0E63EE" w:rsidRPr="000E63EE" w:rsidTr="005470B7">
        <w:trPr>
          <w:trHeight w:val="255"/>
        </w:trPr>
        <w:tc>
          <w:tcPr>
            <w:tcW w:w="5121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излагается ясно и доступно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55"/>
        </w:trPr>
        <w:tc>
          <w:tcPr>
            <w:tcW w:w="5121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изложения материала вызывает интерес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55"/>
        </w:trPr>
        <w:tc>
          <w:tcPr>
            <w:tcW w:w="5121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проведении семинара учитывается реакция аудитории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rPr>
          <w:trHeight w:val="255"/>
        </w:trPr>
        <w:tc>
          <w:tcPr>
            <w:tcW w:w="5121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имеет практическую значимость и возможность практического применения</w:t>
            </w: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</w:tcPr>
          <w:p w:rsidR="000E63EE" w:rsidRPr="000E63EE" w:rsidRDefault="000E63EE" w:rsidP="000E6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для себя нового и полезного Вы узнали?</w:t>
            </w:r>
          </w:p>
        </w:tc>
      </w:tr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понравилось?</w:t>
            </w:r>
          </w:p>
        </w:tc>
      </w:tr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советуете изменить в будущем для проведения семинара?</w:t>
            </w:r>
          </w:p>
        </w:tc>
      </w:tr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Какие из новых знаний считаете возможным использовать в своей дальнейшей работе?</w:t>
            </w:r>
          </w:p>
        </w:tc>
      </w:tr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3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необходимо изменить в работе предприятия, чтобы изменения в лучшую сторону стали возможны и наиболее полезны?</w:t>
            </w:r>
          </w:p>
        </w:tc>
      </w:tr>
      <w:tr w:rsidR="000E63EE" w:rsidRPr="000E63EE" w:rsidTr="005470B7">
        <w:tc>
          <w:tcPr>
            <w:tcW w:w="9571" w:type="dxa"/>
          </w:tcPr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3EE" w:rsidRPr="000E63EE" w:rsidRDefault="000E63EE" w:rsidP="000E6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3EE" w:rsidRPr="000E63EE" w:rsidRDefault="000E63EE" w:rsidP="000E63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6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Ваше мнение и пожелания:</w:t>
      </w:r>
    </w:p>
    <w:p w:rsidR="000E63EE" w:rsidRPr="000E63EE" w:rsidRDefault="000E63EE" w:rsidP="000E6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E63EE" w:rsidRPr="000E63EE" w:rsidSect="009B6DC4">
      <w:footerReference w:type="default" r:id="rId23"/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678" w:rsidRDefault="00C94678" w:rsidP="00655A96">
      <w:pPr>
        <w:spacing w:after="0" w:line="240" w:lineRule="auto"/>
      </w:pPr>
      <w:r>
        <w:separator/>
      </w:r>
    </w:p>
  </w:endnote>
  <w:endnote w:type="continuationSeparator" w:id="0">
    <w:p w:rsidR="00C94678" w:rsidRDefault="00C94678" w:rsidP="00655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1563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5470B7" w:rsidRPr="00F671E5" w:rsidRDefault="005470B7" w:rsidP="005470B7">
        <w:pPr>
          <w:pStyle w:val="ae"/>
          <w:jc w:val="right"/>
          <w:rPr>
            <w:rFonts w:ascii="Times New Roman" w:hAnsi="Times New Roman"/>
          </w:rPr>
        </w:pPr>
        <w:r w:rsidRPr="00F671E5">
          <w:rPr>
            <w:rFonts w:ascii="Times New Roman" w:hAnsi="Times New Roman"/>
          </w:rPr>
          <w:fldChar w:fldCharType="begin"/>
        </w:r>
        <w:r w:rsidRPr="00F671E5">
          <w:rPr>
            <w:rFonts w:ascii="Times New Roman" w:hAnsi="Times New Roman"/>
          </w:rPr>
          <w:instrText xml:space="preserve"> PAGE   \* MERGEFORMAT </w:instrText>
        </w:r>
        <w:r w:rsidRPr="00F671E5">
          <w:rPr>
            <w:rFonts w:ascii="Times New Roman" w:hAnsi="Times New Roman"/>
          </w:rPr>
          <w:fldChar w:fldCharType="separate"/>
        </w:r>
        <w:r w:rsidR="00C4339D">
          <w:rPr>
            <w:rFonts w:ascii="Times New Roman" w:hAnsi="Times New Roman"/>
            <w:noProof/>
          </w:rPr>
          <w:t>2</w:t>
        </w:r>
        <w:r w:rsidRPr="00F671E5">
          <w:rPr>
            <w:rFonts w:ascii="Times New Roman" w:hAnsi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91847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470B7" w:rsidRPr="00655A96" w:rsidRDefault="005470B7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55A9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55A9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55A9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D3AB4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655A9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470B7" w:rsidRDefault="005470B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678" w:rsidRDefault="00C94678" w:rsidP="00655A96">
      <w:pPr>
        <w:spacing w:after="0" w:line="240" w:lineRule="auto"/>
      </w:pPr>
      <w:r>
        <w:separator/>
      </w:r>
    </w:p>
  </w:footnote>
  <w:footnote w:type="continuationSeparator" w:id="0">
    <w:p w:rsidR="00C94678" w:rsidRDefault="00C94678" w:rsidP="00655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A86"/>
    <w:multiLevelType w:val="hybridMultilevel"/>
    <w:tmpl w:val="AD7C23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791BCD"/>
    <w:multiLevelType w:val="hybridMultilevel"/>
    <w:tmpl w:val="6B3E8458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03FA46A1"/>
    <w:multiLevelType w:val="hybridMultilevel"/>
    <w:tmpl w:val="0F5A57AE"/>
    <w:lvl w:ilvl="0" w:tplc="8AC66F5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0D0A82"/>
    <w:multiLevelType w:val="hybridMultilevel"/>
    <w:tmpl w:val="BAAE13D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E5D30F4"/>
    <w:multiLevelType w:val="hybridMultilevel"/>
    <w:tmpl w:val="94E6C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62672"/>
    <w:multiLevelType w:val="hybridMultilevel"/>
    <w:tmpl w:val="473EA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35617"/>
    <w:multiLevelType w:val="hybridMultilevel"/>
    <w:tmpl w:val="FA8E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>
    <w:nsid w:val="198D711F"/>
    <w:multiLevelType w:val="hybridMultilevel"/>
    <w:tmpl w:val="0A48A6F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9C60435"/>
    <w:multiLevelType w:val="hybridMultilevel"/>
    <w:tmpl w:val="4646479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A380BD8"/>
    <w:multiLevelType w:val="hybridMultilevel"/>
    <w:tmpl w:val="02247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844997"/>
    <w:multiLevelType w:val="hybridMultilevel"/>
    <w:tmpl w:val="BDD88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11371"/>
    <w:multiLevelType w:val="hybridMultilevel"/>
    <w:tmpl w:val="07C46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B6E33"/>
    <w:multiLevelType w:val="hybridMultilevel"/>
    <w:tmpl w:val="B24209D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59B72D5"/>
    <w:multiLevelType w:val="hybridMultilevel"/>
    <w:tmpl w:val="3EBE5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74AEC"/>
    <w:multiLevelType w:val="hybridMultilevel"/>
    <w:tmpl w:val="A692C8A0"/>
    <w:lvl w:ilvl="0" w:tplc="059EC614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2A5651A0"/>
    <w:multiLevelType w:val="hybridMultilevel"/>
    <w:tmpl w:val="5B24D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976B26"/>
    <w:multiLevelType w:val="hybridMultilevel"/>
    <w:tmpl w:val="8664225A"/>
    <w:lvl w:ilvl="0" w:tplc="86063F06"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4A5688D"/>
    <w:multiLevelType w:val="hybridMultilevel"/>
    <w:tmpl w:val="5DFAB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05EAE"/>
    <w:multiLevelType w:val="hybridMultilevel"/>
    <w:tmpl w:val="FB1A9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0B0DC2"/>
    <w:multiLevelType w:val="hybridMultilevel"/>
    <w:tmpl w:val="3BD0E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B738EB"/>
    <w:multiLevelType w:val="hybridMultilevel"/>
    <w:tmpl w:val="9258B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F71E16"/>
    <w:multiLevelType w:val="hybridMultilevel"/>
    <w:tmpl w:val="D7600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0B27B5"/>
    <w:multiLevelType w:val="hybridMultilevel"/>
    <w:tmpl w:val="E3C45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257A3"/>
    <w:multiLevelType w:val="hybridMultilevel"/>
    <w:tmpl w:val="A4388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876F59"/>
    <w:multiLevelType w:val="hybridMultilevel"/>
    <w:tmpl w:val="05283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7E45EC"/>
    <w:multiLevelType w:val="hybridMultilevel"/>
    <w:tmpl w:val="79E2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C307BC"/>
    <w:multiLevelType w:val="hybridMultilevel"/>
    <w:tmpl w:val="E5AED47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CCE4D08"/>
    <w:multiLevelType w:val="hybridMultilevel"/>
    <w:tmpl w:val="DF705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17E9F"/>
    <w:multiLevelType w:val="hybridMultilevel"/>
    <w:tmpl w:val="E07ED7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BD5823"/>
    <w:multiLevelType w:val="hybridMultilevel"/>
    <w:tmpl w:val="3586BE0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622175"/>
    <w:multiLevelType w:val="hybridMultilevel"/>
    <w:tmpl w:val="E6C49550"/>
    <w:lvl w:ilvl="0" w:tplc="86AE461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w w:val="100"/>
        <w:sz w:val="24"/>
        <w:szCs w:val="22"/>
      </w:rPr>
    </w:lvl>
    <w:lvl w:ilvl="1" w:tplc="BD70026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71801B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5886A380">
      <w:start w:val="5"/>
      <w:numFmt w:val="bullet"/>
      <w:lvlText w:val="•"/>
      <w:lvlJc w:val="left"/>
      <w:pPr>
        <w:ind w:left="3225" w:hanging="705"/>
      </w:pPr>
      <w:rPr>
        <w:rFonts w:ascii="Calibri" w:eastAsiaTheme="minorHAnsi" w:hAnsi="Calibri" w:cs="Calibri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311CBD"/>
    <w:multiLevelType w:val="hybridMultilevel"/>
    <w:tmpl w:val="4DE01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630A8E"/>
    <w:multiLevelType w:val="hybridMultilevel"/>
    <w:tmpl w:val="55C4A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712557"/>
    <w:multiLevelType w:val="hybridMultilevel"/>
    <w:tmpl w:val="78409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997187"/>
    <w:multiLevelType w:val="hybridMultilevel"/>
    <w:tmpl w:val="19C60A4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6A1D3861"/>
    <w:multiLevelType w:val="multilevel"/>
    <w:tmpl w:val="28C0BC4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37">
    <w:nsid w:val="6BAB4EDA"/>
    <w:multiLevelType w:val="hybridMultilevel"/>
    <w:tmpl w:val="81F8AB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D73332E"/>
    <w:multiLevelType w:val="hybridMultilevel"/>
    <w:tmpl w:val="4014B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892E06"/>
    <w:multiLevelType w:val="hybridMultilevel"/>
    <w:tmpl w:val="9D5C7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2B0155"/>
    <w:multiLevelType w:val="hybridMultilevel"/>
    <w:tmpl w:val="96BAEB5C"/>
    <w:lvl w:ilvl="0" w:tplc="BD7002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BD70026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71801B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5886A380">
      <w:start w:val="5"/>
      <w:numFmt w:val="bullet"/>
      <w:lvlText w:val="•"/>
      <w:lvlJc w:val="left"/>
      <w:pPr>
        <w:ind w:left="3225" w:hanging="705"/>
      </w:pPr>
      <w:rPr>
        <w:rFonts w:ascii="Calibri" w:eastAsiaTheme="minorHAnsi" w:hAnsi="Calibri" w:cs="Calibri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EE568C"/>
    <w:multiLevelType w:val="hybridMultilevel"/>
    <w:tmpl w:val="0F602B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3A84ED4"/>
    <w:multiLevelType w:val="hybridMultilevel"/>
    <w:tmpl w:val="DA161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452A9"/>
    <w:multiLevelType w:val="hybridMultilevel"/>
    <w:tmpl w:val="B55868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64A397A"/>
    <w:multiLevelType w:val="hybridMultilevel"/>
    <w:tmpl w:val="3BD0E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C23351"/>
    <w:multiLevelType w:val="hybridMultilevel"/>
    <w:tmpl w:val="BA5C091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6">
    <w:nsid w:val="77C100DE"/>
    <w:multiLevelType w:val="hybridMultilevel"/>
    <w:tmpl w:val="FC56F71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>
    <w:nsid w:val="785D4860"/>
    <w:multiLevelType w:val="hybridMultilevel"/>
    <w:tmpl w:val="A4DE7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607579"/>
    <w:multiLevelType w:val="hybridMultilevel"/>
    <w:tmpl w:val="E7AC2D30"/>
    <w:lvl w:ilvl="0" w:tplc="F01E5A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10"/>
  </w:num>
  <w:num w:numId="4">
    <w:abstractNumId w:val="16"/>
  </w:num>
  <w:num w:numId="5">
    <w:abstractNumId w:val="11"/>
  </w:num>
  <w:num w:numId="6">
    <w:abstractNumId w:val="24"/>
  </w:num>
  <w:num w:numId="7">
    <w:abstractNumId w:val="18"/>
  </w:num>
  <w:num w:numId="8">
    <w:abstractNumId w:val="7"/>
  </w:num>
  <w:num w:numId="9">
    <w:abstractNumId w:val="44"/>
  </w:num>
  <w:num w:numId="10">
    <w:abstractNumId w:val="15"/>
  </w:num>
  <w:num w:numId="11">
    <w:abstractNumId w:val="22"/>
  </w:num>
  <w:num w:numId="12">
    <w:abstractNumId w:val="20"/>
  </w:num>
  <w:num w:numId="13">
    <w:abstractNumId w:val="29"/>
  </w:num>
  <w:num w:numId="14">
    <w:abstractNumId w:val="30"/>
  </w:num>
  <w:num w:numId="15">
    <w:abstractNumId w:val="2"/>
  </w:num>
  <w:num w:numId="16">
    <w:abstractNumId w:val="36"/>
  </w:num>
  <w:num w:numId="17">
    <w:abstractNumId w:val="17"/>
  </w:num>
  <w:num w:numId="18">
    <w:abstractNumId w:val="40"/>
  </w:num>
  <w:num w:numId="19">
    <w:abstractNumId w:val="34"/>
  </w:num>
  <w:num w:numId="20">
    <w:abstractNumId w:val="19"/>
  </w:num>
  <w:num w:numId="21">
    <w:abstractNumId w:val="32"/>
  </w:num>
  <w:num w:numId="22">
    <w:abstractNumId w:val="42"/>
  </w:num>
  <w:num w:numId="23">
    <w:abstractNumId w:val="12"/>
  </w:num>
  <w:num w:numId="24">
    <w:abstractNumId w:val="25"/>
  </w:num>
  <w:num w:numId="25">
    <w:abstractNumId w:val="4"/>
  </w:num>
  <w:num w:numId="26">
    <w:abstractNumId w:val="48"/>
  </w:num>
  <w:num w:numId="27">
    <w:abstractNumId w:val="14"/>
  </w:num>
  <w:num w:numId="28">
    <w:abstractNumId w:val="31"/>
  </w:num>
  <w:num w:numId="29">
    <w:abstractNumId w:val="39"/>
  </w:num>
  <w:num w:numId="30">
    <w:abstractNumId w:val="27"/>
  </w:num>
  <w:num w:numId="31">
    <w:abstractNumId w:val="3"/>
  </w:num>
  <w:num w:numId="32">
    <w:abstractNumId w:val="46"/>
  </w:num>
  <w:num w:numId="33">
    <w:abstractNumId w:val="9"/>
  </w:num>
  <w:num w:numId="34">
    <w:abstractNumId w:val="45"/>
  </w:num>
  <w:num w:numId="35">
    <w:abstractNumId w:val="13"/>
  </w:num>
  <w:num w:numId="36">
    <w:abstractNumId w:val="35"/>
  </w:num>
  <w:num w:numId="37">
    <w:abstractNumId w:val="8"/>
  </w:num>
  <w:num w:numId="38">
    <w:abstractNumId w:val="23"/>
  </w:num>
  <w:num w:numId="39">
    <w:abstractNumId w:val="47"/>
  </w:num>
  <w:num w:numId="40">
    <w:abstractNumId w:val="41"/>
  </w:num>
  <w:num w:numId="41">
    <w:abstractNumId w:val="1"/>
  </w:num>
  <w:num w:numId="42">
    <w:abstractNumId w:val="37"/>
  </w:num>
  <w:num w:numId="43">
    <w:abstractNumId w:val="28"/>
  </w:num>
  <w:num w:numId="44">
    <w:abstractNumId w:val="21"/>
  </w:num>
  <w:num w:numId="45">
    <w:abstractNumId w:val="43"/>
  </w:num>
  <w:num w:numId="46">
    <w:abstractNumId w:val="33"/>
  </w:num>
  <w:num w:numId="47">
    <w:abstractNumId w:val="38"/>
  </w:num>
  <w:num w:numId="48">
    <w:abstractNumId w:val="5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19"/>
    <w:rsid w:val="000D7E20"/>
    <w:rsid w:val="000E63EE"/>
    <w:rsid w:val="001043CE"/>
    <w:rsid w:val="00193575"/>
    <w:rsid w:val="001E2044"/>
    <w:rsid w:val="00205E41"/>
    <w:rsid w:val="002A3FCD"/>
    <w:rsid w:val="002F370A"/>
    <w:rsid w:val="00351BCB"/>
    <w:rsid w:val="00513EC5"/>
    <w:rsid w:val="005470B7"/>
    <w:rsid w:val="00655A96"/>
    <w:rsid w:val="00692EDB"/>
    <w:rsid w:val="00750580"/>
    <w:rsid w:val="0075539A"/>
    <w:rsid w:val="007A4D8B"/>
    <w:rsid w:val="00836312"/>
    <w:rsid w:val="00851119"/>
    <w:rsid w:val="00911853"/>
    <w:rsid w:val="00952D81"/>
    <w:rsid w:val="009538C1"/>
    <w:rsid w:val="009B6DC4"/>
    <w:rsid w:val="009C0434"/>
    <w:rsid w:val="00A535D5"/>
    <w:rsid w:val="00A577CA"/>
    <w:rsid w:val="00AE7ADE"/>
    <w:rsid w:val="00C242A7"/>
    <w:rsid w:val="00C4339D"/>
    <w:rsid w:val="00C94678"/>
    <w:rsid w:val="00CB5158"/>
    <w:rsid w:val="00CC1EB6"/>
    <w:rsid w:val="00D3328E"/>
    <w:rsid w:val="00D6327D"/>
    <w:rsid w:val="00D74356"/>
    <w:rsid w:val="00D91727"/>
    <w:rsid w:val="00DD3AB4"/>
    <w:rsid w:val="00E53186"/>
    <w:rsid w:val="00EA72A3"/>
    <w:rsid w:val="00FB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727"/>
  </w:style>
  <w:style w:type="paragraph" w:styleId="1">
    <w:name w:val="heading 1"/>
    <w:basedOn w:val="a"/>
    <w:next w:val="a"/>
    <w:link w:val="10"/>
    <w:uiPriority w:val="9"/>
    <w:qFormat/>
    <w:rsid w:val="00655A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1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77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2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ED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538C1"/>
    <w:rPr>
      <w:color w:val="0000FF" w:themeColor="hyperlink"/>
      <w:u w:val="single"/>
    </w:rPr>
  </w:style>
  <w:style w:type="paragraph" w:styleId="a8">
    <w:name w:val="Title"/>
    <w:basedOn w:val="a"/>
    <w:next w:val="a"/>
    <w:link w:val="a9"/>
    <w:uiPriority w:val="10"/>
    <w:qFormat/>
    <w:rsid w:val="00D743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D743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D743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D743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55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55A96"/>
  </w:style>
  <w:style w:type="paragraph" w:styleId="ae">
    <w:name w:val="footer"/>
    <w:basedOn w:val="a"/>
    <w:link w:val="af"/>
    <w:uiPriority w:val="99"/>
    <w:unhideWhenUsed/>
    <w:rsid w:val="00655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55A96"/>
  </w:style>
  <w:style w:type="character" w:customStyle="1" w:styleId="10">
    <w:name w:val="Заголовок 1 Знак"/>
    <w:basedOn w:val="a0"/>
    <w:link w:val="1"/>
    <w:uiPriority w:val="9"/>
    <w:rsid w:val="00655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655A9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55A96"/>
    <w:pPr>
      <w:spacing w:after="100"/>
    </w:pPr>
  </w:style>
  <w:style w:type="table" w:customStyle="1" w:styleId="12">
    <w:name w:val="Сетка таблицы1"/>
    <w:basedOn w:val="a1"/>
    <w:next w:val="a3"/>
    <w:uiPriority w:val="59"/>
    <w:rsid w:val="000E63E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a"/>
    <w:next w:val="a"/>
    <w:autoRedefine/>
    <w:uiPriority w:val="39"/>
    <w:unhideWhenUsed/>
    <w:rsid w:val="005470B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727"/>
  </w:style>
  <w:style w:type="paragraph" w:styleId="1">
    <w:name w:val="heading 1"/>
    <w:basedOn w:val="a"/>
    <w:next w:val="a"/>
    <w:link w:val="10"/>
    <w:uiPriority w:val="9"/>
    <w:qFormat/>
    <w:rsid w:val="00655A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1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77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2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ED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538C1"/>
    <w:rPr>
      <w:color w:val="0000FF" w:themeColor="hyperlink"/>
      <w:u w:val="single"/>
    </w:rPr>
  </w:style>
  <w:style w:type="paragraph" w:styleId="a8">
    <w:name w:val="Title"/>
    <w:basedOn w:val="a"/>
    <w:next w:val="a"/>
    <w:link w:val="a9"/>
    <w:uiPriority w:val="10"/>
    <w:qFormat/>
    <w:rsid w:val="00D743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D743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D743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D743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55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55A96"/>
  </w:style>
  <w:style w:type="paragraph" w:styleId="ae">
    <w:name w:val="footer"/>
    <w:basedOn w:val="a"/>
    <w:link w:val="af"/>
    <w:uiPriority w:val="99"/>
    <w:unhideWhenUsed/>
    <w:rsid w:val="00655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55A96"/>
  </w:style>
  <w:style w:type="character" w:customStyle="1" w:styleId="10">
    <w:name w:val="Заголовок 1 Знак"/>
    <w:basedOn w:val="a0"/>
    <w:link w:val="1"/>
    <w:uiPriority w:val="9"/>
    <w:rsid w:val="00655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655A9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55A96"/>
    <w:pPr>
      <w:spacing w:after="100"/>
    </w:pPr>
  </w:style>
  <w:style w:type="table" w:customStyle="1" w:styleId="12">
    <w:name w:val="Сетка таблицы1"/>
    <w:basedOn w:val="a1"/>
    <w:next w:val="a3"/>
    <w:uiPriority w:val="59"/>
    <w:rsid w:val="000E63E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a"/>
    <w:next w:val="a"/>
    <w:autoRedefine/>
    <w:uiPriority w:val="39"/>
    <w:unhideWhenUsed/>
    <w:rsid w:val="005470B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yadi.sk/i/0mqGmx_3s0oDZQ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yadi.sk/i/P_TZe291KbU5I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yadi.sk/i/FvqLv9cRWvjX8Q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adi.sk/i/Hsv9oPE93jeePQ" TargetMode="External"/><Relationship Id="rId20" Type="http://schemas.openxmlformats.org/officeDocument/2006/relationships/hyperlink" Target="https://yadi.sk/i/pnceXjKpUfjPp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yadi.sk/i/rmIobADZIfyPEw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hyperlink" Target="https://yadi.sk/i/Ho59tEROrbq2XA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yadi.sk/i/tek5ixR-fL3_yg" TargetMode="External"/><Relationship Id="rId22" Type="http://schemas.openxmlformats.org/officeDocument/2006/relationships/hyperlink" Target="https://yadi.sk/i/SSOcJErpk3X0R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Авторы: Некрасова М.Г., Власюк О.А., Боцманова Н.В.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B8F4BF-6B59-4280-91BD-3B62CABEC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31</Pages>
  <Words>6070</Words>
  <Characters>34604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Сборник учебно-методических материалов</vt:lpstr>
    </vt:vector>
  </TitlesOfParts>
  <Company/>
  <LinksUpToDate>false</LinksUpToDate>
  <CharactersWithSpaces>40593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Сборник учебно-методических материалов</dc:title>
  <dc:subject>Авторы: Некрасова М.Г., Власюк О.А., Боцманова Н.В. </dc:subject>
  <dc:creator>Олег</dc:creator>
  <cp:lastModifiedBy>1q</cp:lastModifiedBy>
  <cp:revision>16</cp:revision>
  <dcterms:created xsi:type="dcterms:W3CDTF">2018-11-17T21:11:00Z</dcterms:created>
  <dcterms:modified xsi:type="dcterms:W3CDTF">2018-11-20T00:26:00Z</dcterms:modified>
</cp:coreProperties>
</file>