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charts/chart7.xml" ContentType="application/vnd.openxmlformats-officedocument.drawingml.chart+xml"/>
  <Override PartName="/word/theme/themeOverride4.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96" w:rsidRPr="001E0196" w:rsidRDefault="001E0196" w:rsidP="005B63FD">
      <w:pPr>
        <w:spacing w:after="0" w:line="240" w:lineRule="auto"/>
        <w:jc w:val="center"/>
        <w:outlineLvl w:val="0"/>
        <w:rPr>
          <w:rFonts w:ascii="Times New Roman" w:hAnsi="Times New Roman" w:cs="Times New Roman"/>
          <w:b/>
          <w:sz w:val="28"/>
          <w:szCs w:val="28"/>
        </w:rPr>
      </w:pPr>
      <w:r w:rsidRPr="001E0196">
        <w:rPr>
          <w:rFonts w:ascii="Times New Roman" w:hAnsi="Times New Roman" w:cs="Times New Roman"/>
          <w:b/>
          <w:sz w:val="28"/>
          <w:szCs w:val="28"/>
        </w:rPr>
        <w:t xml:space="preserve">  МИНИСТЕРСТВО ОБРАЗОВАНИЯ И НАУКИ ХАБАРОВСКОГО КРАЯ</w:t>
      </w:r>
    </w:p>
    <w:p w:rsidR="001E0196" w:rsidRPr="001E0196" w:rsidRDefault="001E0196" w:rsidP="005B63FD">
      <w:pPr>
        <w:spacing w:after="0" w:line="240" w:lineRule="auto"/>
        <w:jc w:val="center"/>
        <w:outlineLvl w:val="0"/>
        <w:rPr>
          <w:rFonts w:ascii="Times New Roman" w:hAnsi="Times New Roman" w:cs="Times New Roman"/>
        </w:rPr>
      </w:pPr>
    </w:p>
    <w:p w:rsidR="001E0196" w:rsidRPr="001E0196" w:rsidRDefault="001E0196" w:rsidP="005B63FD">
      <w:pPr>
        <w:pBdr>
          <w:bar w:val="single" w:sz="4" w:color="auto"/>
        </w:pBdr>
        <w:spacing w:after="0" w:line="240" w:lineRule="auto"/>
        <w:jc w:val="center"/>
        <w:outlineLvl w:val="0"/>
        <w:rPr>
          <w:rFonts w:ascii="Times New Roman" w:hAnsi="Times New Roman" w:cs="Times New Roman"/>
          <w:b/>
          <w:sz w:val="28"/>
          <w:szCs w:val="28"/>
        </w:rPr>
      </w:pPr>
      <w:r w:rsidRPr="001E0196">
        <w:rPr>
          <w:rFonts w:ascii="Times New Roman" w:hAnsi="Times New Roman" w:cs="Times New Roman"/>
          <w:b/>
          <w:sz w:val="28"/>
          <w:szCs w:val="28"/>
        </w:rPr>
        <w:t>Краевое государственное автономное профессиональное образовательное учреждение</w:t>
      </w:r>
    </w:p>
    <w:p w:rsidR="001E0196" w:rsidRPr="001E0196" w:rsidRDefault="001E0196" w:rsidP="005B63FD">
      <w:pPr>
        <w:pBdr>
          <w:bar w:val="single" w:sz="4" w:color="auto"/>
        </w:pBdr>
        <w:spacing w:after="0" w:line="240" w:lineRule="auto"/>
        <w:jc w:val="center"/>
        <w:outlineLvl w:val="0"/>
        <w:rPr>
          <w:rFonts w:ascii="Times New Roman" w:hAnsi="Times New Roman" w:cs="Times New Roman"/>
          <w:b/>
          <w:sz w:val="28"/>
          <w:szCs w:val="28"/>
        </w:rPr>
      </w:pPr>
      <w:r w:rsidRPr="001E0196">
        <w:rPr>
          <w:rFonts w:ascii="Times New Roman" w:hAnsi="Times New Roman" w:cs="Times New Roman"/>
          <w:b/>
          <w:sz w:val="28"/>
          <w:szCs w:val="28"/>
        </w:rPr>
        <w:t xml:space="preserve">«Губернаторский авиастроительный колледж г. Комсомольска-на-амуре </w:t>
      </w:r>
    </w:p>
    <w:p w:rsidR="001E0196" w:rsidRPr="001E0196" w:rsidRDefault="001E0196" w:rsidP="005B63FD">
      <w:pPr>
        <w:pBdr>
          <w:bar w:val="single" w:sz="4" w:color="auto"/>
        </w:pBdr>
        <w:spacing w:after="0" w:line="240" w:lineRule="auto"/>
        <w:jc w:val="center"/>
        <w:outlineLvl w:val="0"/>
        <w:rPr>
          <w:rFonts w:ascii="Times New Roman" w:hAnsi="Times New Roman" w:cs="Times New Roman"/>
          <w:b/>
          <w:sz w:val="28"/>
          <w:szCs w:val="28"/>
        </w:rPr>
      </w:pPr>
      <w:r w:rsidRPr="001E0196">
        <w:rPr>
          <w:rFonts w:ascii="Times New Roman" w:hAnsi="Times New Roman" w:cs="Times New Roman"/>
          <w:b/>
          <w:sz w:val="28"/>
          <w:szCs w:val="28"/>
        </w:rPr>
        <w:t>(Межрегиональный центр компетенций)»</w:t>
      </w:r>
    </w:p>
    <w:p w:rsidR="001E0196" w:rsidRPr="001E0196" w:rsidRDefault="001E0196" w:rsidP="005B63FD">
      <w:pPr>
        <w:spacing w:after="0" w:line="240" w:lineRule="auto"/>
        <w:jc w:val="center"/>
        <w:rPr>
          <w:rFonts w:ascii="Times New Roman" w:hAnsi="Times New Roman" w:cs="Times New Roman"/>
        </w:rPr>
      </w:pPr>
    </w:p>
    <w:p w:rsidR="001E0196" w:rsidRPr="001E0196" w:rsidRDefault="001E0196" w:rsidP="005B63FD">
      <w:pPr>
        <w:spacing w:after="0" w:line="240" w:lineRule="auto"/>
        <w:rPr>
          <w:rFonts w:ascii="Times New Roman" w:hAnsi="Times New Roman" w:cs="Times New Roman"/>
        </w:rPr>
      </w:pPr>
    </w:p>
    <w:p w:rsidR="001E0196" w:rsidRPr="001E0196" w:rsidRDefault="001E0196" w:rsidP="005B63FD">
      <w:pPr>
        <w:spacing w:after="0" w:line="240" w:lineRule="auto"/>
        <w:rPr>
          <w:rFonts w:ascii="Times New Roman" w:hAnsi="Times New Roman" w:cs="Times New Roman"/>
        </w:rPr>
      </w:pPr>
    </w:p>
    <w:p w:rsidR="001E0196" w:rsidRPr="001E0196" w:rsidRDefault="001E0196" w:rsidP="005B63FD">
      <w:pPr>
        <w:spacing w:after="0" w:line="240" w:lineRule="auto"/>
        <w:jc w:val="center"/>
        <w:rPr>
          <w:rFonts w:ascii="Times New Roman" w:hAnsi="Times New Roman" w:cs="Times New Roman"/>
          <w:b/>
          <w:sz w:val="36"/>
          <w:szCs w:val="36"/>
        </w:rPr>
      </w:pPr>
      <w:r w:rsidRPr="001E0196">
        <w:rPr>
          <w:rFonts w:ascii="Times New Roman" w:hAnsi="Times New Roman" w:cs="Times New Roman"/>
          <w:b/>
          <w:sz w:val="36"/>
          <w:szCs w:val="36"/>
        </w:rPr>
        <w:t>АНАЛИЗ</w:t>
      </w:r>
    </w:p>
    <w:p w:rsidR="001E0196" w:rsidRPr="001E0196" w:rsidRDefault="001E0196" w:rsidP="005B63FD">
      <w:pPr>
        <w:spacing w:after="0" w:line="240" w:lineRule="auto"/>
        <w:jc w:val="center"/>
        <w:rPr>
          <w:rFonts w:ascii="Times New Roman" w:hAnsi="Times New Roman" w:cs="Times New Roman"/>
          <w:b/>
          <w:sz w:val="36"/>
          <w:szCs w:val="36"/>
        </w:rPr>
      </w:pPr>
      <w:r w:rsidRPr="001E0196">
        <w:rPr>
          <w:rFonts w:ascii="Times New Roman" w:hAnsi="Times New Roman" w:cs="Times New Roman"/>
          <w:b/>
          <w:sz w:val="36"/>
          <w:szCs w:val="36"/>
        </w:rPr>
        <w:t xml:space="preserve">ДЕЯТЕЛЬНОСТИ  </w:t>
      </w:r>
    </w:p>
    <w:p w:rsidR="001E0196" w:rsidRPr="001E0196" w:rsidRDefault="001E0196" w:rsidP="005B63FD">
      <w:pPr>
        <w:pBdr>
          <w:bar w:val="single" w:sz="4" w:color="auto"/>
        </w:pBdr>
        <w:spacing w:after="0" w:line="240" w:lineRule="auto"/>
        <w:jc w:val="center"/>
        <w:outlineLvl w:val="0"/>
        <w:rPr>
          <w:rFonts w:ascii="Times New Roman" w:hAnsi="Times New Roman" w:cs="Times New Roman"/>
          <w:b/>
          <w:sz w:val="28"/>
          <w:szCs w:val="28"/>
        </w:rPr>
      </w:pPr>
      <w:r w:rsidRPr="001E0196">
        <w:rPr>
          <w:rFonts w:ascii="Times New Roman" w:hAnsi="Times New Roman" w:cs="Times New Roman"/>
          <w:b/>
          <w:sz w:val="28"/>
          <w:szCs w:val="28"/>
        </w:rPr>
        <w:t>краевого государственного автономного</w:t>
      </w:r>
    </w:p>
    <w:p w:rsidR="001E0196" w:rsidRPr="001E0196" w:rsidRDefault="001E0196" w:rsidP="005B63FD">
      <w:pPr>
        <w:pBdr>
          <w:bar w:val="single" w:sz="4" w:color="auto"/>
        </w:pBdr>
        <w:spacing w:after="0" w:line="240" w:lineRule="auto"/>
        <w:jc w:val="center"/>
        <w:outlineLvl w:val="0"/>
        <w:rPr>
          <w:rFonts w:ascii="Times New Roman" w:hAnsi="Times New Roman" w:cs="Times New Roman"/>
          <w:b/>
          <w:sz w:val="28"/>
          <w:szCs w:val="28"/>
        </w:rPr>
      </w:pPr>
      <w:r w:rsidRPr="001E0196">
        <w:rPr>
          <w:rFonts w:ascii="Times New Roman" w:hAnsi="Times New Roman" w:cs="Times New Roman"/>
          <w:b/>
          <w:sz w:val="28"/>
          <w:szCs w:val="28"/>
        </w:rPr>
        <w:t>профессионального образовательного учреждения</w:t>
      </w:r>
    </w:p>
    <w:p w:rsidR="001E0196" w:rsidRPr="001E0196" w:rsidRDefault="001E0196" w:rsidP="005B63FD">
      <w:pPr>
        <w:pBdr>
          <w:bar w:val="single" w:sz="4" w:color="auto"/>
        </w:pBdr>
        <w:spacing w:after="0" w:line="240" w:lineRule="auto"/>
        <w:jc w:val="center"/>
        <w:outlineLvl w:val="0"/>
        <w:rPr>
          <w:rFonts w:ascii="Times New Roman" w:hAnsi="Times New Roman" w:cs="Times New Roman"/>
          <w:b/>
          <w:sz w:val="28"/>
          <w:szCs w:val="28"/>
        </w:rPr>
      </w:pPr>
      <w:r w:rsidRPr="001E0196">
        <w:rPr>
          <w:rFonts w:ascii="Times New Roman" w:hAnsi="Times New Roman" w:cs="Times New Roman"/>
          <w:b/>
          <w:sz w:val="28"/>
          <w:szCs w:val="28"/>
        </w:rPr>
        <w:t xml:space="preserve">«Губернаторский авиастроительный колледж г. Комсомольска-на-амуре </w:t>
      </w:r>
    </w:p>
    <w:p w:rsidR="001E0196" w:rsidRPr="001E0196" w:rsidRDefault="001E0196" w:rsidP="005B63FD">
      <w:pPr>
        <w:pBdr>
          <w:bar w:val="single" w:sz="4" w:color="auto"/>
        </w:pBdr>
        <w:spacing w:after="0" w:line="240" w:lineRule="auto"/>
        <w:jc w:val="center"/>
        <w:outlineLvl w:val="0"/>
        <w:rPr>
          <w:rFonts w:ascii="Times New Roman" w:hAnsi="Times New Roman" w:cs="Times New Roman"/>
          <w:b/>
          <w:sz w:val="28"/>
          <w:szCs w:val="28"/>
        </w:rPr>
      </w:pPr>
      <w:r w:rsidRPr="001E0196">
        <w:rPr>
          <w:rFonts w:ascii="Times New Roman" w:hAnsi="Times New Roman" w:cs="Times New Roman"/>
          <w:b/>
          <w:sz w:val="28"/>
          <w:szCs w:val="28"/>
        </w:rPr>
        <w:t>(Межрегиональный центр компетенций)»</w:t>
      </w:r>
    </w:p>
    <w:p w:rsidR="001E0196" w:rsidRPr="001E0196" w:rsidRDefault="001E0196" w:rsidP="005B63FD">
      <w:pPr>
        <w:spacing w:after="0" w:line="240" w:lineRule="auto"/>
        <w:outlineLvl w:val="0"/>
        <w:rPr>
          <w:rFonts w:ascii="Times New Roman" w:hAnsi="Times New Roman" w:cs="Times New Roman"/>
          <w:b/>
          <w:sz w:val="54"/>
          <w:szCs w:val="28"/>
        </w:rPr>
      </w:pPr>
    </w:p>
    <w:p w:rsidR="001E0196" w:rsidRPr="001E0196" w:rsidRDefault="001E0196" w:rsidP="005B63FD">
      <w:pPr>
        <w:spacing w:after="0" w:line="240" w:lineRule="auto"/>
        <w:jc w:val="center"/>
        <w:rPr>
          <w:rFonts w:ascii="Times New Roman" w:hAnsi="Times New Roman" w:cs="Times New Roman"/>
          <w:b/>
          <w:sz w:val="32"/>
          <w:szCs w:val="32"/>
        </w:rPr>
      </w:pPr>
      <w:r w:rsidRPr="001E0196">
        <w:rPr>
          <w:rFonts w:ascii="Times New Roman" w:hAnsi="Times New Roman" w:cs="Times New Roman"/>
          <w:b/>
          <w:sz w:val="32"/>
          <w:szCs w:val="32"/>
        </w:rPr>
        <w:t>за 201</w:t>
      </w:r>
      <w:r w:rsidR="005B63FD">
        <w:rPr>
          <w:rFonts w:ascii="Times New Roman" w:hAnsi="Times New Roman" w:cs="Times New Roman"/>
          <w:b/>
          <w:sz w:val="32"/>
          <w:szCs w:val="32"/>
        </w:rPr>
        <w:t>8</w:t>
      </w:r>
      <w:r w:rsidRPr="001E0196">
        <w:rPr>
          <w:rFonts w:ascii="Times New Roman" w:hAnsi="Times New Roman" w:cs="Times New Roman"/>
          <w:b/>
          <w:sz w:val="32"/>
          <w:szCs w:val="32"/>
        </w:rPr>
        <w:t xml:space="preserve"> - 201</w:t>
      </w:r>
      <w:r w:rsidR="005B63FD">
        <w:rPr>
          <w:rFonts w:ascii="Times New Roman" w:hAnsi="Times New Roman" w:cs="Times New Roman"/>
          <w:b/>
          <w:sz w:val="32"/>
          <w:szCs w:val="32"/>
        </w:rPr>
        <w:t>9</w:t>
      </w:r>
      <w:r w:rsidRPr="001E0196">
        <w:rPr>
          <w:rFonts w:ascii="Times New Roman" w:hAnsi="Times New Roman" w:cs="Times New Roman"/>
          <w:b/>
          <w:sz w:val="32"/>
          <w:szCs w:val="32"/>
        </w:rPr>
        <w:t xml:space="preserve"> учебный год</w:t>
      </w:r>
    </w:p>
    <w:p w:rsidR="001E0196" w:rsidRPr="00A458E2" w:rsidRDefault="001E0196" w:rsidP="001E0196">
      <w:pPr>
        <w:jc w:val="center"/>
        <w:rPr>
          <w:b/>
          <w:sz w:val="28"/>
          <w:szCs w:val="28"/>
        </w:rPr>
      </w:pPr>
    </w:p>
    <w:p w:rsidR="001E0196" w:rsidRPr="00A458E2" w:rsidRDefault="001E0196" w:rsidP="001E0196">
      <w:pPr>
        <w:tabs>
          <w:tab w:val="left" w:pos="8052"/>
        </w:tabs>
        <w:rPr>
          <w:b/>
          <w:sz w:val="28"/>
          <w:szCs w:val="28"/>
        </w:rPr>
      </w:pPr>
    </w:p>
    <w:p w:rsidR="001E0196" w:rsidRPr="00A458E2" w:rsidRDefault="001E0196" w:rsidP="001E0196">
      <w:pPr>
        <w:tabs>
          <w:tab w:val="left" w:pos="8052"/>
        </w:tabs>
        <w:rPr>
          <w:b/>
          <w:sz w:val="28"/>
          <w:szCs w:val="28"/>
        </w:rPr>
      </w:pPr>
    </w:p>
    <w:p w:rsidR="001E0196" w:rsidRPr="00A458E2" w:rsidRDefault="001E0196" w:rsidP="001E0196">
      <w:pPr>
        <w:jc w:val="center"/>
        <w:rPr>
          <w:b/>
          <w:sz w:val="28"/>
          <w:szCs w:val="28"/>
        </w:rPr>
      </w:pPr>
    </w:p>
    <w:p w:rsidR="001E0196" w:rsidRPr="005B63FD" w:rsidRDefault="001E0196" w:rsidP="001E0196">
      <w:pPr>
        <w:jc w:val="center"/>
        <w:rPr>
          <w:rFonts w:ascii="Times New Roman" w:hAnsi="Times New Roman" w:cs="Times New Roman"/>
          <w:sz w:val="28"/>
          <w:szCs w:val="28"/>
        </w:rPr>
      </w:pPr>
      <w:r w:rsidRPr="005B63FD">
        <w:rPr>
          <w:rFonts w:ascii="Times New Roman" w:hAnsi="Times New Roman" w:cs="Times New Roman"/>
          <w:sz w:val="28"/>
          <w:szCs w:val="28"/>
        </w:rPr>
        <w:t>г. Комсомольск-на-Амуре</w:t>
      </w:r>
    </w:p>
    <w:p w:rsidR="001E0196" w:rsidRPr="005B63FD" w:rsidRDefault="001E0196" w:rsidP="001E0196">
      <w:pPr>
        <w:jc w:val="center"/>
        <w:rPr>
          <w:rFonts w:ascii="Times New Roman" w:hAnsi="Times New Roman" w:cs="Times New Roman"/>
          <w:sz w:val="28"/>
          <w:szCs w:val="28"/>
        </w:rPr>
      </w:pPr>
      <w:r w:rsidRPr="005B63F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A919C68" wp14:editId="6F2A2BA7">
                <wp:simplePos x="0" y="0"/>
                <wp:positionH relativeFrom="column">
                  <wp:posOffset>4740275</wp:posOffset>
                </wp:positionH>
                <wp:positionV relativeFrom="paragraph">
                  <wp:posOffset>251460</wp:posOffset>
                </wp:positionV>
                <wp:extent cx="412115" cy="257810"/>
                <wp:effectExtent l="6350" t="13335" r="10160" b="50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578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8EF07" id="Прямоугольник 11" o:spid="_x0000_s1026" style="position:absolute;margin-left:373.25pt;margin-top:19.8pt;width:32.4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" strokecolor="white"/>
            </w:pict>
          </mc:Fallback>
        </mc:AlternateContent>
      </w:r>
      <w:r w:rsidRPr="005B63FD">
        <w:rPr>
          <w:rFonts w:ascii="Times New Roman" w:hAnsi="Times New Roman" w:cs="Times New Roman"/>
          <w:sz w:val="28"/>
          <w:szCs w:val="28"/>
        </w:rPr>
        <w:t>201</w:t>
      </w:r>
      <w:r w:rsidR="005B63FD" w:rsidRPr="005B63FD">
        <w:rPr>
          <w:rFonts w:ascii="Times New Roman" w:hAnsi="Times New Roman" w:cs="Times New Roman"/>
          <w:sz w:val="28"/>
          <w:szCs w:val="28"/>
        </w:rPr>
        <w:t>9</w:t>
      </w:r>
      <w:r w:rsidRPr="005B63FD">
        <w:rPr>
          <w:rFonts w:ascii="Times New Roman" w:hAnsi="Times New Roman" w:cs="Times New Roman"/>
          <w:sz w:val="28"/>
          <w:szCs w:val="28"/>
        </w:rPr>
        <w:t xml:space="preserve"> г.</w:t>
      </w:r>
    </w:p>
    <w:p w:rsidR="001E0196" w:rsidRPr="005B63FD" w:rsidRDefault="001E0196">
      <w:pPr>
        <w:rPr>
          <w:rFonts w:ascii="Times New Roman" w:hAnsi="Times New Roman" w:cs="Times New Roman"/>
        </w:rPr>
      </w:pPr>
      <w:r w:rsidRPr="005B63FD">
        <w:rPr>
          <w:rFonts w:ascii="Times New Roman" w:hAnsi="Times New Roman" w:cs="Times New Roman"/>
        </w:rPr>
        <w:br w:type="page"/>
      </w:r>
    </w:p>
    <w:p w:rsidR="009603E6" w:rsidRDefault="009603E6" w:rsidP="009603E6">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rPr>
        <w:lastRenderedPageBreak/>
        <w:t>Содержание</w:t>
      </w:r>
    </w:p>
    <w:tbl>
      <w:tblPr>
        <w:tblStyle w:val="a3"/>
        <w:tblW w:w="14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12191"/>
        <w:gridCol w:w="708"/>
        <w:gridCol w:w="992"/>
      </w:tblGrid>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w:t>
            </w:r>
          </w:p>
          <w:p w:rsidR="00C26D4D" w:rsidRPr="00664C29" w:rsidRDefault="00C26D4D" w:rsidP="000F3BF4">
            <w:pPr>
              <w:ind w:firstLine="709"/>
              <w:jc w:val="center"/>
              <w:rPr>
                <w:rFonts w:ascii="Times New Roman" w:hAnsi="Times New Roman" w:cs="Times New Roman"/>
                <w:sz w:val="24"/>
                <w:szCs w:val="24"/>
              </w:rPr>
            </w:pP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Основные направления деятельности  педагогического коллектива,  реализованные в  2018-2019 учебном году</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3</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2</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Анализ выполнения государственного задания и программы развития образовательного учреждения</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5</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2.1</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Структура образовательной деятельности колледжа</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5</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2.2</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Результаты приемной кампании 2018 года</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8</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2.3</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Государственная итоговая аттестация</w:t>
            </w:r>
            <w:bookmarkStart w:id="0" w:name="_GoBack"/>
            <w:bookmarkEnd w:id="0"/>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22</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2.4</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Организация и результаты учебно-производственной деятельности</w:t>
            </w:r>
          </w:p>
          <w:p w:rsidR="00C26D4D" w:rsidRPr="00664C29" w:rsidRDefault="00C26D4D" w:rsidP="000F3BF4">
            <w:pPr>
              <w:jc w:val="center"/>
              <w:rPr>
                <w:rFonts w:ascii="Times New Roman" w:hAnsi="Times New Roman" w:cs="Times New Roman"/>
                <w:sz w:val="24"/>
                <w:szCs w:val="24"/>
              </w:rPr>
            </w:pP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42</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2.5</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Образовательная деятельность по заказу предприятий города</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50</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2.6</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Организация мониторинга потребностей в специалистах и рабочих кадрах</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51</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3</w:t>
            </w:r>
          </w:p>
        </w:tc>
        <w:tc>
          <w:tcPr>
            <w:tcW w:w="12191" w:type="dxa"/>
          </w:tcPr>
          <w:p w:rsidR="00C26D4D" w:rsidRPr="00664C29" w:rsidRDefault="00C26D4D" w:rsidP="000F3BF4">
            <w:pPr>
              <w:rPr>
                <w:rFonts w:ascii="Times New Roman" w:hAnsi="Times New Roman" w:cs="Times New Roman"/>
                <w:sz w:val="24"/>
                <w:szCs w:val="24"/>
              </w:rPr>
            </w:pPr>
            <w:r w:rsidRPr="00664C29">
              <w:rPr>
                <w:rFonts w:ascii="Times New Roman" w:hAnsi="Times New Roman" w:cs="Times New Roman"/>
                <w:sz w:val="24"/>
                <w:szCs w:val="24"/>
              </w:rPr>
              <w:t>Оценка условий организации образовательной деятельности</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61</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3.1</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Материально-техническое обеспечение, как условие реализации ФГОС СПО</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61</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3.2</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Обеспечение безопасных условий труда</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65</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3.3</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Информационно-коммуникационное обеспечение деятельности</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66</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3.4</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Формирование и использование библиотечного фонда (включая библиотеки общежитий)</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68</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4</w:t>
            </w:r>
          </w:p>
        </w:tc>
        <w:tc>
          <w:tcPr>
            <w:tcW w:w="12191" w:type="dxa"/>
          </w:tcPr>
          <w:p w:rsidR="00C26D4D" w:rsidRPr="00664C29" w:rsidRDefault="00C26D4D" w:rsidP="000F3BF4">
            <w:pPr>
              <w:rPr>
                <w:rFonts w:ascii="Times New Roman" w:hAnsi="Times New Roman" w:cs="Times New Roman"/>
                <w:sz w:val="24"/>
                <w:szCs w:val="24"/>
              </w:rPr>
            </w:pPr>
            <w:r w:rsidRPr="00664C29">
              <w:rPr>
                <w:rFonts w:ascii="Times New Roman" w:hAnsi="Times New Roman" w:cs="Times New Roman"/>
                <w:sz w:val="24"/>
                <w:szCs w:val="24"/>
              </w:rPr>
              <w:t>Качество кадрового обеспечения</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71</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4.1</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Анализ повышения профессиональной компетенции педагогических работников учреждения</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71</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4.2</w:t>
            </w:r>
          </w:p>
        </w:tc>
        <w:tc>
          <w:tcPr>
            <w:tcW w:w="12191" w:type="dxa"/>
          </w:tcPr>
          <w:p w:rsidR="00C26D4D" w:rsidRPr="00664C29" w:rsidRDefault="00C26D4D" w:rsidP="000F3BF4">
            <w:pPr>
              <w:rPr>
                <w:rFonts w:ascii="Times New Roman" w:hAnsi="Times New Roman" w:cs="Times New Roman"/>
                <w:sz w:val="24"/>
                <w:szCs w:val="24"/>
              </w:rPr>
            </w:pPr>
            <w:r w:rsidRPr="00664C29">
              <w:rPr>
                <w:rFonts w:ascii="Times New Roman" w:hAnsi="Times New Roman" w:cs="Times New Roman"/>
                <w:sz w:val="24"/>
                <w:szCs w:val="24"/>
              </w:rPr>
              <w:t>Работа по аттестации педагогических работников</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79</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5</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Учебно-методическая работа</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80</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6</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 xml:space="preserve">Организация социокультурной среды и социализация обучающихся  </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99</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6.1</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Основные направления воспитательной работы и результаты деятельности за 2018-2019 учебный год</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99</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6.2</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Просветительская деятельность</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108</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6.3</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Работа по профилактике правонарушений</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111</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7</w:t>
            </w:r>
          </w:p>
        </w:tc>
        <w:tc>
          <w:tcPr>
            <w:tcW w:w="12191" w:type="dxa"/>
          </w:tcPr>
          <w:p w:rsidR="00C26D4D" w:rsidRPr="00664C29" w:rsidRDefault="00C26D4D" w:rsidP="000F3BF4">
            <w:pPr>
              <w:rPr>
                <w:rFonts w:ascii="Times New Roman" w:hAnsi="Times New Roman" w:cs="Times New Roman"/>
                <w:sz w:val="24"/>
                <w:szCs w:val="24"/>
              </w:rPr>
            </w:pPr>
            <w:r w:rsidRPr="00664C29">
              <w:rPr>
                <w:rFonts w:ascii="Times New Roman" w:hAnsi="Times New Roman" w:cs="Times New Roman"/>
                <w:sz w:val="24"/>
                <w:szCs w:val="24"/>
              </w:rPr>
              <w:t>Деятельность межрегионального центра компетенций</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113</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7.1</w:t>
            </w:r>
          </w:p>
        </w:tc>
        <w:tc>
          <w:tcPr>
            <w:tcW w:w="12191" w:type="dxa"/>
          </w:tcPr>
          <w:p w:rsidR="00C26D4D" w:rsidRPr="00664C29" w:rsidRDefault="00C26D4D" w:rsidP="000F3BF4">
            <w:pPr>
              <w:rPr>
                <w:rFonts w:ascii="Times New Roman" w:hAnsi="Times New Roman" w:cs="Times New Roman"/>
                <w:sz w:val="24"/>
                <w:szCs w:val="24"/>
              </w:rPr>
            </w:pPr>
            <w:r w:rsidRPr="00664C29">
              <w:rPr>
                <w:rFonts w:ascii="Times New Roman" w:hAnsi="Times New Roman" w:cs="Times New Roman"/>
                <w:sz w:val="24"/>
                <w:szCs w:val="24"/>
              </w:rPr>
              <w:t>Результаты деятельности Учебного центра</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113</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7.2</w:t>
            </w:r>
          </w:p>
        </w:tc>
        <w:tc>
          <w:tcPr>
            <w:tcW w:w="12191" w:type="dxa"/>
          </w:tcPr>
          <w:p w:rsidR="00C26D4D" w:rsidRPr="00664C29" w:rsidRDefault="00C26D4D" w:rsidP="000F3BF4">
            <w:pPr>
              <w:rPr>
                <w:rFonts w:ascii="Times New Roman" w:hAnsi="Times New Roman" w:cs="Times New Roman"/>
                <w:sz w:val="24"/>
                <w:szCs w:val="24"/>
              </w:rPr>
            </w:pPr>
            <w:r w:rsidRPr="00664C29">
              <w:rPr>
                <w:rFonts w:ascii="Times New Roman" w:hAnsi="Times New Roman" w:cs="Times New Roman"/>
                <w:sz w:val="24"/>
                <w:szCs w:val="24"/>
              </w:rPr>
              <w:t>Результаты деятельности Тренировочного полигона</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137</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8</w:t>
            </w:r>
          </w:p>
        </w:tc>
        <w:tc>
          <w:tcPr>
            <w:tcW w:w="12191" w:type="dxa"/>
          </w:tcPr>
          <w:p w:rsidR="00C26D4D" w:rsidRPr="00664C29" w:rsidRDefault="00C26D4D" w:rsidP="000F3BF4">
            <w:pPr>
              <w:rPr>
                <w:rFonts w:ascii="Times New Roman" w:hAnsi="Times New Roman" w:cs="Times New Roman"/>
                <w:sz w:val="24"/>
                <w:szCs w:val="24"/>
              </w:rPr>
            </w:pPr>
            <w:r w:rsidRPr="00664C29">
              <w:rPr>
                <w:rFonts w:ascii="Times New Roman" w:hAnsi="Times New Roman" w:cs="Times New Roman"/>
                <w:sz w:val="24"/>
                <w:szCs w:val="24"/>
              </w:rPr>
              <w:t>Система управления качеством. Работа коллегиальных органов управления</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140</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8.1</w:t>
            </w:r>
          </w:p>
        </w:tc>
        <w:tc>
          <w:tcPr>
            <w:tcW w:w="12191" w:type="dxa"/>
          </w:tcPr>
          <w:p w:rsidR="00C26D4D" w:rsidRPr="00664C29" w:rsidRDefault="00C26D4D" w:rsidP="000F3BF4">
            <w:pPr>
              <w:rPr>
                <w:rFonts w:ascii="Times New Roman" w:hAnsi="Times New Roman" w:cs="Times New Roman"/>
                <w:sz w:val="24"/>
                <w:szCs w:val="24"/>
              </w:rPr>
            </w:pPr>
            <w:r w:rsidRPr="00664C29">
              <w:rPr>
                <w:rFonts w:ascii="Times New Roman" w:hAnsi="Times New Roman" w:cs="Times New Roman"/>
                <w:sz w:val="24"/>
                <w:szCs w:val="24"/>
              </w:rPr>
              <w:t>Работа педагогического совета</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140</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8.2</w:t>
            </w:r>
          </w:p>
        </w:tc>
        <w:tc>
          <w:tcPr>
            <w:tcW w:w="12191" w:type="dxa"/>
          </w:tcPr>
          <w:p w:rsidR="00C26D4D" w:rsidRPr="00664C29" w:rsidRDefault="00C26D4D" w:rsidP="000F3BF4">
            <w:pPr>
              <w:rPr>
                <w:rFonts w:ascii="Times New Roman" w:hAnsi="Times New Roman" w:cs="Times New Roman"/>
                <w:sz w:val="24"/>
                <w:szCs w:val="24"/>
              </w:rPr>
            </w:pPr>
            <w:r w:rsidRPr="00664C29">
              <w:rPr>
                <w:rFonts w:ascii="Times New Roman" w:hAnsi="Times New Roman" w:cs="Times New Roman"/>
                <w:sz w:val="24"/>
                <w:szCs w:val="24"/>
              </w:rPr>
              <w:t>Формы и методы контроля со стороны администрации</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143</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8.3</w:t>
            </w:r>
          </w:p>
        </w:tc>
        <w:tc>
          <w:tcPr>
            <w:tcW w:w="12191" w:type="dxa"/>
          </w:tcPr>
          <w:p w:rsidR="00C26D4D" w:rsidRPr="00664C29" w:rsidRDefault="00C26D4D" w:rsidP="000F3BF4">
            <w:pPr>
              <w:rPr>
                <w:rFonts w:ascii="Times New Roman" w:hAnsi="Times New Roman" w:cs="Times New Roman"/>
                <w:sz w:val="24"/>
                <w:szCs w:val="24"/>
              </w:rPr>
            </w:pPr>
            <w:r w:rsidRPr="00664C29">
              <w:rPr>
                <w:rFonts w:ascii="Times New Roman" w:hAnsi="Times New Roman" w:cs="Times New Roman"/>
                <w:sz w:val="24"/>
                <w:szCs w:val="24"/>
              </w:rPr>
              <w:t>Наблюдательный совет</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143</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9</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Основные направления деятельности и задачи образовательного учреждения  на 2019-2020 учебный год</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146</w:t>
            </w:r>
          </w:p>
        </w:tc>
      </w:tr>
      <w:tr w:rsidR="00C26D4D" w:rsidRPr="00664C29" w:rsidTr="00C26D4D">
        <w:tc>
          <w:tcPr>
            <w:tcW w:w="704"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10</w:t>
            </w:r>
          </w:p>
        </w:tc>
        <w:tc>
          <w:tcPr>
            <w:tcW w:w="12191" w:type="dxa"/>
          </w:tcPr>
          <w:p w:rsidR="00C26D4D" w:rsidRPr="00664C29" w:rsidRDefault="00C26D4D" w:rsidP="000F3BF4">
            <w:pPr>
              <w:jc w:val="both"/>
              <w:rPr>
                <w:rFonts w:ascii="Times New Roman" w:hAnsi="Times New Roman" w:cs="Times New Roman"/>
                <w:sz w:val="24"/>
                <w:szCs w:val="24"/>
              </w:rPr>
            </w:pPr>
            <w:r w:rsidRPr="00664C29">
              <w:rPr>
                <w:rFonts w:ascii="Times New Roman" w:hAnsi="Times New Roman" w:cs="Times New Roman"/>
                <w:sz w:val="24"/>
                <w:szCs w:val="24"/>
              </w:rPr>
              <w:t>Годовой план на 2019-2020 учебный год</w:t>
            </w:r>
          </w:p>
        </w:tc>
        <w:tc>
          <w:tcPr>
            <w:tcW w:w="708" w:type="dxa"/>
          </w:tcPr>
          <w:p w:rsidR="00C26D4D" w:rsidRPr="00664C29" w:rsidRDefault="00C26D4D" w:rsidP="000F3BF4">
            <w:pPr>
              <w:jc w:val="center"/>
              <w:rPr>
                <w:rFonts w:ascii="Times New Roman" w:hAnsi="Times New Roman" w:cs="Times New Roman"/>
                <w:sz w:val="24"/>
                <w:szCs w:val="24"/>
              </w:rPr>
            </w:pPr>
          </w:p>
        </w:tc>
        <w:tc>
          <w:tcPr>
            <w:tcW w:w="992" w:type="dxa"/>
          </w:tcPr>
          <w:p w:rsidR="00C26D4D" w:rsidRPr="00664C29" w:rsidRDefault="00C26D4D" w:rsidP="000F3BF4">
            <w:pPr>
              <w:jc w:val="center"/>
              <w:rPr>
                <w:rFonts w:ascii="Times New Roman" w:hAnsi="Times New Roman" w:cs="Times New Roman"/>
                <w:sz w:val="24"/>
                <w:szCs w:val="24"/>
              </w:rPr>
            </w:pPr>
            <w:r w:rsidRPr="00664C29">
              <w:rPr>
                <w:rFonts w:ascii="Times New Roman" w:hAnsi="Times New Roman" w:cs="Times New Roman"/>
                <w:sz w:val="24"/>
                <w:szCs w:val="24"/>
              </w:rPr>
              <w:t>147</w:t>
            </w:r>
          </w:p>
        </w:tc>
      </w:tr>
    </w:tbl>
    <w:p w:rsidR="003C791E" w:rsidRDefault="006304C9" w:rsidP="00741364">
      <w:pPr>
        <w:spacing w:after="0" w:line="240" w:lineRule="auto"/>
        <w:ind w:firstLine="709"/>
        <w:jc w:val="both"/>
        <w:rPr>
          <w:rFonts w:ascii="Times New Roman" w:hAnsi="Times New Roman" w:cs="Times New Roman"/>
          <w:b/>
          <w:sz w:val="32"/>
          <w:szCs w:val="32"/>
        </w:rPr>
      </w:pPr>
      <w:r w:rsidRPr="00BB7858">
        <w:rPr>
          <w:rFonts w:ascii="Times New Roman" w:hAnsi="Times New Roman" w:cs="Times New Roman"/>
          <w:b/>
          <w:sz w:val="32"/>
          <w:szCs w:val="32"/>
        </w:rPr>
        <w:lastRenderedPageBreak/>
        <w:t xml:space="preserve">1 Основные направления деятельности  педагогического коллектива, </w:t>
      </w:r>
    </w:p>
    <w:p w:rsidR="006304C9" w:rsidRDefault="003C791E" w:rsidP="00741364">
      <w:pPr>
        <w:spacing w:after="0" w:line="240" w:lineRule="auto"/>
        <w:ind w:firstLine="709"/>
        <w:jc w:val="both"/>
        <w:rPr>
          <w:rFonts w:ascii="Times New Roman" w:hAnsi="Times New Roman" w:cs="Times New Roman"/>
          <w:b/>
          <w:sz w:val="32"/>
          <w:szCs w:val="32"/>
        </w:rPr>
      </w:pPr>
      <w:r>
        <w:rPr>
          <w:rFonts w:ascii="Times New Roman" w:hAnsi="Times New Roman" w:cs="Times New Roman"/>
          <w:b/>
          <w:sz w:val="32"/>
          <w:szCs w:val="32"/>
        </w:rPr>
        <w:t xml:space="preserve">   </w:t>
      </w:r>
      <w:r w:rsidR="006304C9" w:rsidRPr="00BB7858">
        <w:rPr>
          <w:rFonts w:ascii="Times New Roman" w:hAnsi="Times New Roman" w:cs="Times New Roman"/>
          <w:b/>
          <w:sz w:val="32"/>
          <w:szCs w:val="32"/>
        </w:rPr>
        <w:t>реализованные в  2018-2019 учебном году</w:t>
      </w:r>
    </w:p>
    <w:p w:rsidR="00F877F4" w:rsidRDefault="00F877F4" w:rsidP="00741364">
      <w:pPr>
        <w:spacing w:after="0" w:line="240" w:lineRule="auto"/>
        <w:ind w:firstLine="709"/>
        <w:jc w:val="both"/>
        <w:rPr>
          <w:rFonts w:ascii="Times New Roman" w:hAnsi="Times New Roman" w:cs="Times New Roman"/>
          <w:b/>
          <w:sz w:val="32"/>
          <w:szCs w:val="32"/>
        </w:rPr>
      </w:pPr>
    </w:p>
    <w:p w:rsidR="00F877F4" w:rsidRPr="00ED6ED0" w:rsidRDefault="00F877F4" w:rsidP="00ED6ED0">
      <w:pPr>
        <w:spacing w:after="0" w:line="240" w:lineRule="auto"/>
        <w:ind w:firstLine="709"/>
        <w:jc w:val="both"/>
        <w:rPr>
          <w:rFonts w:ascii="Times New Roman" w:hAnsi="Times New Roman" w:cs="Times New Roman"/>
          <w:sz w:val="28"/>
          <w:szCs w:val="28"/>
        </w:rPr>
      </w:pPr>
      <w:r w:rsidRPr="00ED6ED0">
        <w:rPr>
          <w:rFonts w:ascii="Times New Roman" w:hAnsi="Times New Roman" w:cs="Times New Roman"/>
          <w:sz w:val="28"/>
          <w:szCs w:val="28"/>
        </w:rPr>
        <w:t xml:space="preserve">Стратегическая задача - </w:t>
      </w:r>
      <w:r w:rsidRPr="00ED6ED0">
        <w:rPr>
          <w:rFonts w:ascii="Times New Roman" w:hAnsi="Times New Roman" w:cs="Times New Roman"/>
          <w:iCs/>
          <w:spacing w:val="-2"/>
          <w:sz w:val="28"/>
          <w:szCs w:val="28"/>
        </w:rPr>
        <w:t xml:space="preserve">обеспечение лидерства в подготовке </w:t>
      </w:r>
      <w:r w:rsidRPr="00ED6ED0">
        <w:rPr>
          <w:rFonts w:ascii="Times New Roman" w:hAnsi="Times New Roman" w:cs="Times New Roman"/>
          <w:iCs/>
          <w:sz w:val="28"/>
          <w:szCs w:val="28"/>
        </w:rPr>
        <w:t>кадров по 50 наиболее востребованным на рынке труда, новым и перспективным профессиям и специальностям среднего профессионального образования в соответствии с мировыми стандартами и передовыми технологиями (далее – ТОП-50)</w:t>
      </w:r>
      <w:r w:rsidRPr="00ED6ED0">
        <w:rPr>
          <w:rFonts w:ascii="Times New Roman" w:hAnsi="Times New Roman" w:cs="Times New Roman"/>
          <w:sz w:val="28"/>
          <w:szCs w:val="28"/>
        </w:rPr>
        <w:t>.</w:t>
      </w:r>
    </w:p>
    <w:p w:rsidR="00F877F4" w:rsidRPr="00ED6ED0" w:rsidRDefault="001E0196" w:rsidP="00ED6ED0">
      <w:pPr>
        <w:widowControl w:val="0"/>
        <w:spacing w:after="0" w:line="240" w:lineRule="auto"/>
        <w:ind w:firstLine="709"/>
        <w:jc w:val="both"/>
        <w:rPr>
          <w:rFonts w:ascii="Times New Roman" w:hAnsi="Times New Roman" w:cs="Times New Roman"/>
          <w:sz w:val="28"/>
          <w:szCs w:val="28"/>
        </w:rPr>
      </w:pPr>
      <w:r w:rsidRPr="00ED6ED0">
        <w:rPr>
          <w:rFonts w:ascii="Times New Roman" w:hAnsi="Times New Roman" w:cs="Times New Roman"/>
          <w:sz w:val="28"/>
          <w:szCs w:val="28"/>
        </w:rPr>
        <w:t>В 2018 – 2019 учебном год</w:t>
      </w:r>
      <w:r w:rsidR="00ED6ED0">
        <w:rPr>
          <w:rFonts w:ascii="Times New Roman" w:hAnsi="Times New Roman" w:cs="Times New Roman"/>
          <w:sz w:val="28"/>
          <w:szCs w:val="28"/>
        </w:rPr>
        <w:t>у</w:t>
      </w:r>
      <w:r w:rsidRPr="00ED6ED0">
        <w:rPr>
          <w:rFonts w:ascii="Times New Roman" w:hAnsi="Times New Roman" w:cs="Times New Roman"/>
          <w:sz w:val="28"/>
          <w:szCs w:val="28"/>
        </w:rPr>
        <w:t xml:space="preserve"> перед колледжем были поставлены задачи</w:t>
      </w:r>
      <w:r w:rsidR="00F877F4" w:rsidRPr="00ED6ED0">
        <w:rPr>
          <w:rFonts w:ascii="Times New Roman" w:hAnsi="Times New Roman" w:cs="Times New Roman"/>
          <w:sz w:val="28"/>
          <w:szCs w:val="28"/>
        </w:rPr>
        <w:t>:</w:t>
      </w:r>
    </w:p>
    <w:p w:rsidR="00F877F4" w:rsidRPr="00ED6ED0" w:rsidRDefault="00F877F4" w:rsidP="001F2166">
      <w:pPr>
        <w:numPr>
          <w:ilvl w:val="0"/>
          <w:numId w:val="4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ED6ED0">
        <w:rPr>
          <w:rFonts w:ascii="Times New Roman" w:hAnsi="Times New Roman" w:cs="Times New Roman"/>
          <w:sz w:val="28"/>
          <w:szCs w:val="28"/>
        </w:rPr>
        <w:t>Реализация механизма оценки качества подготовки квалифици</w:t>
      </w:r>
      <w:r w:rsidR="001E0196" w:rsidRPr="00ED6ED0">
        <w:rPr>
          <w:rFonts w:ascii="Times New Roman" w:hAnsi="Times New Roman" w:cs="Times New Roman"/>
          <w:sz w:val="28"/>
          <w:szCs w:val="28"/>
        </w:rPr>
        <w:t>рованных рабочих кадров.</w:t>
      </w:r>
    </w:p>
    <w:p w:rsidR="00F877F4" w:rsidRPr="00ED6ED0" w:rsidRDefault="00F877F4" w:rsidP="001F2166">
      <w:pPr>
        <w:numPr>
          <w:ilvl w:val="0"/>
          <w:numId w:val="4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ED6ED0">
        <w:rPr>
          <w:rFonts w:ascii="Times New Roman" w:hAnsi="Times New Roman" w:cs="Times New Roman"/>
          <w:sz w:val="28"/>
          <w:szCs w:val="28"/>
        </w:rPr>
        <w:t>Обеспечение возможности непрерывного образования для различных категорий населения, через объединение ресурсов государства, бизнеса и образовательного учреждения для развития си</w:t>
      </w:r>
      <w:r w:rsidR="001E0196" w:rsidRPr="00ED6ED0">
        <w:rPr>
          <w:rFonts w:ascii="Times New Roman" w:hAnsi="Times New Roman" w:cs="Times New Roman"/>
          <w:sz w:val="28"/>
          <w:szCs w:val="28"/>
        </w:rPr>
        <w:t>стемы подготовки рабочих кадров.</w:t>
      </w:r>
    </w:p>
    <w:p w:rsidR="00F877F4" w:rsidRPr="00ED6ED0" w:rsidRDefault="00F877F4" w:rsidP="001F2166">
      <w:pPr>
        <w:numPr>
          <w:ilvl w:val="0"/>
          <w:numId w:val="4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ED6ED0">
        <w:rPr>
          <w:rFonts w:ascii="Times New Roman" w:hAnsi="Times New Roman" w:cs="Times New Roman"/>
          <w:sz w:val="28"/>
          <w:szCs w:val="28"/>
        </w:rPr>
        <w:t>Организация деятельности коллектива для максимального достижения эффективных показ</w:t>
      </w:r>
      <w:r w:rsidR="001E0196" w:rsidRPr="00ED6ED0">
        <w:rPr>
          <w:rFonts w:ascii="Times New Roman" w:hAnsi="Times New Roman" w:cs="Times New Roman"/>
          <w:sz w:val="28"/>
          <w:szCs w:val="28"/>
        </w:rPr>
        <w:t>ателей деятельности организации.</w:t>
      </w:r>
    </w:p>
    <w:p w:rsidR="00F877F4" w:rsidRPr="00ED6ED0" w:rsidRDefault="00F877F4" w:rsidP="001F2166">
      <w:pPr>
        <w:numPr>
          <w:ilvl w:val="0"/>
          <w:numId w:val="4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ED6ED0">
        <w:rPr>
          <w:rFonts w:ascii="Times New Roman" w:hAnsi="Times New Roman" w:cs="Times New Roman"/>
          <w:sz w:val="28"/>
          <w:szCs w:val="28"/>
        </w:rPr>
        <w:t>Создание условия для успешной социализации и эффективной самореализации молодежи.</w:t>
      </w:r>
    </w:p>
    <w:p w:rsidR="00F877F4" w:rsidRPr="00ED6ED0" w:rsidRDefault="00F877F4" w:rsidP="001F2166">
      <w:pPr>
        <w:numPr>
          <w:ilvl w:val="0"/>
          <w:numId w:val="4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ED6ED0">
        <w:rPr>
          <w:rFonts w:ascii="Times New Roman" w:hAnsi="Times New Roman" w:cs="Times New Roman"/>
          <w:sz w:val="28"/>
          <w:szCs w:val="28"/>
        </w:rPr>
        <w:t>Реализация мероприятий в рамках договорных отношений о сетевом сотрудни</w:t>
      </w:r>
      <w:r w:rsidR="001E0196" w:rsidRPr="00ED6ED0">
        <w:rPr>
          <w:rFonts w:ascii="Times New Roman" w:hAnsi="Times New Roman" w:cs="Times New Roman"/>
          <w:sz w:val="28"/>
          <w:szCs w:val="28"/>
        </w:rPr>
        <w:t>честве.</w:t>
      </w:r>
    </w:p>
    <w:p w:rsidR="00F877F4" w:rsidRPr="00ED6ED0" w:rsidRDefault="00F877F4" w:rsidP="001F2166">
      <w:pPr>
        <w:numPr>
          <w:ilvl w:val="0"/>
          <w:numId w:val="4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ED6ED0">
        <w:rPr>
          <w:rFonts w:ascii="Times New Roman" w:hAnsi="Times New Roman" w:cs="Times New Roman"/>
          <w:sz w:val="28"/>
          <w:szCs w:val="28"/>
        </w:rPr>
        <w:t>Обеспечение информационной открытост</w:t>
      </w:r>
      <w:r w:rsidR="001E0196" w:rsidRPr="00ED6ED0">
        <w:rPr>
          <w:rFonts w:ascii="Times New Roman" w:hAnsi="Times New Roman" w:cs="Times New Roman"/>
          <w:sz w:val="28"/>
          <w:szCs w:val="28"/>
        </w:rPr>
        <w:t>и  образовательной деятельности.</w:t>
      </w:r>
    </w:p>
    <w:p w:rsidR="00F877F4" w:rsidRPr="00ED6ED0" w:rsidRDefault="00F877F4" w:rsidP="001F2166">
      <w:pPr>
        <w:numPr>
          <w:ilvl w:val="0"/>
          <w:numId w:val="4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ED6ED0">
        <w:rPr>
          <w:rFonts w:ascii="Times New Roman" w:hAnsi="Times New Roman" w:cs="Times New Roman"/>
          <w:sz w:val="28"/>
          <w:szCs w:val="28"/>
        </w:rPr>
        <w:t>Повышение профессиональной компетентности педагогических работн</w:t>
      </w:r>
      <w:r w:rsidR="001E0196" w:rsidRPr="00ED6ED0">
        <w:rPr>
          <w:rFonts w:ascii="Times New Roman" w:hAnsi="Times New Roman" w:cs="Times New Roman"/>
          <w:sz w:val="28"/>
          <w:szCs w:val="28"/>
        </w:rPr>
        <w:t>иков для качественного обучения.</w:t>
      </w:r>
    </w:p>
    <w:p w:rsidR="00F877F4" w:rsidRPr="00ED6ED0" w:rsidRDefault="00F877F4" w:rsidP="001F2166">
      <w:pPr>
        <w:numPr>
          <w:ilvl w:val="0"/>
          <w:numId w:val="49"/>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ED6ED0">
        <w:rPr>
          <w:rFonts w:ascii="Times New Roman" w:hAnsi="Times New Roman" w:cs="Times New Roman"/>
          <w:sz w:val="28"/>
          <w:szCs w:val="28"/>
        </w:rPr>
        <w:t>Разработка ППКРС и ППССЗ, программ учебных дисциплин общеобразовательного цикла в соответствии со стандартами среднего профессионального образования (ФГОС 06) и профессиональными стандартами.</w:t>
      </w:r>
    </w:p>
    <w:p w:rsidR="00F877F4" w:rsidRPr="00ED6ED0" w:rsidRDefault="00F877F4" w:rsidP="00ED6ED0">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p>
    <w:p w:rsidR="00F877F4" w:rsidRPr="00ED6ED0" w:rsidRDefault="00ED6ED0" w:rsidP="00ED6ED0">
      <w:pPr>
        <w:spacing w:after="0" w:line="240" w:lineRule="auto"/>
        <w:ind w:firstLine="709"/>
        <w:jc w:val="both"/>
        <w:rPr>
          <w:rFonts w:ascii="Times New Roman" w:hAnsi="Times New Roman" w:cs="Times New Roman"/>
          <w:sz w:val="28"/>
          <w:szCs w:val="28"/>
        </w:rPr>
      </w:pPr>
      <w:r w:rsidRPr="00ED6ED0">
        <w:rPr>
          <w:rFonts w:ascii="Times New Roman" w:hAnsi="Times New Roman" w:cs="Times New Roman"/>
          <w:sz w:val="28"/>
          <w:szCs w:val="28"/>
        </w:rPr>
        <w:t>К основным достижениям  деятельности колледжа за 2018 -2019 учебный год можно отнести:</w:t>
      </w:r>
    </w:p>
    <w:p w:rsidR="00A5150A" w:rsidRPr="00ED6ED0" w:rsidRDefault="00A5150A" w:rsidP="001F2166">
      <w:pPr>
        <w:pStyle w:val="a4"/>
        <w:numPr>
          <w:ilvl w:val="0"/>
          <w:numId w:val="50"/>
        </w:numPr>
        <w:spacing w:after="0" w:line="240" w:lineRule="auto"/>
        <w:jc w:val="both"/>
        <w:rPr>
          <w:rFonts w:ascii="Times New Roman" w:hAnsi="Times New Roman"/>
          <w:sz w:val="28"/>
          <w:szCs w:val="28"/>
        </w:rPr>
      </w:pPr>
      <w:r w:rsidRPr="00ED6ED0">
        <w:rPr>
          <w:rFonts w:ascii="Times New Roman" w:hAnsi="Times New Roman"/>
          <w:sz w:val="28"/>
          <w:szCs w:val="28"/>
        </w:rPr>
        <w:t>Подготовка победителей и призеров регионального и национального чемпионатов профессионального мастерства по стандартам  Ворлдскиллс.</w:t>
      </w:r>
    </w:p>
    <w:p w:rsidR="00A5150A" w:rsidRPr="00ED6ED0" w:rsidRDefault="00A5150A" w:rsidP="001F2166">
      <w:pPr>
        <w:pStyle w:val="a4"/>
        <w:numPr>
          <w:ilvl w:val="0"/>
          <w:numId w:val="50"/>
        </w:numPr>
        <w:spacing w:after="0" w:line="240" w:lineRule="auto"/>
        <w:jc w:val="both"/>
        <w:rPr>
          <w:rFonts w:ascii="Times New Roman" w:hAnsi="Times New Roman"/>
          <w:sz w:val="28"/>
          <w:szCs w:val="28"/>
        </w:rPr>
      </w:pPr>
      <w:r w:rsidRPr="00ED6ED0">
        <w:rPr>
          <w:rFonts w:ascii="Times New Roman" w:hAnsi="Times New Roman"/>
          <w:sz w:val="28"/>
          <w:szCs w:val="28"/>
        </w:rPr>
        <w:t>Проведение апробации демонстрационных экзаменов как инструмента оценки качества подготовки кадров.</w:t>
      </w:r>
    </w:p>
    <w:p w:rsidR="00A5150A" w:rsidRPr="00ED6ED0" w:rsidRDefault="00A5150A" w:rsidP="001F2166">
      <w:pPr>
        <w:pStyle w:val="a4"/>
        <w:numPr>
          <w:ilvl w:val="0"/>
          <w:numId w:val="50"/>
        </w:numPr>
        <w:spacing w:after="0" w:line="240" w:lineRule="auto"/>
        <w:jc w:val="both"/>
        <w:rPr>
          <w:rFonts w:ascii="Times New Roman" w:hAnsi="Times New Roman"/>
          <w:sz w:val="28"/>
          <w:szCs w:val="28"/>
        </w:rPr>
      </w:pPr>
      <w:r w:rsidRPr="00ED6ED0">
        <w:rPr>
          <w:rFonts w:ascii="Times New Roman" w:hAnsi="Times New Roman"/>
          <w:sz w:val="28"/>
          <w:szCs w:val="28"/>
        </w:rPr>
        <w:t xml:space="preserve">Проведение независимой оценки квалификации в синхронизации с демонстрационным экзаменом.      </w:t>
      </w:r>
    </w:p>
    <w:p w:rsidR="00ED6ED0" w:rsidRPr="00ED6ED0" w:rsidRDefault="00A5150A" w:rsidP="001F2166">
      <w:pPr>
        <w:pStyle w:val="a4"/>
        <w:numPr>
          <w:ilvl w:val="0"/>
          <w:numId w:val="50"/>
        </w:numPr>
        <w:spacing w:after="0" w:line="240" w:lineRule="auto"/>
        <w:jc w:val="both"/>
        <w:rPr>
          <w:rFonts w:ascii="Times New Roman" w:hAnsi="Times New Roman"/>
          <w:sz w:val="28"/>
          <w:szCs w:val="28"/>
        </w:rPr>
      </w:pPr>
      <w:r w:rsidRPr="00ED6ED0">
        <w:rPr>
          <w:rFonts w:ascii="Times New Roman" w:hAnsi="Times New Roman"/>
          <w:sz w:val="28"/>
          <w:szCs w:val="28"/>
        </w:rPr>
        <w:t xml:space="preserve">Расширение сети социальных партнеров-работодателей, заключение договоров о совместной подготовке квалифицированных кадров.  </w:t>
      </w:r>
    </w:p>
    <w:p w:rsidR="006304C9" w:rsidRPr="00ED6ED0" w:rsidRDefault="00ED6ED0" w:rsidP="001F2166">
      <w:pPr>
        <w:pStyle w:val="a4"/>
        <w:numPr>
          <w:ilvl w:val="0"/>
          <w:numId w:val="50"/>
        </w:numPr>
        <w:spacing w:after="0" w:line="240" w:lineRule="auto"/>
        <w:jc w:val="both"/>
        <w:rPr>
          <w:rFonts w:ascii="Times New Roman" w:hAnsi="Times New Roman"/>
          <w:sz w:val="28"/>
          <w:szCs w:val="28"/>
        </w:rPr>
      </w:pPr>
      <w:r w:rsidRPr="00ED6ED0">
        <w:rPr>
          <w:rFonts w:ascii="Times New Roman" w:hAnsi="Times New Roman"/>
          <w:sz w:val="28"/>
          <w:szCs w:val="28"/>
        </w:rPr>
        <w:lastRenderedPageBreak/>
        <w:t>Повышение</w:t>
      </w:r>
      <w:r w:rsidR="00205420" w:rsidRPr="00ED6ED0">
        <w:rPr>
          <w:rFonts w:ascii="Times New Roman" w:hAnsi="Times New Roman"/>
          <w:sz w:val="28"/>
          <w:szCs w:val="28"/>
        </w:rPr>
        <w:t xml:space="preserve"> активност</w:t>
      </w:r>
      <w:r w:rsidRPr="00ED6ED0">
        <w:rPr>
          <w:rFonts w:ascii="Times New Roman" w:hAnsi="Times New Roman"/>
          <w:sz w:val="28"/>
          <w:szCs w:val="28"/>
        </w:rPr>
        <w:t>и</w:t>
      </w:r>
      <w:r w:rsidR="00205420" w:rsidRPr="00ED6ED0">
        <w:rPr>
          <w:rFonts w:ascii="Times New Roman" w:hAnsi="Times New Roman"/>
          <w:sz w:val="28"/>
          <w:szCs w:val="28"/>
        </w:rPr>
        <w:t xml:space="preserve"> и результативност</w:t>
      </w:r>
      <w:r w:rsidRPr="00ED6ED0">
        <w:rPr>
          <w:rFonts w:ascii="Times New Roman" w:hAnsi="Times New Roman"/>
          <w:sz w:val="28"/>
          <w:szCs w:val="28"/>
        </w:rPr>
        <w:t>и</w:t>
      </w:r>
      <w:r w:rsidR="00205420" w:rsidRPr="00ED6ED0">
        <w:rPr>
          <w:rFonts w:ascii="Times New Roman" w:hAnsi="Times New Roman"/>
          <w:sz w:val="28"/>
          <w:szCs w:val="28"/>
        </w:rPr>
        <w:t xml:space="preserve"> участия в конкурсном движении педагогических работников.</w:t>
      </w:r>
    </w:p>
    <w:p w:rsidR="00205420" w:rsidRPr="00ED6ED0" w:rsidRDefault="00205420" w:rsidP="001F2166">
      <w:pPr>
        <w:pStyle w:val="a4"/>
        <w:numPr>
          <w:ilvl w:val="0"/>
          <w:numId w:val="50"/>
        </w:numPr>
        <w:spacing w:after="0" w:line="240" w:lineRule="auto"/>
        <w:jc w:val="both"/>
        <w:rPr>
          <w:rFonts w:ascii="Times New Roman" w:hAnsi="Times New Roman"/>
          <w:sz w:val="28"/>
          <w:szCs w:val="28"/>
        </w:rPr>
      </w:pPr>
      <w:r w:rsidRPr="00ED6ED0">
        <w:rPr>
          <w:rFonts w:ascii="Times New Roman" w:hAnsi="Times New Roman"/>
          <w:sz w:val="28"/>
          <w:szCs w:val="28"/>
        </w:rPr>
        <w:t>Возобнов</w:t>
      </w:r>
      <w:r w:rsidR="00ED6ED0" w:rsidRPr="00ED6ED0">
        <w:rPr>
          <w:rFonts w:ascii="Times New Roman" w:hAnsi="Times New Roman"/>
          <w:sz w:val="28"/>
          <w:szCs w:val="28"/>
        </w:rPr>
        <w:t>ление</w:t>
      </w:r>
      <w:r w:rsidRPr="00ED6ED0">
        <w:rPr>
          <w:rFonts w:ascii="Times New Roman" w:hAnsi="Times New Roman"/>
          <w:sz w:val="28"/>
          <w:szCs w:val="28"/>
        </w:rPr>
        <w:t xml:space="preserve"> работ</w:t>
      </w:r>
      <w:r w:rsidR="00ED6ED0" w:rsidRPr="00ED6ED0">
        <w:rPr>
          <w:rFonts w:ascii="Times New Roman" w:hAnsi="Times New Roman"/>
          <w:sz w:val="28"/>
          <w:szCs w:val="28"/>
        </w:rPr>
        <w:t>ы</w:t>
      </w:r>
      <w:r w:rsidRPr="00ED6ED0">
        <w:rPr>
          <w:rFonts w:ascii="Times New Roman" w:hAnsi="Times New Roman"/>
          <w:sz w:val="28"/>
          <w:szCs w:val="28"/>
        </w:rPr>
        <w:t xml:space="preserve"> студенческо</w:t>
      </w:r>
      <w:r w:rsidR="00ED6ED0" w:rsidRPr="00ED6ED0">
        <w:rPr>
          <w:rFonts w:ascii="Times New Roman" w:hAnsi="Times New Roman"/>
          <w:sz w:val="28"/>
          <w:szCs w:val="28"/>
        </w:rPr>
        <w:t>го</w:t>
      </w:r>
      <w:r w:rsidRPr="00ED6ED0">
        <w:rPr>
          <w:rFonts w:ascii="Times New Roman" w:hAnsi="Times New Roman"/>
          <w:sz w:val="28"/>
          <w:szCs w:val="28"/>
        </w:rPr>
        <w:t xml:space="preserve"> научно</w:t>
      </w:r>
      <w:r w:rsidR="00ED6ED0" w:rsidRPr="00ED6ED0">
        <w:rPr>
          <w:rFonts w:ascii="Times New Roman" w:hAnsi="Times New Roman"/>
          <w:sz w:val="28"/>
          <w:szCs w:val="28"/>
        </w:rPr>
        <w:t>го</w:t>
      </w:r>
      <w:r w:rsidRPr="00ED6ED0">
        <w:rPr>
          <w:rFonts w:ascii="Times New Roman" w:hAnsi="Times New Roman"/>
          <w:sz w:val="28"/>
          <w:szCs w:val="28"/>
        </w:rPr>
        <w:t xml:space="preserve"> обществ</w:t>
      </w:r>
      <w:r w:rsidR="00ED6ED0" w:rsidRPr="00ED6ED0">
        <w:rPr>
          <w:rFonts w:ascii="Times New Roman" w:hAnsi="Times New Roman"/>
          <w:sz w:val="28"/>
          <w:szCs w:val="28"/>
        </w:rPr>
        <w:t>а</w:t>
      </w:r>
      <w:r w:rsidRPr="00ED6ED0">
        <w:rPr>
          <w:rFonts w:ascii="Times New Roman" w:hAnsi="Times New Roman"/>
          <w:sz w:val="28"/>
          <w:szCs w:val="28"/>
        </w:rPr>
        <w:t xml:space="preserve">. </w:t>
      </w:r>
      <w:r w:rsidR="00ED6ED0" w:rsidRPr="00ED6ED0">
        <w:rPr>
          <w:rFonts w:ascii="Times New Roman" w:hAnsi="Times New Roman"/>
          <w:sz w:val="28"/>
          <w:szCs w:val="28"/>
        </w:rPr>
        <w:t>Повышение</w:t>
      </w:r>
      <w:r w:rsidRPr="00ED6ED0">
        <w:rPr>
          <w:rFonts w:ascii="Times New Roman" w:hAnsi="Times New Roman"/>
          <w:sz w:val="28"/>
          <w:szCs w:val="28"/>
        </w:rPr>
        <w:t xml:space="preserve"> вовлеченност</w:t>
      </w:r>
      <w:r w:rsidR="00ED6ED0" w:rsidRPr="00ED6ED0">
        <w:rPr>
          <w:rFonts w:ascii="Times New Roman" w:hAnsi="Times New Roman"/>
          <w:sz w:val="28"/>
          <w:szCs w:val="28"/>
        </w:rPr>
        <w:t>и</w:t>
      </w:r>
      <w:r w:rsidRPr="00ED6ED0">
        <w:rPr>
          <w:rFonts w:ascii="Times New Roman" w:hAnsi="Times New Roman"/>
          <w:sz w:val="28"/>
          <w:szCs w:val="28"/>
        </w:rPr>
        <w:t xml:space="preserve"> студентов в проектно-исследовательскую деятельность</w:t>
      </w:r>
      <w:r w:rsidR="00ED6ED0" w:rsidRPr="00ED6ED0">
        <w:rPr>
          <w:rFonts w:ascii="Times New Roman" w:hAnsi="Times New Roman"/>
          <w:sz w:val="28"/>
          <w:szCs w:val="28"/>
        </w:rPr>
        <w:t>ю</w:t>
      </w:r>
    </w:p>
    <w:p w:rsidR="00205420" w:rsidRPr="00ED6ED0" w:rsidRDefault="00ED6ED0" w:rsidP="001F2166">
      <w:pPr>
        <w:pStyle w:val="a4"/>
        <w:numPr>
          <w:ilvl w:val="0"/>
          <w:numId w:val="50"/>
        </w:numPr>
        <w:spacing w:after="0" w:line="240" w:lineRule="auto"/>
        <w:jc w:val="both"/>
        <w:rPr>
          <w:rFonts w:ascii="Times New Roman" w:hAnsi="Times New Roman"/>
          <w:sz w:val="28"/>
          <w:szCs w:val="28"/>
        </w:rPr>
      </w:pPr>
      <w:r w:rsidRPr="00ED6ED0">
        <w:rPr>
          <w:rFonts w:ascii="Times New Roman" w:hAnsi="Times New Roman"/>
          <w:sz w:val="28"/>
          <w:szCs w:val="28"/>
        </w:rPr>
        <w:t>П</w:t>
      </w:r>
      <w:r w:rsidR="00205420" w:rsidRPr="00ED6ED0">
        <w:rPr>
          <w:rFonts w:ascii="Times New Roman" w:hAnsi="Times New Roman"/>
          <w:sz w:val="28"/>
          <w:szCs w:val="28"/>
        </w:rPr>
        <w:t>оложительн</w:t>
      </w:r>
      <w:r w:rsidR="00ED76CA" w:rsidRPr="00ED6ED0">
        <w:rPr>
          <w:rFonts w:ascii="Times New Roman" w:hAnsi="Times New Roman"/>
          <w:sz w:val="28"/>
          <w:szCs w:val="28"/>
        </w:rPr>
        <w:t>ая</w:t>
      </w:r>
      <w:r w:rsidR="00205420" w:rsidRPr="00ED6ED0">
        <w:rPr>
          <w:rFonts w:ascii="Times New Roman" w:hAnsi="Times New Roman"/>
          <w:sz w:val="28"/>
          <w:szCs w:val="28"/>
        </w:rPr>
        <w:t xml:space="preserve"> динамик</w:t>
      </w:r>
      <w:r w:rsidR="00ED76CA" w:rsidRPr="00ED6ED0">
        <w:rPr>
          <w:rFonts w:ascii="Times New Roman" w:hAnsi="Times New Roman"/>
          <w:sz w:val="28"/>
          <w:szCs w:val="28"/>
        </w:rPr>
        <w:t>а</w:t>
      </w:r>
      <w:r w:rsidR="00205420" w:rsidRPr="00ED6ED0">
        <w:rPr>
          <w:rFonts w:ascii="Times New Roman" w:hAnsi="Times New Roman"/>
          <w:sz w:val="28"/>
          <w:szCs w:val="28"/>
        </w:rPr>
        <w:t xml:space="preserve"> роста вовлеченности студентов в добровольческую деятельность. По сравнению с прошлым учебным годом количество мероприятий с участием волонтёров колледжа увеличилось на 23%. По итогам участия в городских добровольческих мероприятиях в 2018 году, волонтёрское объединение «Полёт» признано победителем в номинации «Лучший добровольческий отряд» и удостоено диплома Главы города.</w:t>
      </w:r>
    </w:p>
    <w:p w:rsidR="00205420" w:rsidRPr="00ED6ED0" w:rsidRDefault="00205420" w:rsidP="001F2166">
      <w:pPr>
        <w:pStyle w:val="a4"/>
        <w:numPr>
          <w:ilvl w:val="0"/>
          <w:numId w:val="50"/>
        </w:numPr>
        <w:spacing w:after="0" w:line="240" w:lineRule="auto"/>
        <w:jc w:val="both"/>
        <w:rPr>
          <w:rFonts w:ascii="Times New Roman" w:hAnsi="Times New Roman"/>
          <w:sz w:val="28"/>
          <w:szCs w:val="28"/>
        </w:rPr>
      </w:pPr>
      <w:r w:rsidRPr="00ED6ED0">
        <w:rPr>
          <w:rFonts w:ascii="Times New Roman" w:hAnsi="Times New Roman"/>
          <w:sz w:val="28"/>
          <w:szCs w:val="28"/>
        </w:rPr>
        <w:t>В этом учебном году был сделан акцент на качество подготовки участников краевых и городских конкурсов и мероприятий. По итогам года колледж удостоен победы в городской и краевой Спартакиаде, как среди юношей, так и среди девушек. Студенты колледжа стали победителями и призерами Городской конкурс «Студент года» и Краевой конкурс «Студент СПО»</w:t>
      </w:r>
    </w:p>
    <w:p w:rsidR="006304C9" w:rsidRPr="00ED6ED0" w:rsidRDefault="006304C9" w:rsidP="00ED6ED0">
      <w:pPr>
        <w:spacing w:after="0" w:line="240" w:lineRule="auto"/>
        <w:ind w:firstLine="709"/>
        <w:jc w:val="both"/>
        <w:rPr>
          <w:rFonts w:ascii="Times New Roman" w:hAnsi="Times New Roman" w:cs="Times New Roman"/>
          <w:b/>
          <w:i/>
          <w:sz w:val="24"/>
          <w:szCs w:val="24"/>
        </w:rPr>
      </w:pPr>
    </w:p>
    <w:p w:rsidR="006304C9" w:rsidRPr="00ED6ED0" w:rsidRDefault="006304C9" w:rsidP="00ED6ED0">
      <w:pPr>
        <w:spacing w:after="0" w:line="240" w:lineRule="auto"/>
        <w:ind w:firstLine="709"/>
        <w:jc w:val="both"/>
        <w:rPr>
          <w:rFonts w:ascii="Times New Roman" w:hAnsi="Times New Roman" w:cs="Times New Roman"/>
          <w:b/>
        </w:rPr>
      </w:pPr>
    </w:p>
    <w:p w:rsidR="001E0196" w:rsidRPr="00ED6ED0" w:rsidRDefault="001E0196" w:rsidP="00ED6ED0">
      <w:pPr>
        <w:spacing w:after="0" w:line="240" w:lineRule="auto"/>
        <w:ind w:firstLine="709"/>
        <w:jc w:val="both"/>
        <w:rPr>
          <w:rFonts w:ascii="Times New Roman" w:hAnsi="Times New Roman" w:cs="Times New Roman"/>
          <w:b/>
          <w:sz w:val="28"/>
          <w:szCs w:val="28"/>
        </w:rPr>
      </w:pPr>
      <w:r w:rsidRPr="00ED6ED0">
        <w:rPr>
          <w:rFonts w:ascii="Times New Roman" w:hAnsi="Times New Roman" w:cs="Times New Roman"/>
          <w:sz w:val="28"/>
          <w:szCs w:val="28"/>
        </w:rPr>
        <w:t xml:space="preserve">Общая оценка  работы  педагогического коллектива в отчетном году: </w:t>
      </w:r>
      <w:r w:rsidRPr="00ED6ED0">
        <w:rPr>
          <w:rFonts w:ascii="Times New Roman" w:hAnsi="Times New Roman" w:cs="Times New Roman"/>
          <w:b/>
          <w:sz w:val="28"/>
          <w:szCs w:val="28"/>
        </w:rPr>
        <w:t>удовлетворительно</w:t>
      </w:r>
    </w:p>
    <w:p w:rsidR="00F531BE" w:rsidRDefault="00F531BE">
      <w:pPr>
        <w:rPr>
          <w:rFonts w:ascii="Times New Roman" w:hAnsi="Times New Roman" w:cs="Times New Roman"/>
          <w:b/>
          <w:sz w:val="32"/>
          <w:szCs w:val="32"/>
          <w:highlight w:val="magenta"/>
        </w:rPr>
      </w:pPr>
    </w:p>
    <w:p w:rsidR="00ED6ED0" w:rsidRDefault="00ED6ED0">
      <w:pPr>
        <w:rPr>
          <w:rFonts w:ascii="Times New Roman" w:hAnsi="Times New Roman" w:cs="Times New Roman"/>
          <w:b/>
          <w:sz w:val="32"/>
          <w:szCs w:val="32"/>
        </w:rPr>
      </w:pPr>
      <w:r>
        <w:rPr>
          <w:rFonts w:ascii="Times New Roman" w:hAnsi="Times New Roman" w:cs="Times New Roman"/>
          <w:b/>
          <w:sz w:val="32"/>
          <w:szCs w:val="32"/>
        </w:rPr>
        <w:br w:type="page"/>
      </w:r>
    </w:p>
    <w:p w:rsidR="00741364" w:rsidRPr="00F531BE" w:rsidRDefault="009603E6" w:rsidP="00741364">
      <w:pPr>
        <w:spacing w:after="0" w:line="240" w:lineRule="auto"/>
        <w:ind w:firstLine="709"/>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2 </w:t>
      </w:r>
      <w:r w:rsidR="006304C9" w:rsidRPr="00F531BE">
        <w:rPr>
          <w:rFonts w:ascii="Times New Roman" w:hAnsi="Times New Roman" w:cs="Times New Roman"/>
          <w:b/>
          <w:sz w:val="32"/>
          <w:szCs w:val="32"/>
        </w:rPr>
        <w:t xml:space="preserve">Анализ выполнения государственного задания и программы развития </w:t>
      </w:r>
    </w:p>
    <w:p w:rsidR="006304C9" w:rsidRPr="00F531BE" w:rsidRDefault="00741364" w:rsidP="00741364">
      <w:pPr>
        <w:spacing w:after="0" w:line="240" w:lineRule="auto"/>
        <w:ind w:firstLine="709"/>
        <w:jc w:val="both"/>
        <w:rPr>
          <w:rFonts w:ascii="Times New Roman" w:hAnsi="Times New Roman" w:cs="Times New Roman"/>
          <w:b/>
          <w:sz w:val="32"/>
          <w:szCs w:val="32"/>
        </w:rPr>
      </w:pPr>
      <w:r w:rsidRPr="00F531BE">
        <w:rPr>
          <w:rFonts w:ascii="Times New Roman" w:hAnsi="Times New Roman" w:cs="Times New Roman"/>
          <w:b/>
          <w:sz w:val="32"/>
          <w:szCs w:val="32"/>
        </w:rPr>
        <w:t xml:space="preserve">   </w:t>
      </w:r>
      <w:r w:rsidR="006304C9" w:rsidRPr="00F531BE">
        <w:rPr>
          <w:rFonts w:ascii="Times New Roman" w:hAnsi="Times New Roman" w:cs="Times New Roman"/>
          <w:b/>
          <w:sz w:val="32"/>
          <w:szCs w:val="32"/>
        </w:rPr>
        <w:t>образовательного учреждения</w:t>
      </w:r>
    </w:p>
    <w:p w:rsidR="00F531BE" w:rsidRDefault="00F531BE" w:rsidP="00741364">
      <w:pPr>
        <w:spacing w:after="0" w:line="240" w:lineRule="auto"/>
        <w:ind w:firstLine="709"/>
        <w:jc w:val="both"/>
        <w:rPr>
          <w:rFonts w:ascii="Times New Roman" w:hAnsi="Times New Roman" w:cs="Times New Roman"/>
          <w:b/>
          <w:sz w:val="28"/>
          <w:szCs w:val="28"/>
        </w:rPr>
      </w:pPr>
    </w:p>
    <w:p w:rsidR="006304C9" w:rsidRPr="00741364" w:rsidRDefault="006304C9" w:rsidP="00741364">
      <w:pPr>
        <w:spacing w:after="0" w:line="240" w:lineRule="auto"/>
        <w:ind w:firstLine="709"/>
        <w:jc w:val="both"/>
        <w:rPr>
          <w:rFonts w:ascii="Times New Roman" w:hAnsi="Times New Roman" w:cs="Times New Roman"/>
          <w:b/>
          <w:sz w:val="28"/>
          <w:szCs w:val="28"/>
        </w:rPr>
      </w:pPr>
      <w:r w:rsidRPr="00741364">
        <w:rPr>
          <w:rFonts w:ascii="Times New Roman" w:hAnsi="Times New Roman" w:cs="Times New Roman"/>
          <w:b/>
          <w:sz w:val="28"/>
          <w:szCs w:val="28"/>
        </w:rPr>
        <w:t>2.1 Структура образовательной деятельности колледжа</w:t>
      </w:r>
    </w:p>
    <w:p w:rsidR="00C73886" w:rsidRDefault="00DD40EA" w:rsidP="00C738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Образовательная деятельность</w:t>
      </w:r>
      <w:r w:rsidR="00C73886">
        <w:rPr>
          <w:rFonts w:ascii="Times New Roman" w:hAnsi="Times New Roman" w:cs="Times New Roman"/>
          <w:sz w:val="28"/>
          <w:szCs w:val="28"/>
        </w:rPr>
        <w:t xml:space="preserve"> в колледже осуществляется по </w:t>
      </w:r>
      <w:r w:rsidR="00A34D7D">
        <w:rPr>
          <w:rFonts w:ascii="Times New Roman" w:hAnsi="Times New Roman" w:cs="Times New Roman"/>
          <w:sz w:val="28"/>
          <w:szCs w:val="28"/>
        </w:rPr>
        <w:t>19</w:t>
      </w:r>
      <w:r w:rsidR="00C73886">
        <w:rPr>
          <w:rFonts w:ascii="Times New Roman" w:hAnsi="Times New Roman" w:cs="Times New Roman"/>
          <w:sz w:val="28"/>
          <w:szCs w:val="28"/>
        </w:rPr>
        <w:t xml:space="preserve"> программам подготовки специалистов среднего звена</w:t>
      </w:r>
      <w:r>
        <w:rPr>
          <w:rFonts w:ascii="Times New Roman" w:hAnsi="Times New Roman" w:cs="Times New Roman"/>
          <w:sz w:val="28"/>
          <w:szCs w:val="28"/>
        </w:rPr>
        <w:t xml:space="preserve"> (ППССЗ)</w:t>
      </w:r>
      <w:r w:rsidR="00C73886">
        <w:rPr>
          <w:rFonts w:ascii="Times New Roman" w:hAnsi="Times New Roman" w:cs="Times New Roman"/>
          <w:sz w:val="28"/>
          <w:szCs w:val="28"/>
        </w:rPr>
        <w:t xml:space="preserve"> и по </w:t>
      </w:r>
      <w:r w:rsidR="00A34D7D">
        <w:rPr>
          <w:rFonts w:ascii="Times New Roman" w:hAnsi="Times New Roman" w:cs="Times New Roman"/>
          <w:sz w:val="28"/>
          <w:szCs w:val="28"/>
        </w:rPr>
        <w:t>9</w:t>
      </w:r>
      <w:r w:rsidR="00C73886">
        <w:rPr>
          <w:rFonts w:ascii="Times New Roman" w:hAnsi="Times New Roman" w:cs="Times New Roman"/>
          <w:sz w:val="28"/>
          <w:szCs w:val="28"/>
        </w:rPr>
        <w:t xml:space="preserve"> программам подготовки квалифицированных рабочих и служащих</w:t>
      </w:r>
      <w:r>
        <w:rPr>
          <w:rFonts w:ascii="Times New Roman" w:hAnsi="Times New Roman" w:cs="Times New Roman"/>
          <w:sz w:val="28"/>
          <w:szCs w:val="28"/>
        </w:rPr>
        <w:t xml:space="preserve"> (ППКРС)</w:t>
      </w:r>
      <w:r w:rsidR="00C73886">
        <w:rPr>
          <w:rFonts w:ascii="Times New Roman" w:hAnsi="Times New Roman" w:cs="Times New Roman"/>
          <w:sz w:val="28"/>
          <w:szCs w:val="28"/>
        </w:rPr>
        <w:t xml:space="preserve">. Всего </w:t>
      </w:r>
      <w:r w:rsidR="00A34D7D">
        <w:rPr>
          <w:rFonts w:ascii="Times New Roman" w:hAnsi="Times New Roman" w:cs="Times New Roman"/>
          <w:sz w:val="28"/>
          <w:szCs w:val="28"/>
        </w:rPr>
        <w:t>12</w:t>
      </w:r>
      <w:r w:rsidR="00C73886">
        <w:rPr>
          <w:rFonts w:ascii="Times New Roman" w:hAnsi="Times New Roman" w:cs="Times New Roman"/>
          <w:sz w:val="28"/>
          <w:szCs w:val="28"/>
        </w:rPr>
        <w:t xml:space="preserve"> программ профессиональной подготовки входит в перечень ТОП-50.</w:t>
      </w:r>
    </w:p>
    <w:p w:rsidR="00C73886" w:rsidRPr="0055389C" w:rsidRDefault="00C73886" w:rsidP="00C73886">
      <w:pPr>
        <w:spacing w:after="0" w:line="240" w:lineRule="auto"/>
        <w:ind w:firstLine="709"/>
        <w:jc w:val="both"/>
        <w:rPr>
          <w:rFonts w:ascii="Times New Roman" w:eastAsia="Calibri" w:hAnsi="Times New Roman" w:cs="Times New Roman"/>
          <w:sz w:val="28"/>
          <w:szCs w:val="28"/>
        </w:rPr>
      </w:pPr>
      <w:r w:rsidRPr="002C520B">
        <w:rPr>
          <w:rFonts w:ascii="Times New Roman" w:hAnsi="Times New Roman" w:cs="Times New Roman"/>
          <w:sz w:val="28"/>
          <w:szCs w:val="28"/>
        </w:rPr>
        <w:t>В учреждении обучается 1985 студентов</w:t>
      </w:r>
      <w:r w:rsidR="00202F96">
        <w:rPr>
          <w:rFonts w:ascii="Times New Roman" w:hAnsi="Times New Roman" w:cs="Times New Roman"/>
          <w:sz w:val="28"/>
          <w:szCs w:val="28"/>
        </w:rPr>
        <w:t xml:space="preserve"> (рисунок </w:t>
      </w:r>
      <w:r w:rsidR="0055389C">
        <w:rPr>
          <w:rFonts w:ascii="Times New Roman" w:hAnsi="Times New Roman" w:cs="Times New Roman"/>
          <w:sz w:val="28"/>
          <w:szCs w:val="28"/>
        </w:rPr>
        <w:t>2.</w:t>
      </w:r>
      <w:r w:rsidR="00202F96">
        <w:rPr>
          <w:rFonts w:ascii="Times New Roman" w:hAnsi="Times New Roman" w:cs="Times New Roman"/>
          <w:sz w:val="28"/>
          <w:szCs w:val="28"/>
        </w:rPr>
        <w:t>1)</w:t>
      </w:r>
      <w:r w:rsidRPr="002C520B">
        <w:rPr>
          <w:rFonts w:ascii="Times New Roman" w:eastAsia="Calibri" w:hAnsi="Times New Roman" w:cs="Times New Roman"/>
          <w:sz w:val="28"/>
          <w:szCs w:val="28"/>
        </w:rPr>
        <w:t xml:space="preserve">, из </w:t>
      </w:r>
      <w:r w:rsidRPr="0055389C">
        <w:rPr>
          <w:rFonts w:ascii="Times New Roman" w:eastAsia="Calibri" w:hAnsi="Times New Roman" w:cs="Times New Roman"/>
          <w:sz w:val="28"/>
          <w:szCs w:val="28"/>
        </w:rPr>
        <w:t>них по программам подготовки:</w:t>
      </w:r>
    </w:p>
    <w:p w:rsidR="00C73886" w:rsidRPr="0055389C" w:rsidRDefault="00C73886" w:rsidP="00033781">
      <w:pPr>
        <w:numPr>
          <w:ilvl w:val="0"/>
          <w:numId w:val="11"/>
        </w:numPr>
        <w:spacing w:after="0" w:line="240" w:lineRule="auto"/>
        <w:jc w:val="both"/>
        <w:rPr>
          <w:rFonts w:ascii="Times New Roman" w:eastAsia="Calibri" w:hAnsi="Times New Roman" w:cs="Times New Roman"/>
          <w:sz w:val="28"/>
          <w:szCs w:val="28"/>
        </w:rPr>
      </w:pPr>
      <w:r w:rsidRPr="0055389C">
        <w:rPr>
          <w:rFonts w:ascii="Times New Roman" w:eastAsia="Calibri" w:hAnsi="Times New Roman" w:cs="Times New Roman"/>
          <w:sz w:val="28"/>
          <w:szCs w:val="28"/>
        </w:rPr>
        <w:t xml:space="preserve">квалифицированных рабочих, служащих (очная форма обучения) – 555 чел. </w:t>
      </w:r>
      <w:r w:rsidRPr="0055389C">
        <w:rPr>
          <w:rFonts w:ascii="Times New Roman" w:hAnsi="Times New Roman" w:cs="Times New Roman"/>
          <w:sz w:val="28"/>
          <w:szCs w:val="28"/>
        </w:rPr>
        <w:t xml:space="preserve">(таблица </w:t>
      </w:r>
      <w:r w:rsidR="0055389C" w:rsidRPr="0055389C">
        <w:rPr>
          <w:rFonts w:ascii="Times New Roman" w:hAnsi="Times New Roman" w:cs="Times New Roman"/>
          <w:sz w:val="28"/>
          <w:szCs w:val="28"/>
        </w:rPr>
        <w:t>2.</w:t>
      </w:r>
      <w:r w:rsidRPr="0055389C">
        <w:rPr>
          <w:rFonts w:ascii="Times New Roman" w:hAnsi="Times New Roman" w:cs="Times New Roman"/>
          <w:sz w:val="28"/>
          <w:szCs w:val="28"/>
        </w:rPr>
        <w:t>1);</w:t>
      </w:r>
    </w:p>
    <w:p w:rsidR="00C73886" w:rsidRPr="0055389C" w:rsidRDefault="00C73886" w:rsidP="00033781">
      <w:pPr>
        <w:numPr>
          <w:ilvl w:val="0"/>
          <w:numId w:val="11"/>
        </w:numPr>
        <w:spacing w:after="0" w:line="240" w:lineRule="auto"/>
        <w:jc w:val="both"/>
        <w:rPr>
          <w:rFonts w:ascii="Times New Roman" w:hAnsi="Times New Roman" w:cs="Times New Roman"/>
          <w:sz w:val="28"/>
          <w:szCs w:val="28"/>
        </w:rPr>
      </w:pPr>
      <w:r w:rsidRPr="0055389C">
        <w:rPr>
          <w:rFonts w:ascii="Times New Roman" w:eastAsia="Calibri" w:hAnsi="Times New Roman" w:cs="Times New Roman"/>
          <w:sz w:val="28"/>
          <w:szCs w:val="28"/>
        </w:rPr>
        <w:t xml:space="preserve">специалистов среднего звена – 1430 чел. (очная форма обучения – 877 чел. ; заочная форма обучения – 553 чел. </w:t>
      </w:r>
      <w:r w:rsidRPr="0055389C">
        <w:rPr>
          <w:rFonts w:ascii="Times New Roman" w:hAnsi="Times New Roman" w:cs="Times New Roman"/>
          <w:sz w:val="28"/>
          <w:szCs w:val="28"/>
        </w:rPr>
        <w:t xml:space="preserve">(таблица </w:t>
      </w:r>
      <w:r w:rsidR="0055389C" w:rsidRPr="0055389C">
        <w:rPr>
          <w:rFonts w:ascii="Times New Roman" w:hAnsi="Times New Roman" w:cs="Times New Roman"/>
          <w:sz w:val="28"/>
          <w:szCs w:val="28"/>
        </w:rPr>
        <w:t>2.</w:t>
      </w:r>
      <w:r w:rsidRPr="0055389C">
        <w:rPr>
          <w:rFonts w:ascii="Times New Roman" w:hAnsi="Times New Roman" w:cs="Times New Roman"/>
          <w:sz w:val="28"/>
          <w:szCs w:val="28"/>
        </w:rPr>
        <w:t xml:space="preserve">2, таблица </w:t>
      </w:r>
      <w:r w:rsidR="0055389C" w:rsidRPr="0055389C">
        <w:rPr>
          <w:rFonts w:ascii="Times New Roman" w:hAnsi="Times New Roman" w:cs="Times New Roman"/>
          <w:sz w:val="28"/>
          <w:szCs w:val="28"/>
        </w:rPr>
        <w:t>2.</w:t>
      </w:r>
      <w:r w:rsidRPr="0055389C">
        <w:rPr>
          <w:rFonts w:ascii="Times New Roman" w:hAnsi="Times New Roman" w:cs="Times New Roman"/>
          <w:sz w:val="28"/>
          <w:szCs w:val="28"/>
        </w:rPr>
        <w:t>3</w:t>
      </w:r>
      <w:r w:rsidR="00202F96" w:rsidRPr="0055389C">
        <w:rPr>
          <w:rFonts w:ascii="Times New Roman" w:hAnsi="Times New Roman" w:cs="Times New Roman"/>
          <w:sz w:val="28"/>
          <w:szCs w:val="28"/>
        </w:rPr>
        <w:t xml:space="preserve">, рисунок </w:t>
      </w:r>
      <w:r w:rsidR="0055389C" w:rsidRPr="0055389C">
        <w:rPr>
          <w:rFonts w:ascii="Times New Roman" w:hAnsi="Times New Roman" w:cs="Times New Roman"/>
          <w:sz w:val="28"/>
          <w:szCs w:val="28"/>
        </w:rPr>
        <w:t>2.</w:t>
      </w:r>
      <w:r w:rsidR="00202F96" w:rsidRPr="0055389C">
        <w:rPr>
          <w:rFonts w:ascii="Times New Roman" w:hAnsi="Times New Roman" w:cs="Times New Roman"/>
          <w:sz w:val="28"/>
          <w:szCs w:val="28"/>
        </w:rPr>
        <w:t>2</w:t>
      </w:r>
      <w:r w:rsidRPr="0055389C">
        <w:rPr>
          <w:rFonts w:ascii="Times New Roman" w:hAnsi="Times New Roman" w:cs="Times New Roman"/>
          <w:sz w:val="28"/>
          <w:szCs w:val="28"/>
        </w:rPr>
        <w:t>)</w:t>
      </w:r>
    </w:p>
    <w:p w:rsidR="00C73886" w:rsidRPr="0055389C" w:rsidRDefault="00C73886" w:rsidP="00C73886">
      <w:pPr>
        <w:tabs>
          <w:tab w:val="left" w:pos="142"/>
          <w:tab w:val="left" w:pos="284"/>
        </w:tabs>
        <w:spacing w:after="0" w:line="240" w:lineRule="auto"/>
        <w:ind w:firstLine="709"/>
        <w:jc w:val="both"/>
        <w:rPr>
          <w:rFonts w:ascii="Times New Roman" w:hAnsi="Times New Roman" w:cs="Times New Roman"/>
          <w:sz w:val="28"/>
          <w:szCs w:val="28"/>
        </w:rPr>
      </w:pPr>
      <w:r w:rsidRPr="0055389C">
        <w:rPr>
          <w:rFonts w:ascii="Times New Roman" w:hAnsi="Times New Roman" w:cs="Times New Roman"/>
          <w:sz w:val="28"/>
          <w:szCs w:val="28"/>
        </w:rPr>
        <w:t>На бюджетной основе обучаются – 1115 человек (77,9%), по договорам с оплатой стоимости обучения – 315 человек – 22,0%</w:t>
      </w:r>
      <w:r w:rsidR="00202F96" w:rsidRPr="0055389C">
        <w:rPr>
          <w:rFonts w:ascii="Times New Roman" w:hAnsi="Times New Roman" w:cs="Times New Roman"/>
          <w:sz w:val="28"/>
          <w:szCs w:val="28"/>
        </w:rPr>
        <w:t xml:space="preserve"> (рисунок </w:t>
      </w:r>
      <w:r w:rsidR="0055389C" w:rsidRPr="0055389C">
        <w:rPr>
          <w:rFonts w:ascii="Times New Roman" w:hAnsi="Times New Roman" w:cs="Times New Roman"/>
          <w:sz w:val="28"/>
          <w:szCs w:val="28"/>
        </w:rPr>
        <w:t>2.</w:t>
      </w:r>
      <w:r w:rsidR="00202F96" w:rsidRPr="0055389C">
        <w:rPr>
          <w:rFonts w:ascii="Times New Roman" w:hAnsi="Times New Roman" w:cs="Times New Roman"/>
          <w:sz w:val="28"/>
          <w:szCs w:val="28"/>
        </w:rPr>
        <w:t>3)</w:t>
      </w:r>
      <w:r w:rsidRPr="0055389C">
        <w:rPr>
          <w:rFonts w:ascii="Times New Roman" w:hAnsi="Times New Roman" w:cs="Times New Roman"/>
          <w:sz w:val="28"/>
          <w:szCs w:val="28"/>
        </w:rPr>
        <w:t xml:space="preserve">. </w:t>
      </w:r>
    </w:p>
    <w:tbl>
      <w:tblPr>
        <w:tblStyle w:val="10"/>
        <w:tblW w:w="0" w:type="auto"/>
        <w:tblLook w:val="04A0" w:firstRow="1" w:lastRow="0" w:firstColumn="1" w:lastColumn="0" w:noHBand="0" w:noVBand="1"/>
      </w:tblPr>
      <w:tblGrid>
        <w:gridCol w:w="4606"/>
        <w:gridCol w:w="4586"/>
        <w:gridCol w:w="4700"/>
      </w:tblGrid>
      <w:tr w:rsidR="00202F96" w:rsidRPr="0055389C" w:rsidTr="00202F96">
        <w:trPr>
          <w:trHeight w:val="4809"/>
        </w:trPr>
        <w:tc>
          <w:tcPr>
            <w:tcW w:w="5016" w:type="dxa"/>
          </w:tcPr>
          <w:p w:rsidR="00202F96" w:rsidRPr="0055389C" w:rsidRDefault="00202F96" w:rsidP="00202F96">
            <w:pPr>
              <w:tabs>
                <w:tab w:val="left" w:pos="142"/>
                <w:tab w:val="left" w:pos="284"/>
              </w:tabs>
              <w:jc w:val="both"/>
              <w:rPr>
                <w:rFonts w:ascii="Times New Roman" w:hAnsi="Times New Roman" w:cs="Times New Roman"/>
                <w:sz w:val="28"/>
                <w:szCs w:val="28"/>
              </w:rPr>
            </w:pPr>
            <w:r w:rsidRPr="0055389C">
              <w:rPr>
                <w:noProof/>
                <w:lang w:eastAsia="ru-RU"/>
              </w:rPr>
              <w:drawing>
                <wp:inline distT="0" distB="0" distL="0" distR="0" wp14:anchorId="5279CD5C" wp14:editId="25C8342A">
                  <wp:extent cx="2683823" cy="2743200"/>
                  <wp:effectExtent l="0" t="0" r="2159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2F96" w:rsidRPr="0055389C" w:rsidRDefault="00202F96" w:rsidP="00202F96">
            <w:pPr>
              <w:tabs>
                <w:tab w:val="left" w:pos="142"/>
                <w:tab w:val="left" w:pos="284"/>
              </w:tabs>
              <w:jc w:val="center"/>
              <w:rPr>
                <w:rFonts w:ascii="Times New Roman" w:hAnsi="Times New Roman" w:cs="Times New Roman"/>
                <w:sz w:val="28"/>
                <w:szCs w:val="28"/>
              </w:rPr>
            </w:pPr>
            <w:r w:rsidRPr="0055389C">
              <w:rPr>
                <w:rFonts w:ascii="Times New Roman" w:hAnsi="Times New Roman" w:cs="Times New Roman"/>
                <w:sz w:val="28"/>
                <w:szCs w:val="28"/>
              </w:rPr>
              <w:t xml:space="preserve">Рисунок </w:t>
            </w:r>
            <w:r w:rsidR="0055389C" w:rsidRPr="0055389C">
              <w:rPr>
                <w:rFonts w:ascii="Times New Roman" w:hAnsi="Times New Roman" w:cs="Times New Roman"/>
                <w:sz w:val="28"/>
                <w:szCs w:val="28"/>
              </w:rPr>
              <w:t>2.</w:t>
            </w:r>
            <w:r w:rsidRPr="0055389C">
              <w:rPr>
                <w:rFonts w:ascii="Times New Roman" w:hAnsi="Times New Roman" w:cs="Times New Roman"/>
                <w:sz w:val="28"/>
                <w:szCs w:val="28"/>
              </w:rPr>
              <w:t>1</w:t>
            </w:r>
          </w:p>
        </w:tc>
        <w:tc>
          <w:tcPr>
            <w:tcW w:w="4743" w:type="dxa"/>
          </w:tcPr>
          <w:p w:rsidR="00202F96" w:rsidRPr="0055389C" w:rsidRDefault="00202F96" w:rsidP="00202F96">
            <w:pPr>
              <w:tabs>
                <w:tab w:val="left" w:pos="142"/>
                <w:tab w:val="left" w:pos="284"/>
              </w:tabs>
              <w:jc w:val="both"/>
              <w:rPr>
                <w:rFonts w:ascii="Times New Roman" w:hAnsi="Times New Roman" w:cs="Times New Roman"/>
                <w:sz w:val="28"/>
                <w:szCs w:val="28"/>
              </w:rPr>
            </w:pPr>
            <w:r w:rsidRPr="0055389C">
              <w:rPr>
                <w:noProof/>
                <w:lang w:eastAsia="ru-RU"/>
              </w:rPr>
              <w:drawing>
                <wp:inline distT="0" distB="0" distL="0" distR="0" wp14:anchorId="0C85FEC3" wp14:editId="0B8B279B">
                  <wp:extent cx="2733675" cy="2743200"/>
                  <wp:effectExtent l="0" t="0" r="952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2F96" w:rsidRPr="0055389C" w:rsidRDefault="00202F96" w:rsidP="00202F96">
            <w:pPr>
              <w:tabs>
                <w:tab w:val="left" w:pos="142"/>
                <w:tab w:val="left" w:pos="284"/>
              </w:tabs>
              <w:jc w:val="center"/>
              <w:rPr>
                <w:rFonts w:ascii="Times New Roman" w:hAnsi="Times New Roman" w:cs="Times New Roman"/>
                <w:sz w:val="28"/>
                <w:szCs w:val="28"/>
              </w:rPr>
            </w:pPr>
            <w:r w:rsidRPr="0055389C">
              <w:rPr>
                <w:rFonts w:ascii="Times New Roman" w:hAnsi="Times New Roman" w:cs="Times New Roman"/>
                <w:sz w:val="28"/>
                <w:szCs w:val="28"/>
              </w:rPr>
              <w:t xml:space="preserve">Рисунок </w:t>
            </w:r>
            <w:r w:rsidR="0055389C" w:rsidRPr="0055389C">
              <w:rPr>
                <w:rFonts w:ascii="Times New Roman" w:hAnsi="Times New Roman" w:cs="Times New Roman"/>
                <w:sz w:val="28"/>
                <w:szCs w:val="28"/>
              </w:rPr>
              <w:t>2.</w:t>
            </w:r>
            <w:r w:rsidRPr="0055389C">
              <w:rPr>
                <w:rFonts w:ascii="Times New Roman" w:hAnsi="Times New Roman" w:cs="Times New Roman"/>
                <w:sz w:val="28"/>
                <w:szCs w:val="28"/>
              </w:rPr>
              <w:t>2</w:t>
            </w:r>
          </w:p>
        </w:tc>
        <w:tc>
          <w:tcPr>
            <w:tcW w:w="4744" w:type="dxa"/>
          </w:tcPr>
          <w:p w:rsidR="00202F96" w:rsidRPr="0055389C" w:rsidRDefault="00202F96" w:rsidP="00202F96">
            <w:pPr>
              <w:tabs>
                <w:tab w:val="left" w:pos="142"/>
                <w:tab w:val="left" w:pos="284"/>
              </w:tabs>
              <w:jc w:val="both"/>
              <w:rPr>
                <w:rFonts w:ascii="Times New Roman" w:hAnsi="Times New Roman" w:cs="Times New Roman"/>
                <w:sz w:val="28"/>
                <w:szCs w:val="28"/>
              </w:rPr>
            </w:pPr>
            <w:r w:rsidRPr="0055389C">
              <w:rPr>
                <w:noProof/>
                <w:lang w:eastAsia="ru-RU"/>
              </w:rPr>
              <w:drawing>
                <wp:inline distT="0" distB="0" distL="0" distR="0" wp14:anchorId="747B1197" wp14:editId="305EB51C">
                  <wp:extent cx="2826327" cy="2743200"/>
                  <wp:effectExtent l="0" t="0" r="1270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2F96" w:rsidRPr="0055389C" w:rsidRDefault="00202F96" w:rsidP="00202F96">
            <w:pPr>
              <w:tabs>
                <w:tab w:val="left" w:pos="142"/>
                <w:tab w:val="left" w:pos="284"/>
              </w:tabs>
              <w:jc w:val="center"/>
              <w:rPr>
                <w:rFonts w:ascii="Times New Roman" w:hAnsi="Times New Roman" w:cs="Times New Roman"/>
                <w:sz w:val="28"/>
                <w:szCs w:val="28"/>
              </w:rPr>
            </w:pPr>
            <w:r w:rsidRPr="0055389C">
              <w:rPr>
                <w:rFonts w:ascii="Times New Roman" w:hAnsi="Times New Roman" w:cs="Times New Roman"/>
                <w:sz w:val="28"/>
                <w:szCs w:val="28"/>
              </w:rPr>
              <w:t xml:space="preserve">Рисунок </w:t>
            </w:r>
            <w:r w:rsidR="0055389C" w:rsidRPr="0055389C">
              <w:rPr>
                <w:rFonts w:ascii="Times New Roman" w:hAnsi="Times New Roman" w:cs="Times New Roman"/>
                <w:sz w:val="28"/>
                <w:szCs w:val="28"/>
              </w:rPr>
              <w:t>2.</w:t>
            </w:r>
            <w:r w:rsidRPr="0055389C">
              <w:rPr>
                <w:rFonts w:ascii="Times New Roman" w:hAnsi="Times New Roman" w:cs="Times New Roman"/>
                <w:sz w:val="28"/>
                <w:szCs w:val="28"/>
              </w:rPr>
              <w:t>3</w:t>
            </w:r>
          </w:p>
        </w:tc>
      </w:tr>
    </w:tbl>
    <w:p w:rsidR="00C73886" w:rsidRPr="0055389C" w:rsidRDefault="00C73886" w:rsidP="00C73886">
      <w:pPr>
        <w:spacing w:after="0" w:line="240" w:lineRule="auto"/>
        <w:jc w:val="both"/>
        <w:rPr>
          <w:rFonts w:ascii="Times New Roman" w:hAnsi="Times New Roman" w:cs="Times New Roman"/>
          <w:sz w:val="28"/>
          <w:szCs w:val="28"/>
        </w:rPr>
      </w:pPr>
      <w:r w:rsidRPr="0055389C">
        <w:rPr>
          <w:rFonts w:ascii="Times New Roman" w:hAnsi="Times New Roman" w:cs="Times New Roman"/>
          <w:sz w:val="28"/>
          <w:szCs w:val="28"/>
        </w:rPr>
        <w:lastRenderedPageBreak/>
        <w:t xml:space="preserve">Таблица </w:t>
      </w:r>
      <w:r w:rsidR="0055389C" w:rsidRPr="0055389C">
        <w:rPr>
          <w:rFonts w:ascii="Times New Roman" w:hAnsi="Times New Roman" w:cs="Times New Roman"/>
          <w:sz w:val="28"/>
          <w:szCs w:val="28"/>
        </w:rPr>
        <w:t>2.</w:t>
      </w:r>
      <w:r w:rsidRPr="0055389C">
        <w:rPr>
          <w:rFonts w:ascii="Times New Roman" w:hAnsi="Times New Roman" w:cs="Times New Roman"/>
          <w:sz w:val="28"/>
          <w:szCs w:val="28"/>
        </w:rPr>
        <w:t xml:space="preserve">1 - Структурный состав обучающихся по </w:t>
      </w:r>
      <w:r w:rsidR="00DD40EA" w:rsidRPr="0055389C">
        <w:rPr>
          <w:rFonts w:ascii="Times New Roman" w:hAnsi="Times New Roman" w:cs="Times New Roman"/>
          <w:sz w:val="28"/>
          <w:szCs w:val="28"/>
        </w:rPr>
        <w:t>ППКРС, чел.</w:t>
      </w:r>
      <w:r w:rsidRPr="0055389C">
        <w:rPr>
          <w:rFonts w:ascii="Times New Roman" w:hAnsi="Times New Roman" w:cs="Times New Roman"/>
          <w:sz w:val="28"/>
          <w:szCs w:val="28"/>
        </w:rPr>
        <w:t xml:space="preserve">  </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857"/>
        <w:gridCol w:w="1227"/>
        <w:gridCol w:w="1236"/>
        <w:gridCol w:w="1643"/>
        <w:gridCol w:w="1442"/>
        <w:gridCol w:w="1439"/>
        <w:gridCol w:w="1646"/>
      </w:tblGrid>
      <w:tr w:rsidR="00C73886" w:rsidRPr="00741364" w:rsidTr="00C1762C">
        <w:trPr>
          <w:trHeight w:val="170"/>
          <w:tblHeader/>
        </w:trPr>
        <w:tc>
          <w:tcPr>
            <w:tcW w:w="229" w:type="pct"/>
            <w:vMerge w:val="restart"/>
            <w:shd w:val="clear" w:color="auto" w:fill="auto"/>
            <w:textDirection w:val="btLr"/>
            <w:vAlign w:val="center"/>
          </w:tcPr>
          <w:p w:rsidR="00C73886" w:rsidRPr="00741364" w:rsidRDefault="00C73886" w:rsidP="00C1762C">
            <w:pPr>
              <w:widowControl w:val="0"/>
              <w:spacing w:after="0" w:line="240" w:lineRule="auto"/>
              <w:rPr>
                <w:rFonts w:ascii="Times New Roman" w:hAnsi="Times New Roman" w:cs="Times New Roman"/>
                <w:sz w:val="24"/>
                <w:szCs w:val="24"/>
              </w:rPr>
            </w:pPr>
          </w:p>
        </w:tc>
        <w:tc>
          <w:tcPr>
            <w:tcW w:w="1718" w:type="pct"/>
            <w:vMerge w:val="restart"/>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Наименование профессии</w:t>
            </w:r>
          </w:p>
        </w:tc>
        <w:tc>
          <w:tcPr>
            <w:tcW w:w="434" w:type="pct"/>
            <w:vMerge w:val="restart"/>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Кол-во групп</w:t>
            </w:r>
          </w:p>
        </w:tc>
        <w:tc>
          <w:tcPr>
            <w:tcW w:w="2619" w:type="pct"/>
            <w:gridSpan w:val="5"/>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Кол-во обучающихся (на 01.01.2019)</w:t>
            </w:r>
          </w:p>
        </w:tc>
      </w:tr>
      <w:tr w:rsidR="00C73886" w:rsidRPr="00741364" w:rsidTr="00C1762C">
        <w:trPr>
          <w:trHeight w:val="85"/>
          <w:tblHeader/>
        </w:trPr>
        <w:tc>
          <w:tcPr>
            <w:tcW w:w="229" w:type="pct"/>
            <w:vMerge/>
            <w:shd w:val="clear" w:color="auto" w:fill="auto"/>
            <w:vAlign w:val="center"/>
          </w:tcPr>
          <w:p w:rsidR="00C73886" w:rsidRPr="00741364" w:rsidRDefault="00C73886" w:rsidP="00C1762C">
            <w:pPr>
              <w:widowControl w:val="0"/>
              <w:spacing w:after="0" w:line="240" w:lineRule="auto"/>
              <w:rPr>
                <w:rFonts w:ascii="Times New Roman" w:hAnsi="Times New Roman" w:cs="Times New Roman"/>
                <w:sz w:val="24"/>
                <w:szCs w:val="24"/>
              </w:rPr>
            </w:pPr>
          </w:p>
        </w:tc>
        <w:tc>
          <w:tcPr>
            <w:tcW w:w="1718" w:type="pct"/>
            <w:vMerge/>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p>
        </w:tc>
        <w:tc>
          <w:tcPr>
            <w:tcW w:w="434" w:type="pct"/>
            <w:vMerge/>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p>
        </w:tc>
        <w:tc>
          <w:tcPr>
            <w:tcW w:w="437" w:type="pct"/>
            <w:vMerge w:val="restart"/>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Всего</w:t>
            </w:r>
          </w:p>
        </w:tc>
        <w:tc>
          <w:tcPr>
            <w:tcW w:w="2182" w:type="pct"/>
            <w:gridSpan w:val="4"/>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По курсам</w:t>
            </w:r>
          </w:p>
        </w:tc>
      </w:tr>
      <w:tr w:rsidR="00C73886" w:rsidRPr="00741364" w:rsidTr="00C1762C">
        <w:trPr>
          <w:trHeight w:val="506"/>
          <w:tblHeader/>
        </w:trPr>
        <w:tc>
          <w:tcPr>
            <w:tcW w:w="229" w:type="pct"/>
            <w:vMerge/>
            <w:shd w:val="clear" w:color="auto" w:fill="auto"/>
            <w:vAlign w:val="center"/>
          </w:tcPr>
          <w:p w:rsidR="00C73886" w:rsidRPr="00741364" w:rsidRDefault="00C73886" w:rsidP="00C1762C">
            <w:pPr>
              <w:widowControl w:val="0"/>
              <w:spacing w:after="0" w:line="240" w:lineRule="auto"/>
              <w:rPr>
                <w:rFonts w:ascii="Times New Roman" w:hAnsi="Times New Roman" w:cs="Times New Roman"/>
                <w:sz w:val="24"/>
                <w:szCs w:val="24"/>
              </w:rPr>
            </w:pPr>
          </w:p>
        </w:tc>
        <w:tc>
          <w:tcPr>
            <w:tcW w:w="1718" w:type="pct"/>
            <w:vMerge/>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p>
        </w:tc>
        <w:tc>
          <w:tcPr>
            <w:tcW w:w="434" w:type="pct"/>
            <w:vMerge/>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p>
        </w:tc>
        <w:tc>
          <w:tcPr>
            <w:tcW w:w="437" w:type="pct"/>
            <w:vMerge/>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p>
        </w:tc>
        <w:tc>
          <w:tcPr>
            <w:tcW w:w="581" w:type="pct"/>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w:t>
            </w:r>
          </w:p>
        </w:tc>
        <w:tc>
          <w:tcPr>
            <w:tcW w:w="510" w:type="pct"/>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09" w:type="pct"/>
            <w:shd w:val="clear" w:color="auto" w:fill="auto"/>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3</w:t>
            </w:r>
          </w:p>
        </w:tc>
        <w:tc>
          <w:tcPr>
            <w:tcW w:w="582" w:type="pct"/>
            <w:vAlign w:val="center"/>
          </w:tcPr>
          <w:p w:rsidR="00C73886" w:rsidRPr="00741364" w:rsidRDefault="00C73886" w:rsidP="00C1762C">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w:t>
            </w:r>
          </w:p>
        </w:tc>
      </w:tr>
      <w:tr w:rsidR="00C73886" w:rsidRPr="00741364" w:rsidTr="00C1762C">
        <w:tc>
          <w:tcPr>
            <w:tcW w:w="229" w:type="pct"/>
            <w:shd w:val="clear" w:color="auto" w:fill="auto"/>
          </w:tcPr>
          <w:p w:rsidR="00C73886" w:rsidRPr="00741364" w:rsidRDefault="00C73886" w:rsidP="00033781">
            <w:pPr>
              <w:widowControl w:val="0"/>
              <w:numPr>
                <w:ilvl w:val="0"/>
                <w:numId w:val="10"/>
              </w:numPr>
              <w:spacing w:after="0" w:line="240" w:lineRule="auto"/>
              <w:ind w:left="0" w:firstLine="0"/>
              <w:rPr>
                <w:rFonts w:ascii="Times New Roman" w:hAnsi="Times New Roman" w:cs="Times New Roman"/>
                <w:sz w:val="24"/>
                <w:szCs w:val="24"/>
              </w:rPr>
            </w:pPr>
          </w:p>
        </w:tc>
        <w:tc>
          <w:tcPr>
            <w:tcW w:w="1718" w:type="pct"/>
            <w:shd w:val="clear" w:color="auto" w:fill="auto"/>
            <w:vAlign w:val="center"/>
          </w:tcPr>
          <w:p w:rsidR="00C73886" w:rsidRPr="00741364" w:rsidRDefault="00C73886" w:rsidP="00C1762C">
            <w:pPr>
              <w:widowControl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Электромонтер по ремонту и обслуживанию электрооборудования (по отраслям)</w:t>
            </w:r>
          </w:p>
        </w:tc>
        <w:tc>
          <w:tcPr>
            <w:tcW w:w="434"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w:t>
            </w:r>
          </w:p>
        </w:tc>
        <w:tc>
          <w:tcPr>
            <w:tcW w:w="437"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28</w:t>
            </w:r>
          </w:p>
        </w:tc>
        <w:tc>
          <w:tcPr>
            <w:tcW w:w="581"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c>
          <w:tcPr>
            <w:tcW w:w="510"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c>
          <w:tcPr>
            <w:tcW w:w="509"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28</w:t>
            </w:r>
          </w:p>
        </w:tc>
        <w:tc>
          <w:tcPr>
            <w:tcW w:w="582" w:type="pct"/>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r>
      <w:tr w:rsidR="00C73886" w:rsidRPr="00741364" w:rsidTr="00C1762C">
        <w:tc>
          <w:tcPr>
            <w:tcW w:w="229" w:type="pct"/>
            <w:shd w:val="clear" w:color="auto" w:fill="auto"/>
          </w:tcPr>
          <w:p w:rsidR="00C73886" w:rsidRPr="00741364" w:rsidRDefault="00C73886" w:rsidP="00033781">
            <w:pPr>
              <w:widowControl w:val="0"/>
              <w:numPr>
                <w:ilvl w:val="0"/>
                <w:numId w:val="10"/>
              </w:numPr>
              <w:spacing w:after="0" w:line="240" w:lineRule="auto"/>
              <w:ind w:left="0" w:firstLine="0"/>
              <w:rPr>
                <w:rFonts w:ascii="Times New Roman" w:hAnsi="Times New Roman" w:cs="Times New Roman"/>
                <w:sz w:val="24"/>
                <w:szCs w:val="24"/>
              </w:rPr>
            </w:pPr>
          </w:p>
        </w:tc>
        <w:tc>
          <w:tcPr>
            <w:tcW w:w="1718" w:type="pct"/>
            <w:shd w:val="clear" w:color="auto" w:fill="auto"/>
            <w:vAlign w:val="center"/>
          </w:tcPr>
          <w:p w:rsidR="00C73886" w:rsidRPr="00741364" w:rsidRDefault="00C73886" w:rsidP="00C1762C">
            <w:pPr>
              <w:widowControl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Станочник (металлообработка)</w:t>
            </w:r>
          </w:p>
        </w:tc>
        <w:tc>
          <w:tcPr>
            <w:tcW w:w="434"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437"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58</w:t>
            </w:r>
          </w:p>
        </w:tc>
        <w:tc>
          <w:tcPr>
            <w:tcW w:w="581"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c>
          <w:tcPr>
            <w:tcW w:w="510"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c>
          <w:tcPr>
            <w:tcW w:w="509"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58</w:t>
            </w:r>
          </w:p>
        </w:tc>
        <w:tc>
          <w:tcPr>
            <w:tcW w:w="582" w:type="pct"/>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r>
      <w:tr w:rsidR="00C73886" w:rsidRPr="00741364" w:rsidTr="00C1762C">
        <w:tc>
          <w:tcPr>
            <w:tcW w:w="229" w:type="pct"/>
            <w:shd w:val="clear" w:color="auto" w:fill="auto"/>
          </w:tcPr>
          <w:p w:rsidR="00C73886" w:rsidRPr="00741364" w:rsidRDefault="00C73886" w:rsidP="00033781">
            <w:pPr>
              <w:widowControl w:val="0"/>
              <w:numPr>
                <w:ilvl w:val="0"/>
                <w:numId w:val="10"/>
              </w:numPr>
              <w:spacing w:after="0" w:line="240" w:lineRule="auto"/>
              <w:ind w:left="0" w:firstLine="0"/>
              <w:rPr>
                <w:rFonts w:ascii="Times New Roman" w:hAnsi="Times New Roman" w:cs="Times New Roman"/>
                <w:sz w:val="24"/>
                <w:szCs w:val="24"/>
              </w:rPr>
            </w:pPr>
          </w:p>
        </w:tc>
        <w:tc>
          <w:tcPr>
            <w:tcW w:w="1718" w:type="pct"/>
            <w:shd w:val="clear" w:color="auto" w:fill="auto"/>
          </w:tcPr>
          <w:p w:rsidR="00C73886" w:rsidRPr="00741364" w:rsidRDefault="00C73886" w:rsidP="00C1762C">
            <w:pPr>
              <w:widowControl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Слесарь-сборщик авиационной техники</w:t>
            </w:r>
          </w:p>
        </w:tc>
        <w:tc>
          <w:tcPr>
            <w:tcW w:w="434"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6</w:t>
            </w:r>
          </w:p>
        </w:tc>
        <w:tc>
          <w:tcPr>
            <w:tcW w:w="437"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142</w:t>
            </w:r>
          </w:p>
        </w:tc>
        <w:tc>
          <w:tcPr>
            <w:tcW w:w="581"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10"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509"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48</w:t>
            </w:r>
          </w:p>
        </w:tc>
        <w:tc>
          <w:tcPr>
            <w:tcW w:w="582" w:type="pct"/>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45</w:t>
            </w:r>
          </w:p>
        </w:tc>
      </w:tr>
      <w:tr w:rsidR="00C73886" w:rsidRPr="00741364" w:rsidTr="00C1762C">
        <w:tc>
          <w:tcPr>
            <w:tcW w:w="229" w:type="pct"/>
            <w:shd w:val="clear" w:color="auto" w:fill="auto"/>
          </w:tcPr>
          <w:p w:rsidR="00C73886" w:rsidRPr="00741364" w:rsidRDefault="00C73886" w:rsidP="00033781">
            <w:pPr>
              <w:widowControl w:val="0"/>
              <w:numPr>
                <w:ilvl w:val="0"/>
                <w:numId w:val="10"/>
              </w:numPr>
              <w:spacing w:after="0" w:line="240" w:lineRule="auto"/>
              <w:ind w:left="0" w:firstLine="0"/>
              <w:rPr>
                <w:rFonts w:ascii="Times New Roman" w:hAnsi="Times New Roman" w:cs="Times New Roman"/>
                <w:sz w:val="24"/>
                <w:szCs w:val="24"/>
              </w:rPr>
            </w:pPr>
          </w:p>
        </w:tc>
        <w:tc>
          <w:tcPr>
            <w:tcW w:w="1718" w:type="pct"/>
            <w:shd w:val="clear" w:color="auto" w:fill="auto"/>
          </w:tcPr>
          <w:p w:rsidR="00C73886" w:rsidRPr="00741364" w:rsidRDefault="00C73886" w:rsidP="00C1762C">
            <w:pPr>
              <w:widowControl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Повар, кондитер</w:t>
            </w:r>
          </w:p>
        </w:tc>
        <w:tc>
          <w:tcPr>
            <w:tcW w:w="434"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3</w:t>
            </w:r>
          </w:p>
        </w:tc>
        <w:tc>
          <w:tcPr>
            <w:tcW w:w="437"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80</w:t>
            </w:r>
          </w:p>
        </w:tc>
        <w:tc>
          <w:tcPr>
            <w:tcW w:w="581"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10"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09"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30</w:t>
            </w:r>
          </w:p>
        </w:tc>
        <w:tc>
          <w:tcPr>
            <w:tcW w:w="582" w:type="pct"/>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r>
      <w:tr w:rsidR="00C73886" w:rsidRPr="00741364" w:rsidTr="00C1762C">
        <w:tc>
          <w:tcPr>
            <w:tcW w:w="229" w:type="pct"/>
            <w:shd w:val="clear" w:color="auto" w:fill="auto"/>
          </w:tcPr>
          <w:p w:rsidR="00C73886" w:rsidRPr="00741364" w:rsidRDefault="00C73886" w:rsidP="00033781">
            <w:pPr>
              <w:widowControl w:val="0"/>
              <w:numPr>
                <w:ilvl w:val="0"/>
                <w:numId w:val="10"/>
              </w:numPr>
              <w:spacing w:after="0" w:line="240" w:lineRule="auto"/>
              <w:ind w:left="0" w:firstLine="0"/>
              <w:rPr>
                <w:rFonts w:ascii="Times New Roman" w:hAnsi="Times New Roman" w:cs="Times New Roman"/>
                <w:sz w:val="24"/>
                <w:szCs w:val="24"/>
              </w:rPr>
            </w:pPr>
          </w:p>
        </w:tc>
        <w:tc>
          <w:tcPr>
            <w:tcW w:w="1718" w:type="pct"/>
            <w:shd w:val="clear" w:color="auto" w:fill="auto"/>
          </w:tcPr>
          <w:p w:rsidR="00C73886" w:rsidRPr="00741364" w:rsidRDefault="00C73886" w:rsidP="00C1762C">
            <w:pPr>
              <w:widowControl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Оператор станков с программным управлением</w:t>
            </w:r>
          </w:p>
        </w:tc>
        <w:tc>
          <w:tcPr>
            <w:tcW w:w="434"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437"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50</w:t>
            </w:r>
          </w:p>
        </w:tc>
        <w:tc>
          <w:tcPr>
            <w:tcW w:w="581"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10"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09"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c>
          <w:tcPr>
            <w:tcW w:w="582" w:type="pct"/>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r>
      <w:tr w:rsidR="00C73886" w:rsidRPr="00741364" w:rsidTr="00C1762C">
        <w:tc>
          <w:tcPr>
            <w:tcW w:w="229" w:type="pct"/>
            <w:shd w:val="clear" w:color="auto" w:fill="auto"/>
          </w:tcPr>
          <w:p w:rsidR="00C73886" w:rsidRPr="00741364" w:rsidRDefault="00C73886" w:rsidP="00033781">
            <w:pPr>
              <w:widowControl w:val="0"/>
              <w:numPr>
                <w:ilvl w:val="0"/>
                <w:numId w:val="10"/>
              </w:numPr>
              <w:spacing w:after="0" w:line="240" w:lineRule="auto"/>
              <w:ind w:left="0" w:firstLine="0"/>
              <w:rPr>
                <w:rFonts w:ascii="Times New Roman" w:hAnsi="Times New Roman" w:cs="Times New Roman"/>
                <w:sz w:val="24"/>
                <w:szCs w:val="24"/>
              </w:rPr>
            </w:pPr>
          </w:p>
        </w:tc>
        <w:tc>
          <w:tcPr>
            <w:tcW w:w="1718" w:type="pct"/>
            <w:shd w:val="clear" w:color="auto" w:fill="auto"/>
          </w:tcPr>
          <w:p w:rsidR="00C73886" w:rsidRPr="00741364" w:rsidRDefault="00C73886" w:rsidP="00C1762C">
            <w:pPr>
              <w:widowControl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Токарь на станках с числовым программным управлением</w:t>
            </w:r>
          </w:p>
        </w:tc>
        <w:tc>
          <w:tcPr>
            <w:tcW w:w="434"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437"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47</w:t>
            </w:r>
          </w:p>
        </w:tc>
        <w:tc>
          <w:tcPr>
            <w:tcW w:w="581"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510"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23</w:t>
            </w:r>
          </w:p>
        </w:tc>
        <w:tc>
          <w:tcPr>
            <w:tcW w:w="509"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c>
          <w:tcPr>
            <w:tcW w:w="582" w:type="pct"/>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r>
      <w:tr w:rsidR="00C73886" w:rsidRPr="00741364" w:rsidTr="00C1762C">
        <w:tc>
          <w:tcPr>
            <w:tcW w:w="229" w:type="pct"/>
            <w:shd w:val="clear" w:color="auto" w:fill="auto"/>
          </w:tcPr>
          <w:p w:rsidR="00C73886" w:rsidRPr="00741364" w:rsidRDefault="00C73886" w:rsidP="00033781">
            <w:pPr>
              <w:widowControl w:val="0"/>
              <w:numPr>
                <w:ilvl w:val="0"/>
                <w:numId w:val="10"/>
              </w:numPr>
              <w:spacing w:after="0" w:line="240" w:lineRule="auto"/>
              <w:ind w:left="0" w:firstLine="0"/>
              <w:rPr>
                <w:rFonts w:ascii="Times New Roman" w:hAnsi="Times New Roman" w:cs="Times New Roman"/>
                <w:sz w:val="24"/>
                <w:szCs w:val="24"/>
              </w:rPr>
            </w:pPr>
          </w:p>
        </w:tc>
        <w:tc>
          <w:tcPr>
            <w:tcW w:w="1718" w:type="pct"/>
            <w:shd w:val="clear" w:color="auto" w:fill="auto"/>
          </w:tcPr>
          <w:p w:rsidR="00C73886" w:rsidRPr="00741364" w:rsidRDefault="00C73886" w:rsidP="00C1762C">
            <w:pPr>
              <w:widowControl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Фрезеровщик на станках с числовым программным управлением</w:t>
            </w:r>
          </w:p>
        </w:tc>
        <w:tc>
          <w:tcPr>
            <w:tcW w:w="434"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437"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50</w:t>
            </w:r>
          </w:p>
        </w:tc>
        <w:tc>
          <w:tcPr>
            <w:tcW w:w="581"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10"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09"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c>
          <w:tcPr>
            <w:tcW w:w="582" w:type="pct"/>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r>
      <w:tr w:rsidR="00C73886" w:rsidRPr="00741364" w:rsidTr="00C1762C">
        <w:tc>
          <w:tcPr>
            <w:tcW w:w="229" w:type="pct"/>
            <w:shd w:val="clear" w:color="auto" w:fill="auto"/>
          </w:tcPr>
          <w:p w:rsidR="00C73886" w:rsidRPr="00741364" w:rsidRDefault="00C73886" w:rsidP="00033781">
            <w:pPr>
              <w:widowControl w:val="0"/>
              <w:numPr>
                <w:ilvl w:val="0"/>
                <w:numId w:val="10"/>
              </w:numPr>
              <w:spacing w:after="0" w:line="240" w:lineRule="auto"/>
              <w:ind w:left="0" w:firstLine="0"/>
              <w:rPr>
                <w:rFonts w:ascii="Times New Roman" w:hAnsi="Times New Roman" w:cs="Times New Roman"/>
                <w:sz w:val="24"/>
                <w:szCs w:val="24"/>
              </w:rPr>
            </w:pPr>
          </w:p>
        </w:tc>
        <w:tc>
          <w:tcPr>
            <w:tcW w:w="1718" w:type="pct"/>
            <w:shd w:val="clear" w:color="auto" w:fill="auto"/>
          </w:tcPr>
          <w:p w:rsidR="00C73886" w:rsidRPr="00741364" w:rsidRDefault="00C73886" w:rsidP="00C1762C">
            <w:pPr>
              <w:widowControl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Сварщик (ручной и частично механизированной сварки (наплавки))</w:t>
            </w:r>
          </w:p>
        </w:tc>
        <w:tc>
          <w:tcPr>
            <w:tcW w:w="434"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437"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50</w:t>
            </w:r>
          </w:p>
        </w:tc>
        <w:tc>
          <w:tcPr>
            <w:tcW w:w="581"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10"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09"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c>
          <w:tcPr>
            <w:tcW w:w="582" w:type="pct"/>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r>
      <w:tr w:rsidR="00C73886" w:rsidRPr="00741364" w:rsidTr="00C1762C">
        <w:tc>
          <w:tcPr>
            <w:tcW w:w="229" w:type="pct"/>
            <w:shd w:val="clear" w:color="auto" w:fill="auto"/>
          </w:tcPr>
          <w:p w:rsidR="00C73886" w:rsidRPr="00741364" w:rsidRDefault="00C73886" w:rsidP="00033781">
            <w:pPr>
              <w:widowControl w:val="0"/>
              <w:numPr>
                <w:ilvl w:val="0"/>
                <w:numId w:val="10"/>
              </w:numPr>
              <w:spacing w:after="0" w:line="240" w:lineRule="auto"/>
              <w:ind w:left="0" w:firstLine="0"/>
              <w:rPr>
                <w:rFonts w:ascii="Times New Roman" w:hAnsi="Times New Roman" w:cs="Times New Roman"/>
                <w:sz w:val="24"/>
                <w:szCs w:val="24"/>
              </w:rPr>
            </w:pPr>
          </w:p>
        </w:tc>
        <w:tc>
          <w:tcPr>
            <w:tcW w:w="1718" w:type="pct"/>
            <w:shd w:val="clear" w:color="auto" w:fill="auto"/>
          </w:tcPr>
          <w:p w:rsidR="00C73886" w:rsidRPr="00741364" w:rsidRDefault="00C73886" w:rsidP="00C1762C">
            <w:pPr>
              <w:widowControl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Мастер слесарных работ</w:t>
            </w:r>
          </w:p>
        </w:tc>
        <w:tc>
          <w:tcPr>
            <w:tcW w:w="434"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437"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50</w:t>
            </w:r>
          </w:p>
        </w:tc>
        <w:tc>
          <w:tcPr>
            <w:tcW w:w="581"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10"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509"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c>
          <w:tcPr>
            <w:tcW w:w="582" w:type="pct"/>
            <w:vAlign w:val="center"/>
          </w:tcPr>
          <w:p w:rsidR="00C73886" w:rsidRPr="00741364" w:rsidRDefault="00C73886" w:rsidP="00724798">
            <w:pPr>
              <w:widowControl w:val="0"/>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w:t>
            </w:r>
          </w:p>
        </w:tc>
      </w:tr>
      <w:tr w:rsidR="00C73886" w:rsidRPr="00741364" w:rsidTr="00DD40EA">
        <w:trPr>
          <w:trHeight w:val="490"/>
        </w:trPr>
        <w:tc>
          <w:tcPr>
            <w:tcW w:w="1947" w:type="pct"/>
            <w:gridSpan w:val="2"/>
            <w:shd w:val="clear" w:color="auto" w:fill="auto"/>
            <w:vAlign w:val="center"/>
          </w:tcPr>
          <w:p w:rsidR="00C73886" w:rsidRPr="00741364" w:rsidRDefault="00C73886" w:rsidP="00C1762C">
            <w:pPr>
              <w:widowControl w:val="0"/>
              <w:spacing w:after="0" w:line="240" w:lineRule="auto"/>
              <w:rPr>
                <w:rFonts w:ascii="Times New Roman" w:hAnsi="Times New Roman" w:cs="Times New Roman"/>
                <w:b/>
                <w:sz w:val="24"/>
                <w:szCs w:val="24"/>
              </w:rPr>
            </w:pPr>
            <w:r w:rsidRPr="00741364">
              <w:rPr>
                <w:rFonts w:ascii="Times New Roman" w:hAnsi="Times New Roman" w:cs="Times New Roman"/>
                <w:b/>
                <w:sz w:val="24"/>
                <w:szCs w:val="24"/>
              </w:rPr>
              <w:t>Всего:</w:t>
            </w:r>
          </w:p>
        </w:tc>
        <w:tc>
          <w:tcPr>
            <w:tcW w:w="434"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22</w:t>
            </w:r>
          </w:p>
        </w:tc>
        <w:tc>
          <w:tcPr>
            <w:tcW w:w="437"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555</w:t>
            </w:r>
          </w:p>
        </w:tc>
        <w:tc>
          <w:tcPr>
            <w:tcW w:w="581"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174</w:t>
            </w:r>
          </w:p>
        </w:tc>
        <w:tc>
          <w:tcPr>
            <w:tcW w:w="510"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172</w:t>
            </w:r>
          </w:p>
        </w:tc>
        <w:tc>
          <w:tcPr>
            <w:tcW w:w="509" w:type="pct"/>
            <w:vAlign w:val="center"/>
          </w:tcPr>
          <w:p w:rsidR="00C73886" w:rsidRPr="00741364" w:rsidRDefault="00C73886" w:rsidP="00724798">
            <w:pPr>
              <w:widowControl w:val="0"/>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164</w:t>
            </w:r>
          </w:p>
        </w:tc>
        <w:tc>
          <w:tcPr>
            <w:tcW w:w="582" w:type="pct"/>
            <w:shd w:val="clear" w:color="auto" w:fill="auto"/>
            <w:vAlign w:val="center"/>
          </w:tcPr>
          <w:p w:rsidR="00C73886" w:rsidRPr="00741364" w:rsidRDefault="00C73886" w:rsidP="00724798">
            <w:pPr>
              <w:widowControl w:val="0"/>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45</w:t>
            </w:r>
          </w:p>
        </w:tc>
      </w:tr>
    </w:tbl>
    <w:p w:rsidR="00F531BE" w:rsidRDefault="00F531BE" w:rsidP="00C1762C">
      <w:pPr>
        <w:spacing w:after="0" w:line="240" w:lineRule="auto"/>
        <w:rPr>
          <w:rFonts w:ascii="Times New Roman" w:hAnsi="Times New Roman" w:cs="Times New Roman"/>
          <w:sz w:val="28"/>
          <w:szCs w:val="28"/>
        </w:rPr>
      </w:pPr>
    </w:p>
    <w:p w:rsidR="00C73886" w:rsidRPr="002C520B" w:rsidRDefault="00DD40EA" w:rsidP="00C1762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Таблица </w:t>
      </w:r>
      <w:r w:rsidR="0055389C">
        <w:rPr>
          <w:rFonts w:ascii="Times New Roman" w:hAnsi="Times New Roman" w:cs="Times New Roman"/>
          <w:sz w:val="28"/>
          <w:szCs w:val="28"/>
        </w:rPr>
        <w:t>2.</w:t>
      </w:r>
      <w:r>
        <w:rPr>
          <w:rFonts w:ascii="Times New Roman" w:hAnsi="Times New Roman" w:cs="Times New Roman"/>
          <w:sz w:val="28"/>
          <w:szCs w:val="28"/>
        </w:rPr>
        <w:t xml:space="preserve">2 - </w:t>
      </w:r>
      <w:r w:rsidR="00C73886" w:rsidRPr="002C520B">
        <w:rPr>
          <w:rFonts w:ascii="Times New Roman" w:hAnsi="Times New Roman" w:cs="Times New Roman"/>
          <w:sz w:val="28"/>
          <w:szCs w:val="28"/>
        </w:rPr>
        <w:t xml:space="preserve">Структурный состав обучающихся по </w:t>
      </w:r>
      <w:r w:rsidR="00202F96">
        <w:rPr>
          <w:rFonts w:ascii="Times New Roman" w:hAnsi="Times New Roman" w:cs="Times New Roman"/>
          <w:sz w:val="28"/>
          <w:szCs w:val="28"/>
        </w:rPr>
        <w:t>ППССЗ</w:t>
      </w:r>
      <w:r w:rsidR="00C73886" w:rsidRPr="002C520B">
        <w:rPr>
          <w:rFonts w:ascii="Times New Roman" w:hAnsi="Times New Roman" w:cs="Times New Roman"/>
          <w:sz w:val="28"/>
          <w:szCs w:val="28"/>
        </w:rPr>
        <w:t xml:space="preserve"> очной формы обучения</w:t>
      </w:r>
      <w:r w:rsidR="00202F96">
        <w:rPr>
          <w:rFonts w:ascii="Times New Roman" w:hAnsi="Times New Roman" w:cs="Times New Roman"/>
          <w:sz w:val="28"/>
          <w:szCs w:val="28"/>
        </w:rPr>
        <w:t>, чел.</w:t>
      </w:r>
    </w:p>
    <w:tbl>
      <w:tblPr>
        <w:tblW w:w="5010"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5478"/>
        <w:gridCol w:w="1399"/>
        <w:gridCol w:w="1525"/>
        <w:gridCol w:w="1525"/>
        <w:gridCol w:w="1099"/>
        <w:gridCol w:w="1121"/>
        <w:gridCol w:w="1099"/>
      </w:tblGrid>
      <w:tr w:rsidR="00C73886" w:rsidRPr="00741364" w:rsidTr="00C1762C">
        <w:trPr>
          <w:trHeight w:val="506"/>
          <w:tblHeader/>
        </w:trPr>
        <w:tc>
          <w:tcPr>
            <w:tcW w:w="239" w:type="pct"/>
            <w:vMerge w:val="restart"/>
            <w:shd w:val="clear" w:color="auto" w:fill="auto"/>
            <w:vAlign w:val="center"/>
          </w:tcPr>
          <w:p w:rsidR="00C73886" w:rsidRPr="00741364" w:rsidRDefault="00C73886" w:rsidP="00C1762C">
            <w:pPr>
              <w:spacing w:after="0" w:line="240" w:lineRule="auto"/>
              <w:rPr>
                <w:rFonts w:ascii="Times New Roman" w:hAnsi="Times New Roman" w:cs="Times New Roman"/>
                <w:sz w:val="24"/>
                <w:szCs w:val="24"/>
              </w:rPr>
            </w:pPr>
          </w:p>
        </w:tc>
        <w:tc>
          <w:tcPr>
            <w:tcW w:w="1969" w:type="pct"/>
            <w:vMerge w:val="restar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Наименование профессии</w:t>
            </w:r>
          </w:p>
        </w:tc>
        <w:tc>
          <w:tcPr>
            <w:tcW w:w="503" w:type="pct"/>
            <w:vMerge w:val="restar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Кол-во групп</w:t>
            </w:r>
          </w:p>
        </w:tc>
        <w:tc>
          <w:tcPr>
            <w:tcW w:w="2289" w:type="pct"/>
            <w:gridSpan w:val="5"/>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Кол-во обучающихся (на 01.01.2019)</w:t>
            </w:r>
          </w:p>
        </w:tc>
      </w:tr>
      <w:tr w:rsidR="00C73886" w:rsidRPr="00741364" w:rsidTr="00C1762C">
        <w:trPr>
          <w:trHeight w:val="506"/>
          <w:tblHeader/>
        </w:trPr>
        <w:tc>
          <w:tcPr>
            <w:tcW w:w="239" w:type="pct"/>
            <w:vMerge/>
            <w:shd w:val="clear" w:color="auto" w:fill="auto"/>
            <w:vAlign w:val="center"/>
          </w:tcPr>
          <w:p w:rsidR="00C73886" w:rsidRPr="00741364" w:rsidRDefault="00C73886" w:rsidP="00C1762C">
            <w:pPr>
              <w:spacing w:after="0" w:line="240" w:lineRule="auto"/>
              <w:rPr>
                <w:rFonts w:ascii="Times New Roman" w:hAnsi="Times New Roman" w:cs="Times New Roman"/>
                <w:sz w:val="24"/>
                <w:szCs w:val="24"/>
              </w:rPr>
            </w:pPr>
          </w:p>
        </w:tc>
        <w:tc>
          <w:tcPr>
            <w:tcW w:w="1969" w:type="pct"/>
            <w:vMerge/>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p>
        </w:tc>
        <w:tc>
          <w:tcPr>
            <w:tcW w:w="503" w:type="pct"/>
            <w:vMerge/>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p>
        </w:tc>
        <w:tc>
          <w:tcPr>
            <w:tcW w:w="548" w:type="pct"/>
            <w:vMerge w:val="restart"/>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Всего</w:t>
            </w:r>
          </w:p>
        </w:tc>
        <w:tc>
          <w:tcPr>
            <w:tcW w:w="1741" w:type="pct"/>
            <w:gridSpan w:val="4"/>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По курсам</w:t>
            </w:r>
          </w:p>
        </w:tc>
      </w:tr>
      <w:tr w:rsidR="00C73886" w:rsidRPr="00741364" w:rsidTr="00C1762C">
        <w:trPr>
          <w:trHeight w:val="506"/>
          <w:tblHeader/>
        </w:trPr>
        <w:tc>
          <w:tcPr>
            <w:tcW w:w="239" w:type="pct"/>
            <w:vMerge/>
            <w:shd w:val="clear" w:color="auto" w:fill="auto"/>
            <w:vAlign w:val="center"/>
          </w:tcPr>
          <w:p w:rsidR="00C73886" w:rsidRPr="00741364" w:rsidRDefault="00C73886" w:rsidP="00C1762C">
            <w:pPr>
              <w:spacing w:after="0" w:line="240" w:lineRule="auto"/>
              <w:rPr>
                <w:rFonts w:ascii="Times New Roman" w:hAnsi="Times New Roman" w:cs="Times New Roman"/>
                <w:sz w:val="24"/>
                <w:szCs w:val="24"/>
              </w:rPr>
            </w:pPr>
          </w:p>
        </w:tc>
        <w:tc>
          <w:tcPr>
            <w:tcW w:w="1969" w:type="pct"/>
            <w:vMerge/>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p>
        </w:tc>
        <w:tc>
          <w:tcPr>
            <w:tcW w:w="503" w:type="pct"/>
            <w:vMerge/>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p>
        </w:tc>
        <w:tc>
          <w:tcPr>
            <w:tcW w:w="548" w:type="pct"/>
            <w:vMerge/>
            <w:vAlign w:val="center"/>
          </w:tcPr>
          <w:p w:rsidR="00C73886" w:rsidRPr="00741364" w:rsidRDefault="00C73886" w:rsidP="00C1762C">
            <w:pPr>
              <w:spacing w:after="0" w:line="240" w:lineRule="auto"/>
              <w:jc w:val="center"/>
              <w:rPr>
                <w:rFonts w:ascii="Times New Roman" w:hAnsi="Times New Roman" w:cs="Times New Roman"/>
                <w:sz w:val="24"/>
                <w:szCs w:val="24"/>
              </w:rPr>
            </w:pPr>
          </w:p>
        </w:tc>
        <w:tc>
          <w:tcPr>
            <w:tcW w:w="548" w:type="pc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w:t>
            </w:r>
          </w:p>
        </w:tc>
        <w:tc>
          <w:tcPr>
            <w:tcW w:w="395" w:type="pc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403" w:type="pc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3</w:t>
            </w:r>
          </w:p>
        </w:tc>
        <w:tc>
          <w:tcPr>
            <w:tcW w:w="395" w:type="pc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15.02.08 Технология машиностроения</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45</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23</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22</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2</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15.02.09 Аддитивные технологии</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50</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3</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15.02.10 Мехатроника и мобильная робототехника (по отраслям)</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50</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lastRenderedPageBreak/>
              <w:t>4</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15.02.11 Техническая эксплуатация и роботизированного производства</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44</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28</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16</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5</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15.02.12 Монтаж, техническое обслуживание промышленного оборудования (по отраслям)</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50</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6</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15.02.01 Монтаж и техническая эксплуатация промышленного оборудования (по отраслям)</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40</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21</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19</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7</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15.02.15Технология металлообрабатывающего производства</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48</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8</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18.02.13 Технология производства изделий из полимерных композитов</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50</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9</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08.02.09 Монтаж, наладка и эксплуатация электрооборудования промышленных и гражданских зданий</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48</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23</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10</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09.02.01 Компьютерные системы и комплексы</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91</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22</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11</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09.02.02 Компьютерные сети</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49</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12</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09.02.04 Информационные системы (по отраслям)</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50</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18</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32</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13</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22.02.06 Сварочное производство</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43</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19</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14</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24.02.01 Производство летательных аппаратов</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93</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48</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16</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22.02.01 Металлургия черных металлов</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17</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17</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17</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22.02.05 Обработка металлов давлением</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20</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20</w:t>
            </w:r>
          </w:p>
        </w:tc>
      </w:tr>
      <w:tr w:rsidR="00C73886" w:rsidRPr="00741364" w:rsidTr="00C1762C">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18</w:t>
            </w: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38.02.04 Коммерция (по отраслям)</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41</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16</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rPr>
          <w:trHeight w:val="155"/>
        </w:trPr>
        <w:tc>
          <w:tcPr>
            <w:tcW w:w="23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p>
        </w:tc>
        <w:tc>
          <w:tcPr>
            <w:tcW w:w="1969"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b/>
                <w:sz w:val="24"/>
                <w:szCs w:val="24"/>
              </w:rPr>
            </w:pPr>
            <w:r w:rsidRPr="00741364">
              <w:rPr>
                <w:rFonts w:ascii="Times New Roman" w:hAnsi="Times New Roman" w:cs="Times New Roman"/>
                <w:b/>
                <w:sz w:val="24"/>
                <w:szCs w:val="24"/>
              </w:rPr>
              <w:t>Итого</w:t>
            </w:r>
          </w:p>
        </w:tc>
        <w:tc>
          <w:tcPr>
            <w:tcW w:w="503" w:type="pct"/>
            <w:shd w:val="clear" w:color="auto" w:fill="auto"/>
          </w:tcPr>
          <w:p w:rsidR="00C73886" w:rsidRPr="00741364" w:rsidRDefault="00C73886" w:rsidP="00C50851">
            <w:pPr>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38</w:t>
            </w:r>
          </w:p>
        </w:tc>
        <w:tc>
          <w:tcPr>
            <w:tcW w:w="548" w:type="pct"/>
          </w:tcPr>
          <w:p w:rsidR="00C73886" w:rsidRPr="00741364" w:rsidRDefault="00C73886" w:rsidP="00C50851">
            <w:pPr>
              <w:spacing w:after="0" w:line="240" w:lineRule="auto"/>
              <w:jc w:val="center"/>
              <w:rPr>
                <w:rFonts w:ascii="Times New Roman" w:hAnsi="Times New Roman" w:cs="Times New Roman"/>
                <w:b/>
                <w:color w:val="000000"/>
                <w:sz w:val="24"/>
                <w:szCs w:val="24"/>
              </w:rPr>
            </w:pPr>
            <w:r w:rsidRPr="00741364">
              <w:rPr>
                <w:rFonts w:ascii="Times New Roman" w:hAnsi="Times New Roman" w:cs="Times New Roman"/>
                <w:b/>
                <w:color w:val="000000"/>
                <w:sz w:val="24"/>
                <w:szCs w:val="24"/>
              </w:rPr>
              <w:t>877</w:t>
            </w:r>
          </w:p>
        </w:tc>
        <w:tc>
          <w:tcPr>
            <w:tcW w:w="548" w:type="pct"/>
            <w:shd w:val="clear" w:color="auto" w:fill="auto"/>
          </w:tcPr>
          <w:p w:rsidR="00C73886" w:rsidRPr="00741364" w:rsidRDefault="00C73886" w:rsidP="00C50851">
            <w:pPr>
              <w:spacing w:after="0" w:line="240" w:lineRule="auto"/>
              <w:jc w:val="center"/>
              <w:rPr>
                <w:rFonts w:ascii="Times New Roman" w:hAnsi="Times New Roman" w:cs="Times New Roman"/>
                <w:b/>
                <w:color w:val="000000"/>
                <w:sz w:val="24"/>
                <w:szCs w:val="24"/>
              </w:rPr>
            </w:pPr>
            <w:r w:rsidRPr="00741364">
              <w:rPr>
                <w:rFonts w:ascii="Times New Roman" w:hAnsi="Times New Roman" w:cs="Times New Roman"/>
                <w:b/>
                <w:color w:val="000000"/>
                <w:sz w:val="24"/>
                <w:szCs w:val="24"/>
              </w:rPr>
              <w:t>275</w:t>
            </w:r>
          </w:p>
        </w:tc>
        <w:tc>
          <w:tcPr>
            <w:tcW w:w="395" w:type="pct"/>
            <w:shd w:val="clear" w:color="auto" w:fill="auto"/>
          </w:tcPr>
          <w:p w:rsidR="00C73886" w:rsidRPr="00741364" w:rsidRDefault="00C73886" w:rsidP="00C50851">
            <w:pPr>
              <w:spacing w:after="0" w:line="240" w:lineRule="auto"/>
              <w:jc w:val="center"/>
              <w:rPr>
                <w:rFonts w:ascii="Times New Roman" w:hAnsi="Times New Roman" w:cs="Times New Roman"/>
                <w:b/>
                <w:color w:val="000000"/>
                <w:sz w:val="24"/>
                <w:szCs w:val="24"/>
              </w:rPr>
            </w:pPr>
            <w:r w:rsidRPr="00741364">
              <w:rPr>
                <w:rFonts w:ascii="Times New Roman" w:hAnsi="Times New Roman" w:cs="Times New Roman"/>
                <w:b/>
                <w:color w:val="000000"/>
                <w:sz w:val="24"/>
                <w:szCs w:val="24"/>
              </w:rPr>
              <w:t>238</w:t>
            </w:r>
          </w:p>
        </w:tc>
        <w:tc>
          <w:tcPr>
            <w:tcW w:w="403" w:type="pct"/>
            <w:shd w:val="clear" w:color="auto" w:fill="auto"/>
          </w:tcPr>
          <w:p w:rsidR="00C73886" w:rsidRPr="00741364" w:rsidRDefault="00C73886" w:rsidP="00C50851">
            <w:pPr>
              <w:spacing w:after="0" w:line="240" w:lineRule="auto"/>
              <w:jc w:val="center"/>
              <w:rPr>
                <w:rFonts w:ascii="Times New Roman" w:hAnsi="Times New Roman" w:cs="Times New Roman"/>
                <w:b/>
                <w:color w:val="000000"/>
                <w:sz w:val="24"/>
                <w:szCs w:val="24"/>
              </w:rPr>
            </w:pPr>
            <w:r w:rsidRPr="00741364">
              <w:rPr>
                <w:rFonts w:ascii="Times New Roman" w:hAnsi="Times New Roman" w:cs="Times New Roman"/>
                <w:b/>
                <w:color w:val="000000"/>
                <w:sz w:val="24"/>
                <w:szCs w:val="24"/>
              </w:rPr>
              <w:t>182</w:t>
            </w:r>
          </w:p>
        </w:tc>
        <w:tc>
          <w:tcPr>
            <w:tcW w:w="395" w:type="pct"/>
            <w:shd w:val="clear" w:color="auto" w:fill="auto"/>
          </w:tcPr>
          <w:p w:rsidR="00C73886" w:rsidRPr="00741364" w:rsidRDefault="00C73886" w:rsidP="00C50851">
            <w:pPr>
              <w:spacing w:after="0" w:line="240" w:lineRule="auto"/>
              <w:jc w:val="center"/>
              <w:rPr>
                <w:rFonts w:ascii="Times New Roman" w:hAnsi="Times New Roman" w:cs="Times New Roman"/>
                <w:b/>
                <w:color w:val="000000"/>
                <w:sz w:val="24"/>
                <w:szCs w:val="24"/>
              </w:rPr>
            </w:pPr>
            <w:r w:rsidRPr="00741364">
              <w:rPr>
                <w:rFonts w:ascii="Times New Roman" w:hAnsi="Times New Roman" w:cs="Times New Roman"/>
                <w:b/>
                <w:color w:val="000000"/>
                <w:sz w:val="24"/>
                <w:szCs w:val="24"/>
              </w:rPr>
              <w:t>182</w:t>
            </w:r>
          </w:p>
        </w:tc>
      </w:tr>
    </w:tbl>
    <w:p w:rsidR="00741364" w:rsidRDefault="00741364" w:rsidP="00C1762C">
      <w:pPr>
        <w:spacing w:after="0" w:line="240" w:lineRule="auto"/>
        <w:rPr>
          <w:rFonts w:ascii="Times New Roman" w:hAnsi="Times New Roman" w:cs="Times New Roman"/>
          <w:sz w:val="28"/>
          <w:szCs w:val="28"/>
        </w:rPr>
      </w:pPr>
    </w:p>
    <w:p w:rsidR="00F531BE" w:rsidRDefault="00F531BE" w:rsidP="00C1762C">
      <w:pPr>
        <w:spacing w:after="0" w:line="240" w:lineRule="auto"/>
        <w:rPr>
          <w:rFonts w:ascii="Times New Roman" w:hAnsi="Times New Roman" w:cs="Times New Roman"/>
          <w:sz w:val="28"/>
          <w:szCs w:val="28"/>
        </w:rPr>
      </w:pPr>
    </w:p>
    <w:p w:rsidR="00F531BE" w:rsidRDefault="00F531BE" w:rsidP="00C1762C">
      <w:pPr>
        <w:spacing w:after="0" w:line="240" w:lineRule="auto"/>
        <w:rPr>
          <w:rFonts w:ascii="Times New Roman" w:hAnsi="Times New Roman" w:cs="Times New Roman"/>
          <w:sz w:val="28"/>
          <w:szCs w:val="28"/>
        </w:rPr>
      </w:pPr>
    </w:p>
    <w:p w:rsidR="00F531BE" w:rsidRDefault="00F531BE" w:rsidP="00C1762C">
      <w:pPr>
        <w:spacing w:after="0" w:line="240" w:lineRule="auto"/>
        <w:rPr>
          <w:rFonts w:ascii="Times New Roman" w:hAnsi="Times New Roman" w:cs="Times New Roman"/>
          <w:sz w:val="28"/>
          <w:szCs w:val="28"/>
        </w:rPr>
      </w:pPr>
    </w:p>
    <w:p w:rsidR="00C73886" w:rsidRPr="002C520B" w:rsidRDefault="00C73886" w:rsidP="00C1762C">
      <w:pPr>
        <w:spacing w:after="0" w:line="240" w:lineRule="auto"/>
        <w:rPr>
          <w:rFonts w:ascii="Times New Roman" w:hAnsi="Times New Roman" w:cs="Times New Roman"/>
          <w:sz w:val="28"/>
          <w:szCs w:val="28"/>
        </w:rPr>
      </w:pPr>
      <w:r w:rsidRPr="002C520B">
        <w:rPr>
          <w:rFonts w:ascii="Times New Roman" w:hAnsi="Times New Roman" w:cs="Times New Roman"/>
          <w:sz w:val="28"/>
          <w:szCs w:val="28"/>
        </w:rPr>
        <w:t xml:space="preserve">Таблица </w:t>
      </w:r>
      <w:r w:rsidR="0055389C">
        <w:rPr>
          <w:rFonts w:ascii="Times New Roman" w:hAnsi="Times New Roman" w:cs="Times New Roman"/>
          <w:sz w:val="28"/>
          <w:szCs w:val="28"/>
        </w:rPr>
        <w:t>2.</w:t>
      </w:r>
      <w:r w:rsidR="00C1762C">
        <w:rPr>
          <w:rFonts w:ascii="Times New Roman" w:hAnsi="Times New Roman" w:cs="Times New Roman"/>
          <w:sz w:val="28"/>
          <w:szCs w:val="28"/>
        </w:rPr>
        <w:t xml:space="preserve">3 - </w:t>
      </w:r>
      <w:r w:rsidRPr="002C520B">
        <w:rPr>
          <w:rFonts w:ascii="Times New Roman" w:hAnsi="Times New Roman" w:cs="Times New Roman"/>
          <w:sz w:val="28"/>
          <w:szCs w:val="28"/>
        </w:rPr>
        <w:t xml:space="preserve">Структурный состав </w:t>
      </w:r>
      <w:r w:rsidRPr="0055389C">
        <w:rPr>
          <w:rFonts w:ascii="Times New Roman" w:hAnsi="Times New Roman" w:cs="Times New Roman"/>
          <w:sz w:val="28"/>
          <w:szCs w:val="28"/>
        </w:rPr>
        <w:t xml:space="preserve">обучающихся по </w:t>
      </w:r>
      <w:r w:rsidR="00C1762C" w:rsidRPr="0055389C">
        <w:rPr>
          <w:rFonts w:ascii="Times New Roman" w:hAnsi="Times New Roman" w:cs="Times New Roman"/>
          <w:sz w:val="28"/>
          <w:szCs w:val="28"/>
        </w:rPr>
        <w:t>ППССЗ</w:t>
      </w:r>
      <w:r w:rsidRPr="0055389C">
        <w:rPr>
          <w:rFonts w:ascii="Times New Roman" w:hAnsi="Times New Roman" w:cs="Times New Roman"/>
          <w:sz w:val="28"/>
          <w:szCs w:val="28"/>
        </w:rPr>
        <w:t xml:space="preserve"> </w:t>
      </w:r>
      <w:r w:rsidR="00C1762C" w:rsidRPr="0055389C">
        <w:rPr>
          <w:rFonts w:ascii="Times New Roman" w:hAnsi="Times New Roman" w:cs="Times New Roman"/>
          <w:sz w:val="28"/>
          <w:szCs w:val="28"/>
        </w:rPr>
        <w:t>за</w:t>
      </w:r>
      <w:r w:rsidRPr="0055389C">
        <w:rPr>
          <w:rFonts w:ascii="Times New Roman" w:hAnsi="Times New Roman" w:cs="Times New Roman"/>
          <w:sz w:val="28"/>
          <w:szCs w:val="28"/>
        </w:rPr>
        <w:t>очной формы</w:t>
      </w:r>
      <w:r w:rsidRPr="002C520B">
        <w:rPr>
          <w:rFonts w:ascii="Times New Roman" w:hAnsi="Times New Roman" w:cs="Times New Roman"/>
          <w:sz w:val="28"/>
          <w:szCs w:val="28"/>
        </w:rPr>
        <w:t xml:space="preserve"> обучения</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6"/>
        <w:gridCol w:w="5472"/>
        <w:gridCol w:w="1397"/>
        <w:gridCol w:w="1521"/>
        <w:gridCol w:w="1521"/>
        <w:gridCol w:w="1097"/>
        <w:gridCol w:w="1119"/>
        <w:gridCol w:w="1099"/>
      </w:tblGrid>
      <w:tr w:rsidR="00C73886" w:rsidRPr="00741364" w:rsidTr="00C1762C">
        <w:trPr>
          <w:trHeight w:val="506"/>
          <w:tblHeader/>
        </w:trPr>
        <w:tc>
          <w:tcPr>
            <w:tcW w:w="236" w:type="pct"/>
            <w:vMerge w:val="restart"/>
            <w:shd w:val="clear" w:color="auto" w:fill="auto"/>
            <w:vAlign w:val="center"/>
          </w:tcPr>
          <w:p w:rsidR="00C73886" w:rsidRPr="00741364" w:rsidRDefault="00C73886" w:rsidP="00C1762C">
            <w:pPr>
              <w:spacing w:after="0" w:line="240" w:lineRule="auto"/>
              <w:rPr>
                <w:rFonts w:ascii="Times New Roman" w:hAnsi="Times New Roman" w:cs="Times New Roman"/>
                <w:sz w:val="24"/>
                <w:szCs w:val="24"/>
              </w:rPr>
            </w:pPr>
          </w:p>
        </w:tc>
        <w:tc>
          <w:tcPr>
            <w:tcW w:w="1971" w:type="pct"/>
            <w:vMerge w:val="restar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Наименование профессии</w:t>
            </w:r>
          </w:p>
        </w:tc>
        <w:tc>
          <w:tcPr>
            <w:tcW w:w="503" w:type="pct"/>
            <w:vMerge w:val="restar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Кол-во групп</w:t>
            </w:r>
          </w:p>
        </w:tc>
        <w:tc>
          <w:tcPr>
            <w:tcW w:w="2290" w:type="pct"/>
            <w:gridSpan w:val="5"/>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Кол-во обучающихся (на 01.01.2019)</w:t>
            </w:r>
          </w:p>
        </w:tc>
      </w:tr>
      <w:tr w:rsidR="00C73886" w:rsidRPr="00741364" w:rsidTr="00C1762C">
        <w:trPr>
          <w:trHeight w:val="506"/>
          <w:tblHeader/>
        </w:trPr>
        <w:tc>
          <w:tcPr>
            <w:tcW w:w="236" w:type="pct"/>
            <w:vMerge/>
            <w:shd w:val="clear" w:color="auto" w:fill="auto"/>
            <w:vAlign w:val="center"/>
          </w:tcPr>
          <w:p w:rsidR="00C73886" w:rsidRPr="00741364" w:rsidRDefault="00C73886" w:rsidP="00C1762C">
            <w:pPr>
              <w:spacing w:after="0" w:line="240" w:lineRule="auto"/>
              <w:rPr>
                <w:rFonts w:ascii="Times New Roman" w:hAnsi="Times New Roman" w:cs="Times New Roman"/>
                <w:sz w:val="24"/>
                <w:szCs w:val="24"/>
              </w:rPr>
            </w:pPr>
          </w:p>
        </w:tc>
        <w:tc>
          <w:tcPr>
            <w:tcW w:w="1971" w:type="pct"/>
            <w:vMerge/>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p>
        </w:tc>
        <w:tc>
          <w:tcPr>
            <w:tcW w:w="503" w:type="pct"/>
            <w:vMerge/>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p>
        </w:tc>
        <w:tc>
          <w:tcPr>
            <w:tcW w:w="548" w:type="pct"/>
            <w:vMerge w:val="restart"/>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Всего</w:t>
            </w:r>
          </w:p>
        </w:tc>
        <w:tc>
          <w:tcPr>
            <w:tcW w:w="1741" w:type="pct"/>
            <w:gridSpan w:val="4"/>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По курсам</w:t>
            </w:r>
          </w:p>
        </w:tc>
      </w:tr>
      <w:tr w:rsidR="00C73886" w:rsidRPr="00741364" w:rsidTr="00C1762C">
        <w:trPr>
          <w:trHeight w:val="506"/>
          <w:tblHeader/>
        </w:trPr>
        <w:tc>
          <w:tcPr>
            <w:tcW w:w="236" w:type="pct"/>
            <w:vMerge/>
            <w:shd w:val="clear" w:color="auto" w:fill="auto"/>
            <w:vAlign w:val="center"/>
          </w:tcPr>
          <w:p w:rsidR="00C73886" w:rsidRPr="00741364" w:rsidRDefault="00C73886" w:rsidP="00C1762C">
            <w:pPr>
              <w:spacing w:after="0" w:line="240" w:lineRule="auto"/>
              <w:rPr>
                <w:rFonts w:ascii="Times New Roman" w:hAnsi="Times New Roman" w:cs="Times New Roman"/>
                <w:sz w:val="24"/>
                <w:szCs w:val="24"/>
              </w:rPr>
            </w:pPr>
          </w:p>
        </w:tc>
        <w:tc>
          <w:tcPr>
            <w:tcW w:w="1971" w:type="pct"/>
            <w:vMerge/>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p>
        </w:tc>
        <w:tc>
          <w:tcPr>
            <w:tcW w:w="503" w:type="pct"/>
            <w:vMerge/>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p>
        </w:tc>
        <w:tc>
          <w:tcPr>
            <w:tcW w:w="548" w:type="pct"/>
            <w:vMerge/>
            <w:vAlign w:val="center"/>
          </w:tcPr>
          <w:p w:rsidR="00C73886" w:rsidRPr="00741364" w:rsidRDefault="00C73886" w:rsidP="00C1762C">
            <w:pPr>
              <w:spacing w:after="0" w:line="240" w:lineRule="auto"/>
              <w:jc w:val="center"/>
              <w:rPr>
                <w:rFonts w:ascii="Times New Roman" w:hAnsi="Times New Roman" w:cs="Times New Roman"/>
                <w:sz w:val="24"/>
                <w:szCs w:val="24"/>
              </w:rPr>
            </w:pPr>
          </w:p>
        </w:tc>
        <w:tc>
          <w:tcPr>
            <w:tcW w:w="548" w:type="pc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w:t>
            </w:r>
          </w:p>
        </w:tc>
        <w:tc>
          <w:tcPr>
            <w:tcW w:w="395" w:type="pc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403" w:type="pc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3</w:t>
            </w:r>
          </w:p>
        </w:tc>
        <w:tc>
          <w:tcPr>
            <w:tcW w:w="395" w:type="pct"/>
            <w:shd w:val="clear" w:color="auto" w:fill="auto"/>
            <w:vAlign w:val="center"/>
          </w:tcPr>
          <w:p w:rsidR="00C73886" w:rsidRPr="00741364" w:rsidRDefault="00C73886" w:rsidP="00C1762C">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w:t>
            </w: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15.02.08 Технология машиностроения</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37</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19</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18</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7</w:t>
            </w: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15.02.15Технология металлообрабатывающего производства</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46</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23</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23</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9</w:t>
            </w: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08.02.09 Монтаж, наладка и эксплуатация электрооборудования промышленных и гражданских зданий</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90</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10</w:t>
            </w: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09.02.01 Компьютерные системы и комплексы</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50</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11</w:t>
            </w: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09.02.02 Компьютерные сети</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47</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23</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13</w:t>
            </w: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22.02.06 Сварочное производство</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91</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26</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16</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14</w:t>
            </w: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24.02.01 Производство летательных аппаратов</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92</w:t>
            </w:r>
          </w:p>
        </w:tc>
        <w:tc>
          <w:tcPr>
            <w:tcW w:w="548" w:type="pct"/>
            <w:shd w:val="clear" w:color="auto" w:fill="auto"/>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26</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23</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19</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15</w:t>
            </w: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42</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25</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17</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18</w:t>
            </w: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38.02.04 Коммерция (по отраслям)</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36</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24</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12</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19</w:t>
            </w: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r w:rsidRPr="00741364">
              <w:rPr>
                <w:rFonts w:ascii="Times New Roman" w:hAnsi="Times New Roman" w:cs="Times New Roman"/>
                <w:sz w:val="24"/>
                <w:szCs w:val="24"/>
              </w:rPr>
              <w:t>38.02.01 Экономика и бухгалтерский учет</w:t>
            </w:r>
          </w:p>
        </w:tc>
        <w:tc>
          <w:tcPr>
            <w:tcW w:w="5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1</w:t>
            </w:r>
          </w:p>
        </w:tc>
        <w:tc>
          <w:tcPr>
            <w:tcW w:w="548" w:type="pct"/>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22</w:t>
            </w:r>
          </w:p>
        </w:tc>
        <w:tc>
          <w:tcPr>
            <w:tcW w:w="548"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c>
          <w:tcPr>
            <w:tcW w:w="403"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22</w:t>
            </w:r>
          </w:p>
        </w:tc>
        <w:tc>
          <w:tcPr>
            <w:tcW w:w="395" w:type="pct"/>
            <w:shd w:val="clear" w:color="auto" w:fill="auto"/>
            <w:vAlign w:val="center"/>
          </w:tcPr>
          <w:p w:rsidR="00C73886" w:rsidRPr="00741364" w:rsidRDefault="00C73886" w:rsidP="00C50851">
            <w:pPr>
              <w:spacing w:after="0" w:line="240" w:lineRule="auto"/>
              <w:jc w:val="center"/>
              <w:rPr>
                <w:rFonts w:ascii="Times New Roman" w:hAnsi="Times New Roman" w:cs="Times New Roman"/>
                <w:sz w:val="24"/>
                <w:szCs w:val="24"/>
              </w:rPr>
            </w:pPr>
            <w:r w:rsidRPr="00741364">
              <w:rPr>
                <w:rFonts w:ascii="Times New Roman" w:hAnsi="Times New Roman" w:cs="Times New Roman"/>
                <w:sz w:val="24"/>
                <w:szCs w:val="24"/>
              </w:rPr>
              <w:t>0</w:t>
            </w:r>
          </w:p>
        </w:tc>
      </w:tr>
      <w:tr w:rsidR="00C73886" w:rsidRPr="00741364" w:rsidTr="00C1762C">
        <w:tc>
          <w:tcPr>
            <w:tcW w:w="236"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sz w:val="24"/>
                <w:szCs w:val="24"/>
              </w:rPr>
            </w:pPr>
          </w:p>
        </w:tc>
        <w:tc>
          <w:tcPr>
            <w:tcW w:w="1971" w:type="pct"/>
            <w:shd w:val="clear" w:color="auto" w:fill="auto"/>
          </w:tcPr>
          <w:p w:rsidR="00C73886" w:rsidRPr="00741364" w:rsidRDefault="00C73886" w:rsidP="00C1762C">
            <w:pPr>
              <w:autoSpaceDE w:val="0"/>
              <w:autoSpaceDN w:val="0"/>
              <w:adjustRightInd w:val="0"/>
              <w:spacing w:after="0" w:line="240" w:lineRule="auto"/>
              <w:rPr>
                <w:rFonts w:ascii="Times New Roman" w:hAnsi="Times New Roman" w:cs="Times New Roman"/>
                <w:b/>
                <w:sz w:val="24"/>
                <w:szCs w:val="24"/>
              </w:rPr>
            </w:pPr>
            <w:r w:rsidRPr="00741364">
              <w:rPr>
                <w:rFonts w:ascii="Times New Roman" w:hAnsi="Times New Roman" w:cs="Times New Roman"/>
                <w:b/>
                <w:sz w:val="24"/>
                <w:szCs w:val="24"/>
              </w:rPr>
              <w:t>Итого</w:t>
            </w:r>
          </w:p>
        </w:tc>
        <w:tc>
          <w:tcPr>
            <w:tcW w:w="503" w:type="pct"/>
            <w:shd w:val="clear" w:color="auto" w:fill="auto"/>
          </w:tcPr>
          <w:p w:rsidR="00C73886" w:rsidRPr="00741364" w:rsidRDefault="00C73886" w:rsidP="00C50851">
            <w:pPr>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25</w:t>
            </w:r>
          </w:p>
        </w:tc>
        <w:tc>
          <w:tcPr>
            <w:tcW w:w="548" w:type="pct"/>
          </w:tcPr>
          <w:p w:rsidR="00C73886" w:rsidRPr="00741364" w:rsidRDefault="00C73886" w:rsidP="00C50851">
            <w:pPr>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553</w:t>
            </w:r>
          </w:p>
        </w:tc>
        <w:tc>
          <w:tcPr>
            <w:tcW w:w="548" w:type="pct"/>
            <w:shd w:val="clear" w:color="auto" w:fill="auto"/>
          </w:tcPr>
          <w:p w:rsidR="00C73886" w:rsidRPr="00741364" w:rsidRDefault="00C73886" w:rsidP="00C50851">
            <w:pPr>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149</w:t>
            </w:r>
          </w:p>
        </w:tc>
        <w:tc>
          <w:tcPr>
            <w:tcW w:w="395" w:type="pct"/>
            <w:shd w:val="clear" w:color="auto" w:fill="auto"/>
          </w:tcPr>
          <w:p w:rsidR="00C73886" w:rsidRPr="00741364" w:rsidRDefault="00C73886" w:rsidP="00C50851">
            <w:pPr>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146</w:t>
            </w:r>
          </w:p>
        </w:tc>
        <w:tc>
          <w:tcPr>
            <w:tcW w:w="403" w:type="pct"/>
            <w:shd w:val="clear" w:color="auto" w:fill="auto"/>
          </w:tcPr>
          <w:p w:rsidR="00C73886" w:rsidRPr="00741364" w:rsidRDefault="00C73886" w:rsidP="00C50851">
            <w:pPr>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148</w:t>
            </w:r>
          </w:p>
        </w:tc>
        <w:tc>
          <w:tcPr>
            <w:tcW w:w="395" w:type="pct"/>
            <w:shd w:val="clear" w:color="auto" w:fill="auto"/>
          </w:tcPr>
          <w:p w:rsidR="00C73886" w:rsidRPr="00741364" w:rsidRDefault="00C73886" w:rsidP="00C50851">
            <w:pPr>
              <w:spacing w:after="0" w:line="240" w:lineRule="auto"/>
              <w:jc w:val="center"/>
              <w:rPr>
                <w:rFonts w:ascii="Times New Roman" w:hAnsi="Times New Roman" w:cs="Times New Roman"/>
                <w:b/>
                <w:sz w:val="24"/>
                <w:szCs w:val="24"/>
              </w:rPr>
            </w:pPr>
            <w:r w:rsidRPr="00741364">
              <w:rPr>
                <w:rFonts w:ascii="Times New Roman" w:hAnsi="Times New Roman" w:cs="Times New Roman"/>
                <w:b/>
                <w:sz w:val="24"/>
                <w:szCs w:val="24"/>
              </w:rPr>
              <w:t>110</w:t>
            </w:r>
          </w:p>
        </w:tc>
      </w:tr>
    </w:tbl>
    <w:p w:rsidR="00ED76CA" w:rsidRDefault="00ED76CA" w:rsidP="00741364">
      <w:pPr>
        <w:spacing w:after="0" w:line="240" w:lineRule="auto"/>
        <w:ind w:firstLine="709"/>
        <w:jc w:val="both"/>
        <w:rPr>
          <w:rFonts w:ascii="Times New Roman" w:hAnsi="Times New Roman" w:cs="Times New Roman"/>
          <w:b/>
          <w:sz w:val="32"/>
          <w:szCs w:val="32"/>
        </w:rPr>
      </w:pPr>
    </w:p>
    <w:p w:rsidR="006304C9" w:rsidRPr="00741364" w:rsidRDefault="006304C9" w:rsidP="00741364">
      <w:pPr>
        <w:spacing w:after="0" w:line="240" w:lineRule="auto"/>
        <w:ind w:firstLine="709"/>
        <w:jc w:val="both"/>
        <w:rPr>
          <w:rFonts w:ascii="Times New Roman" w:hAnsi="Times New Roman" w:cs="Times New Roman"/>
          <w:b/>
          <w:sz w:val="32"/>
          <w:szCs w:val="32"/>
        </w:rPr>
      </w:pPr>
      <w:r w:rsidRPr="00741364">
        <w:rPr>
          <w:rFonts w:ascii="Times New Roman" w:hAnsi="Times New Roman" w:cs="Times New Roman"/>
          <w:b/>
          <w:sz w:val="32"/>
          <w:szCs w:val="32"/>
        </w:rPr>
        <w:t>2.2 Результаты приемной кампании 2018 года</w:t>
      </w:r>
    </w:p>
    <w:p w:rsidR="00CE5599" w:rsidRPr="00741364" w:rsidRDefault="00CE5599" w:rsidP="00741364">
      <w:pPr>
        <w:spacing w:after="0" w:line="240" w:lineRule="auto"/>
        <w:ind w:firstLine="709"/>
        <w:jc w:val="both"/>
        <w:rPr>
          <w:rFonts w:ascii="Times New Roman" w:hAnsi="Times New Roman" w:cs="Times New Roman"/>
          <w:b/>
          <w:sz w:val="28"/>
          <w:szCs w:val="28"/>
        </w:rPr>
      </w:pPr>
    </w:p>
    <w:p w:rsidR="00CE5599" w:rsidRPr="00741364" w:rsidRDefault="00CE5599" w:rsidP="00741364">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41364">
        <w:rPr>
          <w:rFonts w:ascii="Times New Roman" w:eastAsia="Calibri" w:hAnsi="Times New Roman" w:cs="Times New Roman"/>
          <w:sz w:val="28"/>
          <w:szCs w:val="28"/>
        </w:rPr>
        <w:t xml:space="preserve">На основании утвержденных приказом министерства образования и науки Хабаровского края контрольных цифр приема на обучение по профессиям среднего профессионального образования за счет бюджетных </w:t>
      </w:r>
      <w:r w:rsidRPr="00741364">
        <w:rPr>
          <w:rFonts w:ascii="Times New Roman" w:eastAsia="Calibri" w:hAnsi="Times New Roman" w:cs="Times New Roman"/>
          <w:sz w:val="28"/>
          <w:szCs w:val="28"/>
        </w:rPr>
        <w:lastRenderedPageBreak/>
        <w:t>ассигнований</w:t>
      </w:r>
      <w:r w:rsidRPr="00741364">
        <w:rPr>
          <w:rFonts w:ascii="Times New Roman" w:hAnsi="Times New Roman" w:cs="Times New Roman"/>
          <w:sz w:val="28"/>
          <w:szCs w:val="28"/>
        </w:rPr>
        <w:t xml:space="preserve"> и средств физических и (или) юридических лиц</w:t>
      </w:r>
      <w:r w:rsidRPr="00741364">
        <w:rPr>
          <w:rFonts w:ascii="Times New Roman" w:eastAsia="Calibri" w:hAnsi="Times New Roman" w:cs="Times New Roman"/>
          <w:sz w:val="28"/>
          <w:szCs w:val="28"/>
        </w:rPr>
        <w:t xml:space="preserve"> на 2018-2019 учебный год (</w:t>
      </w:r>
      <w:r w:rsidRPr="00741364">
        <w:rPr>
          <w:rFonts w:ascii="Times New Roman" w:hAnsi="Times New Roman" w:cs="Times New Roman"/>
          <w:sz w:val="28"/>
          <w:szCs w:val="28"/>
        </w:rPr>
        <w:t>от 26 мая  2017 г. № 16</w:t>
      </w:r>
      <w:r w:rsidRPr="00741364">
        <w:rPr>
          <w:rFonts w:ascii="Times New Roman" w:eastAsia="Calibri" w:hAnsi="Times New Roman" w:cs="Times New Roman"/>
          <w:sz w:val="28"/>
          <w:szCs w:val="28"/>
        </w:rPr>
        <w:t>) колледжу выделено 600 мест для набора контингента студентов на 1 курс.  (Таблица 2.4), в том числе:</w:t>
      </w:r>
    </w:p>
    <w:p w:rsidR="00CE5599" w:rsidRPr="00741364" w:rsidRDefault="00CE5599" w:rsidP="00741364">
      <w:pPr>
        <w:widowControl w:val="0"/>
        <w:suppressAutoHyphen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741364">
        <w:rPr>
          <w:rFonts w:ascii="Times New Roman" w:eastAsia="Calibri" w:hAnsi="Times New Roman" w:cs="Times New Roman"/>
          <w:sz w:val="28"/>
          <w:szCs w:val="28"/>
        </w:rPr>
        <w:t>По образовательным программам подготовки квалифицированных рабочих, служащих - 175 (в 2017 г. - 175).</w:t>
      </w:r>
    </w:p>
    <w:p w:rsidR="00CE5599" w:rsidRPr="00741364" w:rsidRDefault="00CE5599" w:rsidP="00741364">
      <w:pPr>
        <w:spacing w:after="0" w:line="240" w:lineRule="auto"/>
        <w:ind w:firstLine="709"/>
        <w:jc w:val="both"/>
        <w:rPr>
          <w:rFonts w:ascii="Times New Roman" w:eastAsia="Calibri" w:hAnsi="Times New Roman" w:cs="Times New Roman"/>
          <w:sz w:val="28"/>
          <w:szCs w:val="28"/>
        </w:rPr>
      </w:pPr>
      <w:r w:rsidRPr="00741364">
        <w:rPr>
          <w:rFonts w:ascii="Times New Roman" w:eastAsia="Calibri" w:hAnsi="Times New Roman" w:cs="Times New Roman"/>
          <w:sz w:val="28"/>
          <w:szCs w:val="28"/>
        </w:rPr>
        <w:t>По образовательным программам подготовки специалистов среднего звена – 425 (в 2017 г. - 425),</w:t>
      </w:r>
    </w:p>
    <w:p w:rsidR="00CE5599" w:rsidRPr="00741364" w:rsidRDefault="00CE5599" w:rsidP="00741364">
      <w:pPr>
        <w:spacing w:after="0" w:line="240" w:lineRule="auto"/>
        <w:ind w:firstLine="709"/>
        <w:jc w:val="both"/>
        <w:rPr>
          <w:rFonts w:ascii="Times New Roman" w:eastAsia="Calibri" w:hAnsi="Times New Roman" w:cs="Times New Roman"/>
          <w:sz w:val="28"/>
          <w:szCs w:val="28"/>
        </w:rPr>
      </w:pPr>
      <w:r w:rsidRPr="00741364">
        <w:rPr>
          <w:rFonts w:ascii="Times New Roman" w:eastAsia="Calibri" w:hAnsi="Times New Roman" w:cs="Times New Roman"/>
          <w:sz w:val="28"/>
          <w:szCs w:val="28"/>
        </w:rPr>
        <w:t xml:space="preserve">Их них: </w:t>
      </w:r>
    </w:p>
    <w:p w:rsidR="00CE5599" w:rsidRPr="00741364" w:rsidRDefault="00CE5599" w:rsidP="00033781">
      <w:pPr>
        <w:pStyle w:val="a4"/>
        <w:numPr>
          <w:ilvl w:val="0"/>
          <w:numId w:val="22"/>
        </w:numPr>
        <w:spacing w:after="0" w:line="240" w:lineRule="auto"/>
        <w:jc w:val="both"/>
        <w:rPr>
          <w:rFonts w:ascii="Times New Roman" w:hAnsi="Times New Roman"/>
          <w:sz w:val="28"/>
          <w:szCs w:val="28"/>
        </w:rPr>
      </w:pPr>
      <w:r w:rsidRPr="00741364">
        <w:rPr>
          <w:rFonts w:ascii="Times New Roman" w:hAnsi="Times New Roman"/>
          <w:sz w:val="28"/>
          <w:szCs w:val="28"/>
        </w:rPr>
        <w:t xml:space="preserve">на очную форму обучения: 275 (225 – за счет средств краевого бюджета, 50 - за счет средств физических лиц) </w:t>
      </w:r>
    </w:p>
    <w:p w:rsidR="00CE5599" w:rsidRPr="00741364" w:rsidRDefault="00CE5599" w:rsidP="00033781">
      <w:pPr>
        <w:pStyle w:val="a4"/>
        <w:numPr>
          <w:ilvl w:val="0"/>
          <w:numId w:val="22"/>
        </w:numPr>
        <w:spacing w:after="0" w:line="240" w:lineRule="auto"/>
        <w:jc w:val="both"/>
        <w:rPr>
          <w:rFonts w:ascii="Times New Roman" w:hAnsi="Times New Roman"/>
          <w:sz w:val="28"/>
          <w:szCs w:val="28"/>
        </w:rPr>
      </w:pPr>
      <w:r w:rsidRPr="00741364">
        <w:rPr>
          <w:rFonts w:ascii="Times New Roman" w:hAnsi="Times New Roman"/>
          <w:sz w:val="28"/>
          <w:szCs w:val="28"/>
        </w:rPr>
        <w:t>на заочную форму обучения: 150 мест (90 – за счет средств краевого бюджета, 60  -  за счет средств физических лиц).</w:t>
      </w:r>
    </w:p>
    <w:p w:rsidR="00ED76CA" w:rsidRDefault="00ED76CA" w:rsidP="00741364">
      <w:pPr>
        <w:spacing w:after="0" w:line="240" w:lineRule="auto"/>
        <w:ind w:firstLine="709"/>
        <w:jc w:val="both"/>
        <w:rPr>
          <w:rFonts w:ascii="Times New Roman" w:eastAsia="Calibri" w:hAnsi="Times New Roman" w:cs="Times New Roman"/>
          <w:sz w:val="28"/>
          <w:szCs w:val="28"/>
        </w:rPr>
      </w:pPr>
    </w:p>
    <w:p w:rsidR="00CE5599" w:rsidRPr="00741364" w:rsidRDefault="00CE5599" w:rsidP="00741364">
      <w:pPr>
        <w:spacing w:after="0" w:line="240" w:lineRule="auto"/>
        <w:ind w:firstLine="709"/>
        <w:jc w:val="both"/>
        <w:rPr>
          <w:rFonts w:ascii="Times New Roman" w:eastAsia="Calibri" w:hAnsi="Times New Roman" w:cs="Times New Roman"/>
          <w:sz w:val="28"/>
          <w:szCs w:val="28"/>
        </w:rPr>
      </w:pPr>
      <w:r w:rsidRPr="00741364">
        <w:rPr>
          <w:rFonts w:ascii="Times New Roman" w:eastAsia="Calibri" w:hAnsi="Times New Roman" w:cs="Times New Roman"/>
          <w:sz w:val="28"/>
          <w:szCs w:val="28"/>
        </w:rPr>
        <w:t>Таблица 2.4 - План набора на 2018/2019 учебный год</w:t>
      </w:r>
    </w:p>
    <w:tbl>
      <w:tblPr>
        <w:tblW w:w="4648" w:type="pct"/>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760"/>
        <w:gridCol w:w="2424"/>
        <w:gridCol w:w="2689"/>
        <w:gridCol w:w="3812"/>
      </w:tblGrid>
      <w:tr w:rsidR="00CE5599" w:rsidRPr="00741364" w:rsidTr="00741364">
        <w:trPr>
          <w:trHeight w:hRule="exact" w:val="567"/>
        </w:trPr>
        <w:tc>
          <w:tcPr>
            <w:tcW w:w="860" w:type="pct"/>
            <w:shd w:val="clear" w:color="auto" w:fill="auto"/>
            <w:vAlign w:val="center"/>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Уровень обучения</w:t>
            </w:r>
          </w:p>
        </w:tc>
        <w:tc>
          <w:tcPr>
            <w:tcW w:w="682" w:type="pct"/>
            <w:shd w:val="clear" w:color="auto" w:fill="auto"/>
            <w:vAlign w:val="center"/>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Всего мест</w:t>
            </w:r>
          </w:p>
        </w:tc>
        <w:tc>
          <w:tcPr>
            <w:tcW w:w="1981" w:type="pct"/>
            <w:gridSpan w:val="2"/>
            <w:shd w:val="clear" w:color="auto" w:fill="auto"/>
            <w:vAlign w:val="center"/>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За  счет средств краевого бюджета</w:t>
            </w:r>
          </w:p>
        </w:tc>
        <w:tc>
          <w:tcPr>
            <w:tcW w:w="1477" w:type="pct"/>
            <w:shd w:val="clear" w:color="auto" w:fill="auto"/>
            <w:vAlign w:val="center"/>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За  счет средств физических лиц</w:t>
            </w:r>
          </w:p>
        </w:tc>
      </w:tr>
      <w:tr w:rsidR="00CE5599" w:rsidRPr="00741364" w:rsidTr="00ED76CA">
        <w:trPr>
          <w:trHeight w:hRule="exact" w:val="404"/>
        </w:trPr>
        <w:tc>
          <w:tcPr>
            <w:tcW w:w="5000" w:type="pct"/>
            <w:gridSpan w:val="5"/>
            <w:shd w:val="clear" w:color="auto" w:fill="auto"/>
          </w:tcPr>
          <w:p w:rsidR="00CE5599" w:rsidRPr="00741364" w:rsidRDefault="00CE5599" w:rsidP="00ED76CA">
            <w:pPr>
              <w:spacing w:after="0" w:line="240" w:lineRule="auto"/>
              <w:jc w:val="center"/>
              <w:outlineLvl w:val="0"/>
              <w:rPr>
                <w:rFonts w:ascii="Times New Roman" w:eastAsia="Calibri" w:hAnsi="Times New Roman" w:cs="Times New Roman"/>
                <w:b/>
                <w:sz w:val="24"/>
                <w:szCs w:val="24"/>
              </w:rPr>
            </w:pPr>
            <w:r w:rsidRPr="00741364">
              <w:rPr>
                <w:rFonts w:ascii="Times New Roman" w:eastAsia="Calibri" w:hAnsi="Times New Roman" w:cs="Times New Roman"/>
                <w:sz w:val="24"/>
                <w:szCs w:val="24"/>
              </w:rPr>
              <w:t>Очная форма</w:t>
            </w:r>
          </w:p>
        </w:tc>
      </w:tr>
      <w:tr w:rsidR="00CE5599" w:rsidRPr="00741364" w:rsidTr="00ED76CA">
        <w:trPr>
          <w:trHeight w:hRule="exact" w:val="256"/>
        </w:trPr>
        <w:tc>
          <w:tcPr>
            <w:tcW w:w="860" w:type="pct"/>
            <w:vMerge w:val="restar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ППССЗ</w:t>
            </w:r>
          </w:p>
        </w:tc>
        <w:tc>
          <w:tcPr>
            <w:tcW w:w="682" w:type="pct"/>
            <w:vMerge w:val="restar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275</w:t>
            </w:r>
          </w:p>
        </w:tc>
        <w:tc>
          <w:tcPr>
            <w:tcW w:w="1981" w:type="pct"/>
            <w:gridSpan w:val="2"/>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225</w:t>
            </w:r>
          </w:p>
        </w:tc>
        <w:tc>
          <w:tcPr>
            <w:tcW w:w="1477" w:type="pct"/>
            <w:vMerge w:val="restar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50</w:t>
            </w:r>
          </w:p>
        </w:tc>
      </w:tr>
      <w:tr w:rsidR="00CE5599" w:rsidRPr="00741364" w:rsidTr="00ED76CA">
        <w:trPr>
          <w:trHeight w:hRule="exact" w:val="392"/>
        </w:trPr>
        <w:tc>
          <w:tcPr>
            <w:tcW w:w="860" w:type="pct"/>
            <w:vMerge/>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p>
        </w:tc>
        <w:tc>
          <w:tcPr>
            <w:tcW w:w="682" w:type="pct"/>
            <w:vMerge/>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p>
        </w:tc>
        <w:tc>
          <w:tcPr>
            <w:tcW w:w="939" w:type="pct"/>
            <w:tcBorders>
              <w:bottom w:val="single" w:sz="8" w:space="0" w:color="auto"/>
            </w:tcBorders>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9 кл.</w:t>
            </w:r>
          </w:p>
        </w:tc>
        <w:tc>
          <w:tcPr>
            <w:tcW w:w="1042" w:type="pct"/>
            <w:tcBorders>
              <w:bottom w:val="single" w:sz="8" w:space="0" w:color="auto"/>
            </w:tcBorders>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11 кл.</w:t>
            </w:r>
          </w:p>
        </w:tc>
        <w:tc>
          <w:tcPr>
            <w:tcW w:w="1477" w:type="pct"/>
            <w:vMerge/>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p>
        </w:tc>
      </w:tr>
      <w:tr w:rsidR="00CE5599" w:rsidRPr="00741364" w:rsidTr="00ED76CA">
        <w:trPr>
          <w:trHeight w:hRule="exact" w:val="319"/>
        </w:trPr>
        <w:tc>
          <w:tcPr>
            <w:tcW w:w="860" w:type="pct"/>
            <w:vMerge/>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p>
        </w:tc>
        <w:tc>
          <w:tcPr>
            <w:tcW w:w="682" w:type="pct"/>
            <w:vMerge/>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p>
        </w:tc>
        <w:tc>
          <w:tcPr>
            <w:tcW w:w="939" w:type="pct"/>
            <w:tcBorders>
              <w:top w:val="single" w:sz="8" w:space="0" w:color="auto"/>
            </w:tcBorders>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200</w:t>
            </w:r>
          </w:p>
        </w:tc>
        <w:tc>
          <w:tcPr>
            <w:tcW w:w="1042" w:type="pct"/>
            <w:tcBorders>
              <w:top w:val="single" w:sz="8" w:space="0" w:color="auto"/>
            </w:tcBorders>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25</w:t>
            </w:r>
          </w:p>
        </w:tc>
        <w:tc>
          <w:tcPr>
            <w:tcW w:w="1477" w:type="pct"/>
            <w:vMerge/>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p>
        </w:tc>
      </w:tr>
      <w:tr w:rsidR="00CE5599" w:rsidRPr="00741364" w:rsidTr="00ED76CA">
        <w:trPr>
          <w:trHeight w:hRule="exact" w:val="424"/>
        </w:trPr>
        <w:tc>
          <w:tcPr>
            <w:tcW w:w="860" w:type="pct"/>
            <w:tcBorders>
              <w:top w:val="single" w:sz="8" w:space="0" w:color="auto"/>
            </w:tcBorders>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ППКРС</w:t>
            </w:r>
          </w:p>
        </w:tc>
        <w:tc>
          <w:tcPr>
            <w:tcW w:w="682" w:type="pct"/>
            <w:tcBorders>
              <w:top w:val="single" w:sz="8" w:space="0" w:color="auto"/>
            </w:tcBorders>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175</w:t>
            </w:r>
          </w:p>
        </w:tc>
        <w:tc>
          <w:tcPr>
            <w:tcW w:w="939" w:type="pct"/>
            <w:tcBorders>
              <w:top w:val="single" w:sz="8" w:space="0" w:color="auto"/>
            </w:tcBorders>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175</w:t>
            </w:r>
          </w:p>
        </w:tc>
        <w:tc>
          <w:tcPr>
            <w:tcW w:w="1042" w:type="pct"/>
            <w:tcBorders>
              <w:top w:val="single" w:sz="8" w:space="0" w:color="auto"/>
            </w:tcBorders>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0</w:t>
            </w:r>
          </w:p>
        </w:tc>
        <w:tc>
          <w:tcPr>
            <w:tcW w:w="1477" w:type="pct"/>
            <w:tcBorders>
              <w:top w:val="single" w:sz="8" w:space="0" w:color="auto"/>
            </w:tcBorders>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0</w:t>
            </w:r>
          </w:p>
        </w:tc>
      </w:tr>
      <w:tr w:rsidR="00CE5599" w:rsidRPr="00741364" w:rsidTr="00ED76CA">
        <w:trPr>
          <w:trHeight w:hRule="exact" w:val="406"/>
        </w:trPr>
        <w:tc>
          <w:tcPr>
            <w:tcW w:w="860" w:type="pc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Итого</w:t>
            </w:r>
          </w:p>
        </w:tc>
        <w:tc>
          <w:tcPr>
            <w:tcW w:w="682" w:type="pc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450</w:t>
            </w:r>
          </w:p>
        </w:tc>
        <w:tc>
          <w:tcPr>
            <w:tcW w:w="1981" w:type="pct"/>
            <w:gridSpan w:val="2"/>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400</w:t>
            </w:r>
          </w:p>
        </w:tc>
        <w:tc>
          <w:tcPr>
            <w:tcW w:w="1477" w:type="pc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50</w:t>
            </w:r>
          </w:p>
        </w:tc>
      </w:tr>
      <w:tr w:rsidR="00CE5599" w:rsidRPr="00741364" w:rsidTr="00ED76CA">
        <w:trPr>
          <w:trHeight w:hRule="exact" w:val="283"/>
        </w:trPr>
        <w:tc>
          <w:tcPr>
            <w:tcW w:w="5000" w:type="pct"/>
            <w:gridSpan w:val="5"/>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Заочная форма</w:t>
            </w:r>
          </w:p>
        </w:tc>
      </w:tr>
      <w:tr w:rsidR="00CE5599" w:rsidRPr="00741364" w:rsidTr="00ED76CA">
        <w:trPr>
          <w:trHeight w:hRule="exact" w:val="430"/>
        </w:trPr>
        <w:tc>
          <w:tcPr>
            <w:tcW w:w="860" w:type="pc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ППССЗ</w:t>
            </w:r>
          </w:p>
        </w:tc>
        <w:tc>
          <w:tcPr>
            <w:tcW w:w="682" w:type="pc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150</w:t>
            </w:r>
          </w:p>
        </w:tc>
        <w:tc>
          <w:tcPr>
            <w:tcW w:w="1981" w:type="pct"/>
            <w:gridSpan w:val="2"/>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90</w:t>
            </w:r>
          </w:p>
        </w:tc>
        <w:tc>
          <w:tcPr>
            <w:tcW w:w="1477" w:type="pc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sz w:val="24"/>
                <w:szCs w:val="24"/>
              </w:rPr>
            </w:pPr>
            <w:r w:rsidRPr="00741364">
              <w:rPr>
                <w:rFonts w:ascii="Times New Roman" w:eastAsia="Calibri" w:hAnsi="Times New Roman" w:cs="Times New Roman"/>
                <w:sz w:val="24"/>
                <w:szCs w:val="24"/>
              </w:rPr>
              <w:t>60</w:t>
            </w:r>
          </w:p>
        </w:tc>
      </w:tr>
      <w:tr w:rsidR="00CE5599" w:rsidRPr="00741364" w:rsidTr="00ED76CA">
        <w:trPr>
          <w:trHeight w:hRule="exact" w:val="280"/>
        </w:trPr>
        <w:tc>
          <w:tcPr>
            <w:tcW w:w="860" w:type="pc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b/>
                <w:sz w:val="24"/>
                <w:szCs w:val="24"/>
              </w:rPr>
            </w:pPr>
            <w:r w:rsidRPr="00741364">
              <w:rPr>
                <w:rFonts w:ascii="Times New Roman" w:eastAsia="Calibri" w:hAnsi="Times New Roman" w:cs="Times New Roman"/>
                <w:b/>
                <w:sz w:val="24"/>
                <w:szCs w:val="24"/>
              </w:rPr>
              <w:t>ИТОГО</w:t>
            </w:r>
          </w:p>
        </w:tc>
        <w:tc>
          <w:tcPr>
            <w:tcW w:w="682" w:type="pc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b/>
                <w:sz w:val="24"/>
                <w:szCs w:val="24"/>
              </w:rPr>
            </w:pPr>
            <w:r w:rsidRPr="00741364">
              <w:rPr>
                <w:rFonts w:ascii="Times New Roman" w:eastAsia="Calibri" w:hAnsi="Times New Roman" w:cs="Times New Roman"/>
                <w:b/>
                <w:sz w:val="24"/>
                <w:szCs w:val="24"/>
              </w:rPr>
              <w:t>600</w:t>
            </w:r>
          </w:p>
        </w:tc>
        <w:tc>
          <w:tcPr>
            <w:tcW w:w="1981" w:type="pct"/>
            <w:gridSpan w:val="2"/>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b/>
                <w:sz w:val="24"/>
                <w:szCs w:val="24"/>
              </w:rPr>
            </w:pPr>
            <w:r w:rsidRPr="00741364">
              <w:rPr>
                <w:rFonts w:ascii="Times New Roman" w:eastAsia="Calibri" w:hAnsi="Times New Roman" w:cs="Times New Roman"/>
                <w:b/>
                <w:sz w:val="24"/>
                <w:szCs w:val="24"/>
              </w:rPr>
              <w:t>490</w:t>
            </w:r>
          </w:p>
        </w:tc>
        <w:tc>
          <w:tcPr>
            <w:tcW w:w="1477" w:type="pct"/>
            <w:shd w:val="clear" w:color="auto" w:fill="auto"/>
          </w:tcPr>
          <w:p w:rsidR="00CE5599" w:rsidRPr="00741364" w:rsidRDefault="00CE5599" w:rsidP="00741364">
            <w:pPr>
              <w:spacing w:after="0" w:line="240" w:lineRule="auto"/>
              <w:jc w:val="center"/>
              <w:outlineLvl w:val="0"/>
              <w:rPr>
                <w:rFonts w:ascii="Times New Roman" w:eastAsia="Calibri" w:hAnsi="Times New Roman" w:cs="Times New Roman"/>
                <w:b/>
                <w:sz w:val="24"/>
                <w:szCs w:val="24"/>
              </w:rPr>
            </w:pPr>
            <w:r w:rsidRPr="00741364">
              <w:rPr>
                <w:rFonts w:ascii="Times New Roman" w:eastAsia="Calibri" w:hAnsi="Times New Roman" w:cs="Times New Roman"/>
                <w:b/>
                <w:sz w:val="24"/>
                <w:szCs w:val="24"/>
              </w:rPr>
              <w:t>110</w:t>
            </w:r>
          </w:p>
        </w:tc>
      </w:tr>
    </w:tbl>
    <w:p w:rsidR="00CE5599" w:rsidRDefault="00CE5599" w:rsidP="00741364">
      <w:pPr>
        <w:spacing w:after="0" w:line="240" w:lineRule="auto"/>
        <w:ind w:firstLine="709"/>
        <w:jc w:val="both"/>
        <w:rPr>
          <w:rFonts w:eastAsia="Calibri"/>
          <w:sz w:val="28"/>
          <w:szCs w:val="28"/>
        </w:rPr>
      </w:pPr>
    </w:p>
    <w:p w:rsidR="00CE5599" w:rsidRPr="00741364" w:rsidRDefault="00CE5599" w:rsidP="00741364">
      <w:pPr>
        <w:pStyle w:val="a4"/>
        <w:pBdr>
          <w:bar w:val="single" w:sz="4" w:color="auto"/>
        </w:pBdr>
        <w:suppressAutoHyphens/>
        <w:spacing w:after="0" w:line="240" w:lineRule="auto"/>
        <w:ind w:left="0" w:firstLine="709"/>
        <w:jc w:val="both"/>
        <w:outlineLvl w:val="0"/>
        <w:rPr>
          <w:rFonts w:ascii="Times New Roman" w:hAnsi="Times New Roman"/>
          <w:b/>
          <w:sz w:val="28"/>
          <w:szCs w:val="28"/>
        </w:rPr>
      </w:pPr>
      <w:r w:rsidRPr="00741364">
        <w:rPr>
          <w:rFonts w:ascii="Times New Roman" w:hAnsi="Times New Roman"/>
          <w:sz w:val="28"/>
          <w:szCs w:val="28"/>
        </w:rPr>
        <w:t>План набора за счет средств краевого бюджета выполнен полностью и в установленные Правилами приема граждан на обучение по образовательным программам среднего профессионального образования на 2018/2019 учебный год сроки (</w:t>
      </w:r>
      <w:r w:rsidR="00741364" w:rsidRPr="00741364">
        <w:rPr>
          <w:rFonts w:ascii="Times New Roman" w:hAnsi="Times New Roman"/>
          <w:sz w:val="28"/>
          <w:szCs w:val="28"/>
        </w:rPr>
        <w:t>т</w:t>
      </w:r>
      <w:r w:rsidRPr="00741364">
        <w:rPr>
          <w:rFonts w:ascii="Times New Roman" w:hAnsi="Times New Roman"/>
          <w:sz w:val="28"/>
          <w:szCs w:val="28"/>
        </w:rPr>
        <w:t>аблица 2</w:t>
      </w:r>
      <w:r w:rsidR="00741364" w:rsidRPr="00741364">
        <w:rPr>
          <w:rFonts w:ascii="Times New Roman" w:hAnsi="Times New Roman"/>
          <w:sz w:val="28"/>
          <w:szCs w:val="28"/>
        </w:rPr>
        <w:t>.5</w:t>
      </w:r>
      <w:r w:rsidRPr="00741364">
        <w:rPr>
          <w:rFonts w:ascii="Times New Roman" w:hAnsi="Times New Roman"/>
          <w:sz w:val="28"/>
          <w:szCs w:val="28"/>
        </w:rPr>
        <w:t>).</w:t>
      </w:r>
    </w:p>
    <w:p w:rsidR="00CE5599" w:rsidRPr="00741364" w:rsidRDefault="00CE5599" w:rsidP="00741364">
      <w:pPr>
        <w:spacing w:after="0" w:line="240" w:lineRule="auto"/>
        <w:ind w:firstLine="709"/>
        <w:jc w:val="both"/>
        <w:rPr>
          <w:rFonts w:ascii="Times New Roman" w:eastAsia="Calibri" w:hAnsi="Times New Roman" w:cs="Times New Roman"/>
          <w:sz w:val="28"/>
          <w:szCs w:val="28"/>
        </w:rPr>
      </w:pPr>
      <w:r w:rsidRPr="00741364">
        <w:rPr>
          <w:rFonts w:ascii="Times New Roman" w:hAnsi="Times New Roman" w:cs="Times New Roman"/>
          <w:sz w:val="28"/>
          <w:szCs w:val="28"/>
        </w:rPr>
        <w:t>План набора</w:t>
      </w:r>
      <w:r w:rsidRPr="00741364">
        <w:rPr>
          <w:rFonts w:ascii="Times New Roman" w:hAnsi="Times New Roman" w:cs="Times New Roman"/>
          <w:b/>
          <w:sz w:val="28"/>
          <w:szCs w:val="28"/>
        </w:rPr>
        <w:t xml:space="preserve"> </w:t>
      </w:r>
      <w:r w:rsidRPr="00741364">
        <w:rPr>
          <w:rFonts w:ascii="Times New Roman" w:eastAsia="Calibri" w:hAnsi="Times New Roman" w:cs="Times New Roman"/>
          <w:sz w:val="28"/>
          <w:szCs w:val="28"/>
        </w:rPr>
        <w:t>за счет средств физических лиц выполнен на 98%  (в 2017 г.- 80%).</w:t>
      </w:r>
    </w:p>
    <w:p w:rsidR="00741364" w:rsidRDefault="00741364" w:rsidP="00741364">
      <w:pPr>
        <w:spacing w:after="0" w:line="240" w:lineRule="auto"/>
        <w:ind w:firstLine="709"/>
        <w:jc w:val="both"/>
        <w:rPr>
          <w:rFonts w:ascii="Times New Roman" w:eastAsia="Calibri" w:hAnsi="Times New Roman" w:cs="Times New Roman"/>
          <w:sz w:val="28"/>
          <w:szCs w:val="28"/>
        </w:rPr>
      </w:pPr>
    </w:p>
    <w:p w:rsidR="00CE5599" w:rsidRPr="00741364" w:rsidRDefault="00CE5599" w:rsidP="00741364">
      <w:pPr>
        <w:spacing w:after="0" w:line="240" w:lineRule="auto"/>
        <w:ind w:firstLine="709"/>
        <w:jc w:val="both"/>
        <w:rPr>
          <w:rFonts w:ascii="Times New Roman" w:eastAsia="Calibri" w:hAnsi="Times New Roman" w:cs="Times New Roman"/>
          <w:sz w:val="28"/>
          <w:szCs w:val="28"/>
        </w:rPr>
      </w:pPr>
      <w:r w:rsidRPr="00741364">
        <w:rPr>
          <w:rFonts w:ascii="Times New Roman" w:eastAsia="Calibri" w:hAnsi="Times New Roman" w:cs="Times New Roman"/>
          <w:sz w:val="28"/>
          <w:szCs w:val="28"/>
        </w:rPr>
        <w:lastRenderedPageBreak/>
        <w:t>Таблица 2.5 - Результаты набора в 2018 году</w:t>
      </w:r>
    </w:p>
    <w:tbl>
      <w:tblPr>
        <w:tblW w:w="4648" w:type="pct"/>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1760"/>
        <w:gridCol w:w="2424"/>
        <w:gridCol w:w="2689"/>
        <w:gridCol w:w="3812"/>
      </w:tblGrid>
      <w:tr w:rsidR="00CE5599" w:rsidRPr="00741364" w:rsidTr="00ED76CA">
        <w:trPr>
          <w:trHeight w:hRule="exact" w:val="567"/>
          <w:tblHeader/>
        </w:trPr>
        <w:tc>
          <w:tcPr>
            <w:tcW w:w="860" w:type="pct"/>
            <w:shd w:val="clear" w:color="auto" w:fill="auto"/>
            <w:vAlign w:val="center"/>
          </w:tcPr>
          <w:p w:rsidR="00CE5599" w:rsidRPr="00D51A65" w:rsidRDefault="00CE5599" w:rsidP="00D51A65">
            <w:pPr>
              <w:spacing w:after="0" w:line="240" w:lineRule="auto"/>
              <w:jc w:val="center"/>
              <w:rPr>
                <w:rFonts w:ascii="Times New Roman" w:eastAsia="Calibri" w:hAnsi="Times New Roman" w:cs="Times New Roman"/>
                <w:sz w:val="24"/>
                <w:szCs w:val="24"/>
              </w:rPr>
            </w:pPr>
            <w:r w:rsidRPr="00D51A65">
              <w:rPr>
                <w:rFonts w:ascii="Times New Roman" w:eastAsia="Calibri" w:hAnsi="Times New Roman" w:cs="Times New Roman"/>
                <w:sz w:val="24"/>
                <w:szCs w:val="24"/>
              </w:rPr>
              <w:t>Уровень обучения</w:t>
            </w:r>
          </w:p>
        </w:tc>
        <w:tc>
          <w:tcPr>
            <w:tcW w:w="682" w:type="pct"/>
            <w:shd w:val="clear" w:color="auto" w:fill="auto"/>
            <w:vAlign w:val="center"/>
          </w:tcPr>
          <w:p w:rsidR="00CE5599" w:rsidRPr="00D51A65" w:rsidRDefault="00CE5599" w:rsidP="00D51A65">
            <w:pPr>
              <w:spacing w:after="0" w:line="240" w:lineRule="auto"/>
              <w:jc w:val="center"/>
              <w:rPr>
                <w:rFonts w:ascii="Times New Roman" w:eastAsia="Calibri" w:hAnsi="Times New Roman" w:cs="Times New Roman"/>
                <w:sz w:val="24"/>
                <w:szCs w:val="24"/>
              </w:rPr>
            </w:pPr>
            <w:r w:rsidRPr="00D51A65">
              <w:rPr>
                <w:rFonts w:ascii="Times New Roman" w:eastAsia="Calibri" w:hAnsi="Times New Roman" w:cs="Times New Roman"/>
                <w:sz w:val="24"/>
                <w:szCs w:val="24"/>
              </w:rPr>
              <w:t>Всего человек</w:t>
            </w:r>
          </w:p>
        </w:tc>
        <w:tc>
          <w:tcPr>
            <w:tcW w:w="1981" w:type="pct"/>
            <w:gridSpan w:val="2"/>
            <w:shd w:val="clear" w:color="auto" w:fill="auto"/>
            <w:vAlign w:val="center"/>
          </w:tcPr>
          <w:p w:rsidR="00CE5599" w:rsidRPr="00D51A65" w:rsidRDefault="00CE5599" w:rsidP="00D51A65">
            <w:pPr>
              <w:spacing w:after="0" w:line="240" w:lineRule="auto"/>
              <w:jc w:val="center"/>
              <w:rPr>
                <w:rFonts w:ascii="Times New Roman" w:eastAsia="Calibri" w:hAnsi="Times New Roman" w:cs="Times New Roman"/>
                <w:sz w:val="24"/>
                <w:szCs w:val="24"/>
              </w:rPr>
            </w:pPr>
            <w:r w:rsidRPr="00D51A65">
              <w:rPr>
                <w:rFonts w:ascii="Times New Roman" w:eastAsia="Calibri" w:hAnsi="Times New Roman" w:cs="Times New Roman"/>
                <w:sz w:val="24"/>
                <w:szCs w:val="24"/>
              </w:rPr>
              <w:t>Принято чел. за  счет средств краевого бюджета</w:t>
            </w:r>
          </w:p>
        </w:tc>
        <w:tc>
          <w:tcPr>
            <w:tcW w:w="1477" w:type="pct"/>
            <w:shd w:val="clear" w:color="auto" w:fill="auto"/>
            <w:vAlign w:val="center"/>
          </w:tcPr>
          <w:p w:rsidR="00CE5599" w:rsidRPr="00D51A65" w:rsidRDefault="00CE5599" w:rsidP="00D51A65">
            <w:pPr>
              <w:spacing w:after="0" w:line="240" w:lineRule="auto"/>
              <w:jc w:val="center"/>
              <w:rPr>
                <w:rFonts w:ascii="Times New Roman" w:eastAsia="Calibri" w:hAnsi="Times New Roman" w:cs="Times New Roman"/>
                <w:sz w:val="24"/>
                <w:szCs w:val="24"/>
              </w:rPr>
            </w:pPr>
            <w:r w:rsidRPr="00D51A65">
              <w:rPr>
                <w:rFonts w:ascii="Times New Roman" w:eastAsia="Calibri" w:hAnsi="Times New Roman" w:cs="Times New Roman"/>
                <w:sz w:val="24"/>
                <w:szCs w:val="24"/>
              </w:rPr>
              <w:t>Принято чел. за  счет средств физических лиц</w:t>
            </w:r>
          </w:p>
        </w:tc>
      </w:tr>
      <w:tr w:rsidR="00CE5599" w:rsidRPr="00741364" w:rsidTr="00ED76CA">
        <w:trPr>
          <w:trHeight w:hRule="exact" w:val="305"/>
        </w:trPr>
        <w:tc>
          <w:tcPr>
            <w:tcW w:w="5000" w:type="pct"/>
            <w:gridSpan w:val="5"/>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Очная форма</w:t>
            </w:r>
          </w:p>
          <w:p w:rsidR="00CE5599" w:rsidRPr="00741364" w:rsidRDefault="00CE5599" w:rsidP="00741364">
            <w:pPr>
              <w:spacing w:after="0" w:line="240" w:lineRule="auto"/>
              <w:jc w:val="center"/>
              <w:rPr>
                <w:rFonts w:ascii="Times New Roman" w:eastAsia="Calibri" w:hAnsi="Times New Roman" w:cs="Times New Roman"/>
                <w:b/>
                <w:sz w:val="24"/>
                <w:szCs w:val="24"/>
              </w:rPr>
            </w:pPr>
          </w:p>
        </w:tc>
      </w:tr>
      <w:tr w:rsidR="00CE5599" w:rsidRPr="00741364" w:rsidTr="00ED76CA">
        <w:trPr>
          <w:trHeight w:hRule="exact" w:val="295"/>
        </w:trPr>
        <w:tc>
          <w:tcPr>
            <w:tcW w:w="860" w:type="pct"/>
            <w:vMerge w:val="restart"/>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ППССЗ</w:t>
            </w:r>
          </w:p>
        </w:tc>
        <w:tc>
          <w:tcPr>
            <w:tcW w:w="682" w:type="pct"/>
            <w:vMerge w:val="restart"/>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275</w:t>
            </w:r>
          </w:p>
        </w:tc>
        <w:tc>
          <w:tcPr>
            <w:tcW w:w="1981" w:type="pct"/>
            <w:gridSpan w:val="2"/>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 xml:space="preserve">225 </w:t>
            </w:r>
          </w:p>
        </w:tc>
        <w:tc>
          <w:tcPr>
            <w:tcW w:w="1477" w:type="pct"/>
            <w:vMerge w:val="restart"/>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48 (2017 г. - 40)</w:t>
            </w:r>
          </w:p>
        </w:tc>
      </w:tr>
      <w:tr w:rsidR="00CE5599" w:rsidRPr="00741364" w:rsidTr="00ED76CA">
        <w:trPr>
          <w:trHeight w:hRule="exact" w:val="272"/>
        </w:trPr>
        <w:tc>
          <w:tcPr>
            <w:tcW w:w="860" w:type="pct"/>
            <w:vMerge/>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p>
        </w:tc>
        <w:tc>
          <w:tcPr>
            <w:tcW w:w="682" w:type="pct"/>
            <w:vMerge/>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p>
        </w:tc>
        <w:tc>
          <w:tcPr>
            <w:tcW w:w="939" w:type="pct"/>
            <w:tcBorders>
              <w:bottom w:val="single" w:sz="8" w:space="0" w:color="auto"/>
            </w:tcBorders>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9 кл.</w:t>
            </w:r>
          </w:p>
        </w:tc>
        <w:tc>
          <w:tcPr>
            <w:tcW w:w="1042" w:type="pct"/>
            <w:tcBorders>
              <w:bottom w:val="single" w:sz="8" w:space="0" w:color="auto"/>
            </w:tcBorders>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11 кл.</w:t>
            </w:r>
          </w:p>
        </w:tc>
        <w:tc>
          <w:tcPr>
            <w:tcW w:w="1477" w:type="pct"/>
            <w:vMerge/>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p>
        </w:tc>
      </w:tr>
      <w:tr w:rsidR="00CE5599" w:rsidRPr="00741364" w:rsidTr="00ED76CA">
        <w:trPr>
          <w:trHeight w:hRule="exact" w:val="299"/>
        </w:trPr>
        <w:tc>
          <w:tcPr>
            <w:tcW w:w="860" w:type="pct"/>
            <w:vMerge/>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p>
        </w:tc>
        <w:tc>
          <w:tcPr>
            <w:tcW w:w="682" w:type="pct"/>
            <w:vMerge/>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p>
        </w:tc>
        <w:tc>
          <w:tcPr>
            <w:tcW w:w="939" w:type="pct"/>
            <w:tcBorders>
              <w:top w:val="single" w:sz="8" w:space="0" w:color="auto"/>
            </w:tcBorders>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 xml:space="preserve">200 </w:t>
            </w:r>
          </w:p>
        </w:tc>
        <w:tc>
          <w:tcPr>
            <w:tcW w:w="1042" w:type="pct"/>
            <w:tcBorders>
              <w:top w:val="single" w:sz="8" w:space="0" w:color="auto"/>
            </w:tcBorders>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25</w:t>
            </w:r>
          </w:p>
        </w:tc>
        <w:tc>
          <w:tcPr>
            <w:tcW w:w="1477" w:type="pct"/>
            <w:vMerge/>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p>
        </w:tc>
      </w:tr>
      <w:tr w:rsidR="00CE5599" w:rsidRPr="00741364" w:rsidTr="00A45591">
        <w:trPr>
          <w:trHeight w:hRule="exact" w:val="567"/>
        </w:trPr>
        <w:tc>
          <w:tcPr>
            <w:tcW w:w="860" w:type="pct"/>
            <w:tcBorders>
              <w:top w:val="single" w:sz="8" w:space="0" w:color="auto"/>
            </w:tcBorders>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ППКРС</w:t>
            </w:r>
          </w:p>
        </w:tc>
        <w:tc>
          <w:tcPr>
            <w:tcW w:w="682" w:type="pct"/>
            <w:tcBorders>
              <w:top w:val="single" w:sz="8" w:space="0" w:color="auto"/>
            </w:tcBorders>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175</w:t>
            </w:r>
          </w:p>
        </w:tc>
        <w:tc>
          <w:tcPr>
            <w:tcW w:w="939" w:type="pct"/>
            <w:tcBorders>
              <w:top w:val="single" w:sz="8" w:space="0" w:color="auto"/>
            </w:tcBorders>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175</w:t>
            </w:r>
          </w:p>
        </w:tc>
        <w:tc>
          <w:tcPr>
            <w:tcW w:w="1042" w:type="pct"/>
            <w:tcBorders>
              <w:top w:val="single" w:sz="8" w:space="0" w:color="auto"/>
            </w:tcBorders>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0</w:t>
            </w:r>
          </w:p>
        </w:tc>
        <w:tc>
          <w:tcPr>
            <w:tcW w:w="1477" w:type="pct"/>
            <w:tcBorders>
              <w:top w:val="single" w:sz="8" w:space="0" w:color="auto"/>
            </w:tcBorders>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0</w:t>
            </w:r>
          </w:p>
        </w:tc>
      </w:tr>
      <w:tr w:rsidR="00CE5599" w:rsidRPr="00741364" w:rsidTr="00ED76CA">
        <w:trPr>
          <w:trHeight w:hRule="exact" w:val="436"/>
        </w:trPr>
        <w:tc>
          <w:tcPr>
            <w:tcW w:w="860" w:type="pct"/>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Итого</w:t>
            </w:r>
          </w:p>
        </w:tc>
        <w:tc>
          <w:tcPr>
            <w:tcW w:w="682" w:type="pct"/>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450</w:t>
            </w:r>
          </w:p>
        </w:tc>
        <w:tc>
          <w:tcPr>
            <w:tcW w:w="1981" w:type="pct"/>
            <w:gridSpan w:val="2"/>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400</w:t>
            </w:r>
          </w:p>
        </w:tc>
        <w:tc>
          <w:tcPr>
            <w:tcW w:w="1477" w:type="pct"/>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48</w:t>
            </w:r>
          </w:p>
        </w:tc>
      </w:tr>
      <w:tr w:rsidR="00CE5599" w:rsidRPr="00741364" w:rsidTr="00ED76CA">
        <w:trPr>
          <w:trHeight w:hRule="exact" w:val="427"/>
        </w:trPr>
        <w:tc>
          <w:tcPr>
            <w:tcW w:w="5000" w:type="pct"/>
            <w:gridSpan w:val="5"/>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Заочная форма</w:t>
            </w:r>
          </w:p>
        </w:tc>
      </w:tr>
      <w:tr w:rsidR="00CE5599" w:rsidRPr="00741364" w:rsidTr="00ED76CA">
        <w:trPr>
          <w:trHeight w:hRule="exact" w:val="419"/>
        </w:trPr>
        <w:tc>
          <w:tcPr>
            <w:tcW w:w="860" w:type="pct"/>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ППССЗ</w:t>
            </w:r>
          </w:p>
        </w:tc>
        <w:tc>
          <w:tcPr>
            <w:tcW w:w="682" w:type="pct"/>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150</w:t>
            </w:r>
          </w:p>
        </w:tc>
        <w:tc>
          <w:tcPr>
            <w:tcW w:w="1981" w:type="pct"/>
            <w:gridSpan w:val="2"/>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90</w:t>
            </w:r>
          </w:p>
        </w:tc>
        <w:tc>
          <w:tcPr>
            <w:tcW w:w="1477" w:type="pct"/>
            <w:shd w:val="clear" w:color="auto" w:fill="auto"/>
          </w:tcPr>
          <w:p w:rsidR="00CE5599" w:rsidRPr="00741364" w:rsidRDefault="00CE5599" w:rsidP="00741364">
            <w:pPr>
              <w:spacing w:after="0" w:line="240" w:lineRule="auto"/>
              <w:jc w:val="center"/>
              <w:rPr>
                <w:rFonts w:ascii="Times New Roman" w:eastAsia="Calibri" w:hAnsi="Times New Roman" w:cs="Times New Roman"/>
                <w:sz w:val="24"/>
                <w:szCs w:val="24"/>
              </w:rPr>
            </w:pPr>
            <w:r w:rsidRPr="00741364">
              <w:rPr>
                <w:rFonts w:ascii="Times New Roman" w:eastAsia="Calibri" w:hAnsi="Times New Roman" w:cs="Times New Roman"/>
                <w:sz w:val="24"/>
                <w:szCs w:val="24"/>
              </w:rPr>
              <w:t>60</w:t>
            </w:r>
          </w:p>
        </w:tc>
      </w:tr>
      <w:tr w:rsidR="00CE5599" w:rsidRPr="00741364" w:rsidTr="00ED76CA">
        <w:trPr>
          <w:trHeight w:hRule="exact" w:val="426"/>
        </w:trPr>
        <w:tc>
          <w:tcPr>
            <w:tcW w:w="860" w:type="pct"/>
            <w:shd w:val="clear" w:color="auto" w:fill="auto"/>
          </w:tcPr>
          <w:p w:rsidR="00CE5599" w:rsidRPr="00741364" w:rsidRDefault="00CE5599" w:rsidP="00741364">
            <w:pPr>
              <w:spacing w:after="0" w:line="240" w:lineRule="auto"/>
              <w:jc w:val="center"/>
              <w:rPr>
                <w:rFonts w:ascii="Times New Roman" w:eastAsia="Calibri" w:hAnsi="Times New Roman" w:cs="Times New Roman"/>
                <w:b/>
                <w:sz w:val="24"/>
                <w:szCs w:val="24"/>
              </w:rPr>
            </w:pPr>
            <w:r w:rsidRPr="00741364">
              <w:rPr>
                <w:rFonts w:ascii="Times New Roman" w:eastAsia="Calibri" w:hAnsi="Times New Roman" w:cs="Times New Roman"/>
                <w:b/>
                <w:sz w:val="24"/>
                <w:szCs w:val="24"/>
              </w:rPr>
              <w:t>ИТОГО</w:t>
            </w:r>
          </w:p>
        </w:tc>
        <w:tc>
          <w:tcPr>
            <w:tcW w:w="682" w:type="pct"/>
            <w:shd w:val="clear" w:color="auto" w:fill="auto"/>
          </w:tcPr>
          <w:p w:rsidR="00CE5599" w:rsidRPr="00741364" w:rsidRDefault="00CE5599" w:rsidP="00741364">
            <w:pPr>
              <w:spacing w:after="0" w:line="240" w:lineRule="auto"/>
              <w:jc w:val="center"/>
              <w:rPr>
                <w:rFonts w:ascii="Times New Roman" w:eastAsia="Calibri" w:hAnsi="Times New Roman" w:cs="Times New Roman"/>
                <w:b/>
                <w:sz w:val="24"/>
                <w:szCs w:val="24"/>
              </w:rPr>
            </w:pPr>
            <w:r w:rsidRPr="00741364">
              <w:rPr>
                <w:rFonts w:ascii="Times New Roman" w:eastAsia="Calibri" w:hAnsi="Times New Roman" w:cs="Times New Roman"/>
                <w:b/>
                <w:sz w:val="24"/>
                <w:szCs w:val="24"/>
              </w:rPr>
              <w:t>598 (99,6%)</w:t>
            </w:r>
          </w:p>
        </w:tc>
        <w:tc>
          <w:tcPr>
            <w:tcW w:w="1981" w:type="pct"/>
            <w:gridSpan w:val="2"/>
            <w:shd w:val="clear" w:color="auto" w:fill="auto"/>
          </w:tcPr>
          <w:p w:rsidR="00CE5599" w:rsidRPr="00741364" w:rsidRDefault="00CE5599" w:rsidP="00741364">
            <w:pPr>
              <w:spacing w:after="0" w:line="240" w:lineRule="auto"/>
              <w:jc w:val="center"/>
              <w:rPr>
                <w:rFonts w:ascii="Times New Roman" w:eastAsia="Calibri" w:hAnsi="Times New Roman" w:cs="Times New Roman"/>
                <w:b/>
                <w:sz w:val="24"/>
                <w:szCs w:val="24"/>
              </w:rPr>
            </w:pPr>
            <w:r w:rsidRPr="00741364">
              <w:rPr>
                <w:rFonts w:ascii="Times New Roman" w:eastAsia="Calibri" w:hAnsi="Times New Roman" w:cs="Times New Roman"/>
                <w:b/>
                <w:sz w:val="24"/>
                <w:szCs w:val="24"/>
              </w:rPr>
              <w:t>490 (100%)</w:t>
            </w:r>
          </w:p>
        </w:tc>
        <w:tc>
          <w:tcPr>
            <w:tcW w:w="1477" w:type="pct"/>
            <w:shd w:val="clear" w:color="auto" w:fill="auto"/>
          </w:tcPr>
          <w:p w:rsidR="00CE5599" w:rsidRPr="00741364" w:rsidRDefault="00CE5599" w:rsidP="00741364">
            <w:pPr>
              <w:spacing w:after="0" w:line="240" w:lineRule="auto"/>
              <w:jc w:val="center"/>
              <w:rPr>
                <w:rFonts w:ascii="Times New Roman" w:eastAsia="Calibri" w:hAnsi="Times New Roman" w:cs="Times New Roman"/>
                <w:b/>
                <w:sz w:val="24"/>
                <w:szCs w:val="24"/>
              </w:rPr>
            </w:pPr>
            <w:r w:rsidRPr="00741364">
              <w:rPr>
                <w:rFonts w:ascii="Times New Roman" w:eastAsia="Calibri" w:hAnsi="Times New Roman" w:cs="Times New Roman"/>
                <w:b/>
                <w:sz w:val="24"/>
                <w:szCs w:val="24"/>
              </w:rPr>
              <w:t>108 (98%)</w:t>
            </w:r>
          </w:p>
        </w:tc>
      </w:tr>
    </w:tbl>
    <w:p w:rsidR="00ED76CA" w:rsidRDefault="00ED76CA" w:rsidP="00D51A65">
      <w:pPr>
        <w:spacing w:after="0" w:line="240" w:lineRule="auto"/>
        <w:ind w:firstLine="709"/>
        <w:jc w:val="both"/>
        <w:rPr>
          <w:rFonts w:ascii="Times New Roman" w:hAnsi="Times New Roman" w:cs="Times New Roman"/>
          <w:sz w:val="28"/>
          <w:szCs w:val="28"/>
        </w:rPr>
      </w:pPr>
    </w:p>
    <w:p w:rsidR="00CE5599" w:rsidRPr="00D51A65" w:rsidRDefault="00CE5599" w:rsidP="00D51A65">
      <w:pPr>
        <w:spacing w:after="0" w:line="240" w:lineRule="auto"/>
        <w:ind w:firstLine="709"/>
        <w:jc w:val="both"/>
        <w:rPr>
          <w:rFonts w:ascii="Times New Roman" w:hAnsi="Times New Roman" w:cs="Times New Roman"/>
          <w:sz w:val="28"/>
          <w:szCs w:val="28"/>
        </w:rPr>
      </w:pPr>
      <w:r w:rsidRPr="00D51A65">
        <w:rPr>
          <w:rFonts w:ascii="Times New Roman" w:hAnsi="Times New Roman" w:cs="Times New Roman"/>
          <w:sz w:val="28"/>
          <w:szCs w:val="28"/>
        </w:rPr>
        <w:t>Из числа особых категорий граждан на очную форму обучения зачислено:</w:t>
      </w:r>
    </w:p>
    <w:p w:rsidR="00CE5599" w:rsidRPr="00D51A65" w:rsidRDefault="00CE5599" w:rsidP="001F2166">
      <w:pPr>
        <w:pStyle w:val="a4"/>
        <w:numPr>
          <w:ilvl w:val="0"/>
          <w:numId w:val="40"/>
        </w:numPr>
        <w:spacing w:after="0" w:line="240" w:lineRule="auto"/>
        <w:jc w:val="both"/>
        <w:rPr>
          <w:rFonts w:ascii="Times New Roman" w:hAnsi="Times New Roman"/>
          <w:sz w:val="28"/>
        </w:rPr>
      </w:pPr>
      <w:r w:rsidRPr="00D51A65">
        <w:rPr>
          <w:rFonts w:ascii="Times New Roman" w:hAnsi="Times New Roman"/>
          <w:sz w:val="28"/>
          <w:szCs w:val="28"/>
        </w:rPr>
        <w:t xml:space="preserve">сирот и опекаемых - 23 человека (в </w:t>
      </w:r>
      <w:r w:rsidRPr="00D51A65">
        <w:rPr>
          <w:rFonts w:ascii="Times New Roman" w:hAnsi="Times New Roman"/>
          <w:sz w:val="28"/>
        </w:rPr>
        <w:t>2017 г. – 30 чел),</w:t>
      </w:r>
    </w:p>
    <w:p w:rsidR="00CE5599" w:rsidRPr="00D51A65" w:rsidRDefault="00CE5599" w:rsidP="001F2166">
      <w:pPr>
        <w:pStyle w:val="a4"/>
        <w:numPr>
          <w:ilvl w:val="0"/>
          <w:numId w:val="40"/>
        </w:numPr>
        <w:spacing w:after="0" w:line="240" w:lineRule="auto"/>
        <w:jc w:val="both"/>
        <w:rPr>
          <w:rFonts w:ascii="Times New Roman" w:hAnsi="Times New Roman"/>
          <w:sz w:val="28"/>
          <w:szCs w:val="28"/>
        </w:rPr>
      </w:pPr>
      <w:r w:rsidRPr="00D51A65">
        <w:rPr>
          <w:rFonts w:ascii="Times New Roman" w:hAnsi="Times New Roman"/>
          <w:sz w:val="28"/>
        </w:rPr>
        <w:t>и</w:t>
      </w:r>
      <w:r w:rsidRPr="00D51A65">
        <w:rPr>
          <w:rFonts w:ascii="Times New Roman" w:hAnsi="Times New Roman"/>
          <w:sz w:val="28"/>
          <w:szCs w:val="28"/>
        </w:rPr>
        <w:t>з числа лиц, имеющих инвалидность и ОВЗ - 4 чел. (в 2017 -2 чел.).</w:t>
      </w:r>
    </w:p>
    <w:p w:rsidR="00CE5599" w:rsidRPr="00D51A65" w:rsidRDefault="00CE5599" w:rsidP="00D51A65">
      <w:pPr>
        <w:spacing w:after="0" w:line="240" w:lineRule="auto"/>
        <w:ind w:firstLine="709"/>
        <w:jc w:val="both"/>
        <w:rPr>
          <w:rFonts w:ascii="Times New Roman" w:hAnsi="Times New Roman" w:cs="Times New Roman"/>
          <w:sz w:val="28"/>
          <w:szCs w:val="28"/>
        </w:rPr>
      </w:pPr>
      <w:r w:rsidRPr="00D51A65">
        <w:rPr>
          <w:rFonts w:ascii="Times New Roman" w:hAnsi="Times New Roman" w:cs="Times New Roman"/>
          <w:sz w:val="28"/>
          <w:szCs w:val="28"/>
        </w:rPr>
        <w:t>В результате работы колледжа по содействию профессиональному самоопределению молодежи количество заявлений абитуриентов о приеме в 2018 г.  составило 1083 – это 180 % от контрольных цифр приема (в 2017 г. – 920 - 139% КЦП).</w:t>
      </w:r>
    </w:p>
    <w:p w:rsidR="00CE5599" w:rsidRPr="00ED76CA" w:rsidRDefault="00CE5599" w:rsidP="00D51A65">
      <w:pPr>
        <w:spacing w:after="0" w:line="240" w:lineRule="auto"/>
        <w:ind w:firstLine="709"/>
        <w:jc w:val="both"/>
        <w:rPr>
          <w:rFonts w:ascii="Times New Roman" w:hAnsi="Times New Roman" w:cs="Times New Roman"/>
          <w:sz w:val="28"/>
          <w:szCs w:val="28"/>
        </w:rPr>
      </w:pPr>
      <w:r w:rsidRPr="00ED76CA">
        <w:rPr>
          <w:rFonts w:ascii="Times New Roman" w:hAnsi="Times New Roman" w:cs="Times New Roman"/>
          <w:sz w:val="28"/>
          <w:szCs w:val="28"/>
        </w:rPr>
        <w:t>Конкурс на очную форму обучения за счет средств краевого бюджета составил 1, 98 человек на место (в 2017 г. – 1,53 человек на место), в том числе – по ППКРС – 1, 6 чел./место, по ППССЗ – 2,5 чел./место.</w:t>
      </w:r>
    </w:p>
    <w:p w:rsidR="00CE5599" w:rsidRPr="00ED76CA" w:rsidRDefault="00CE5599" w:rsidP="00D51A65">
      <w:pPr>
        <w:spacing w:after="0" w:line="240" w:lineRule="auto"/>
        <w:ind w:firstLine="709"/>
        <w:jc w:val="both"/>
        <w:rPr>
          <w:rFonts w:ascii="Times New Roman" w:eastAsia="Calibri" w:hAnsi="Times New Roman" w:cs="Times New Roman"/>
          <w:sz w:val="28"/>
          <w:szCs w:val="28"/>
        </w:rPr>
      </w:pPr>
      <w:r w:rsidRPr="00ED76CA">
        <w:rPr>
          <w:rFonts w:ascii="Times New Roman" w:hAnsi="Times New Roman" w:cs="Times New Roman"/>
          <w:sz w:val="28"/>
          <w:szCs w:val="28"/>
        </w:rPr>
        <w:t xml:space="preserve">Наибольший конкурс отмечен среди поступающих на следующие  ППКРС </w:t>
      </w:r>
      <w:r w:rsidRPr="00ED76CA">
        <w:rPr>
          <w:rFonts w:ascii="Times New Roman" w:eastAsia="Calibri" w:hAnsi="Times New Roman" w:cs="Times New Roman"/>
          <w:sz w:val="28"/>
          <w:szCs w:val="28"/>
        </w:rPr>
        <w:t>(рисунок 2.4):</w:t>
      </w:r>
    </w:p>
    <w:p w:rsidR="00CE5599" w:rsidRPr="00ED76CA" w:rsidRDefault="00CE5599" w:rsidP="00033781">
      <w:pPr>
        <w:pStyle w:val="a4"/>
        <w:numPr>
          <w:ilvl w:val="0"/>
          <w:numId w:val="23"/>
        </w:numPr>
        <w:spacing w:after="0" w:line="240" w:lineRule="auto"/>
        <w:jc w:val="both"/>
        <w:rPr>
          <w:rFonts w:ascii="Times New Roman" w:hAnsi="Times New Roman"/>
          <w:sz w:val="28"/>
          <w:szCs w:val="28"/>
        </w:rPr>
      </w:pPr>
      <w:r w:rsidRPr="00ED76CA">
        <w:rPr>
          <w:rFonts w:ascii="Times New Roman" w:hAnsi="Times New Roman"/>
          <w:sz w:val="28"/>
          <w:szCs w:val="28"/>
        </w:rPr>
        <w:t xml:space="preserve">повар, кондитер (2,12 чел/место), </w:t>
      </w:r>
    </w:p>
    <w:p w:rsidR="00CE5599" w:rsidRPr="00D51A65" w:rsidRDefault="00CE5599" w:rsidP="00033781">
      <w:pPr>
        <w:pStyle w:val="a4"/>
        <w:numPr>
          <w:ilvl w:val="0"/>
          <w:numId w:val="23"/>
        </w:numPr>
        <w:spacing w:after="0" w:line="240" w:lineRule="auto"/>
        <w:jc w:val="both"/>
        <w:rPr>
          <w:rFonts w:ascii="Times New Roman" w:hAnsi="Times New Roman"/>
          <w:sz w:val="28"/>
          <w:szCs w:val="28"/>
        </w:rPr>
      </w:pPr>
      <w:r w:rsidRPr="00D51A65">
        <w:rPr>
          <w:rFonts w:ascii="Times New Roman" w:hAnsi="Times New Roman"/>
          <w:sz w:val="28"/>
          <w:szCs w:val="28"/>
        </w:rPr>
        <w:t xml:space="preserve">оператор станков с программным управлением (1,92 чел/место), </w:t>
      </w:r>
    </w:p>
    <w:p w:rsidR="00CE5599" w:rsidRPr="00D51A65" w:rsidRDefault="00CE5599" w:rsidP="00033781">
      <w:pPr>
        <w:pStyle w:val="a4"/>
        <w:numPr>
          <w:ilvl w:val="0"/>
          <w:numId w:val="23"/>
        </w:numPr>
        <w:spacing w:after="0" w:line="240" w:lineRule="auto"/>
        <w:jc w:val="both"/>
        <w:rPr>
          <w:rFonts w:ascii="Times New Roman" w:hAnsi="Times New Roman"/>
          <w:sz w:val="28"/>
          <w:szCs w:val="28"/>
        </w:rPr>
      </w:pPr>
      <w:r w:rsidRPr="00D51A65">
        <w:rPr>
          <w:rFonts w:ascii="Times New Roman" w:hAnsi="Times New Roman"/>
          <w:sz w:val="28"/>
          <w:szCs w:val="28"/>
        </w:rPr>
        <w:t xml:space="preserve">сварщик (ручной и частично механизированной сварки (наплавки) (1,6 чел/место), </w:t>
      </w:r>
    </w:p>
    <w:p w:rsidR="00CE5599" w:rsidRPr="00D51A65" w:rsidRDefault="00CE5599" w:rsidP="00033781">
      <w:pPr>
        <w:pStyle w:val="a4"/>
        <w:numPr>
          <w:ilvl w:val="0"/>
          <w:numId w:val="23"/>
        </w:numPr>
        <w:spacing w:after="0" w:line="240" w:lineRule="auto"/>
        <w:jc w:val="both"/>
        <w:rPr>
          <w:rFonts w:ascii="Times New Roman" w:hAnsi="Times New Roman"/>
          <w:sz w:val="28"/>
          <w:szCs w:val="28"/>
        </w:rPr>
      </w:pPr>
      <w:r w:rsidRPr="00D51A65">
        <w:rPr>
          <w:rFonts w:ascii="Times New Roman" w:hAnsi="Times New Roman"/>
          <w:sz w:val="28"/>
          <w:szCs w:val="28"/>
        </w:rPr>
        <w:t>фрезеровщик на станках с числовым программным управлением (1,6 чел/место).</w:t>
      </w:r>
    </w:p>
    <w:p w:rsidR="00CE5599" w:rsidRPr="00D51A65" w:rsidRDefault="00CE5599" w:rsidP="00D51A65">
      <w:pPr>
        <w:spacing w:after="0" w:line="240" w:lineRule="auto"/>
        <w:ind w:firstLine="709"/>
        <w:jc w:val="both"/>
        <w:rPr>
          <w:rFonts w:ascii="Times New Roman" w:hAnsi="Times New Roman" w:cs="Times New Roman"/>
          <w:sz w:val="28"/>
          <w:szCs w:val="28"/>
        </w:rPr>
      </w:pPr>
      <w:r w:rsidRPr="00D51A65">
        <w:rPr>
          <w:rFonts w:ascii="Times New Roman" w:hAnsi="Times New Roman" w:cs="Times New Roman"/>
          <w:sz w:val="28"/>
          <w:szCs w:val="28"/>
        </w:rPr>
        <w:lastRenderedPageBreak/>
        <w:t xml:space="preserve">Наименьший конкурс по итогам приемной кампании зафиксирован на профессию, входящую в </w:t>
      </w:r>
      <w:r w:rsidRPr="00D51A65">
        <w:rPr>
          <w:rFonts w:ascii="Times New Roman" w:hAnsi="Times New Roman" w:cs="Times New Roman"/>
          <w:bCs/>
          <w:color w:val="222222"/>
          <w:sz w:val="28"/>
          <w:szCs w:val="28"/>
          <w:shd w:val="clear" w:color="auto" w:fill="FFFFFF"/>
        </w:rPr>
        <w:t>Топ-список</w:t>
      </w:r>
      <w:r w:rsidRPr="00D51A65">
        <w:rPr>
          <w:rStyle w:val="apple-converted-space"/>
          <w:rFonts w:ascii="Times New Roman" w:hAnsi="Times New Roman" w:cs="Times New Roman"/>
          <w:bCs/>
          <w:color w:val="222222"/>
          <w:sz w:val="28"/>
          <w:szCs w:val="28"/>
          <w:shd w:val="clear" w:color="auto" w:fill="FFFFFF"/>
        </w:rPr>
        <w:t> </w:t>
      </w:r>
      <w:r w:rsidRPr="00D51A65">
        <w:rPr>
          <w:rFonts w:ascii="Times New Roman" w:hAnsi="Times New Roman" w:cs="Times New Roman"/>
          <w:bCs/>
          <w:color w:val="222222"/>
          <w:sz w:val="28"/>
          <w:szCs w:val="28"/>
          <w:shd w:val="clear" w:color="auto" w:fill="FFFFFF"/>
        </w:rPr>
        <w:t>50</w:t>
      </w:r>
      <w:r w:rsidRPr="00D51A65">
        <w:rPr>
          <w:rStyle w:val="apple-converted-space"/>
          <w:rFonts w:ascii="Times New Roman" w:hAnsi="Times New Roman" w:cs="Times New Roman"/>
          <w:bCs/>
          <w:color w:val="222222"/>
          <w:sz w:val="28"/>
          <w:szCs w:val="28"/>
          <w:shd w:val="clear" w:color="auto" w:fill="FFFFFF"/>
        </w:rPr>
        <w:t> </w:t>
      </w:r>
      <w:r w:rsidRPr="00D51A65">
        <w:rPr>
          <w:rFonts w:ascii="Times New Roman" w:hAnsi="Times New Roman" w:cs="Times New Roman"/>
          <w:bCs/>
          <w:color w:val="222222"/>
          <w:sz w:val="28"/>
          <w:szCs w:val="28"/>
          <w:shd w:val="clear" w:color="auto" w:fill="FFFFFF"/>
        </w:rPr>
        <w:t>наиболее</w:t>
      </w:r>
      <w:r w:rsidRPr="00D51A65">
        <w:rPr>
          <w:rStyle w:val="apple-converted-space"/>
          <w:rFonts w:ascii="Times New Roman" w:hAnsi="Times New Roman" w:cs="Times New Roman"/>
          <w:bCs/>
          <w:color w:val="222222"/>
          <w:sz w:val="28"/>
          <w:szCs w:val="28"/>
          <w:shd w:val="clear" w:color="auto" w:fill="FFFFFF"/>
        </w:rPr>
        <w:t> </w:t>
      </w:r>
      <w:r w:rsidRPr="00D51A65">
        <w:rPr>
          <w:rFonts w:ascii="Times New Roman" w:hAnsi="Times New Roman" w:cs="Times New Roman"/>
          <w:bCs/>
          <w:color w:val="222222"/>
          <w:sz w:val="28"/>
          <w:szCs w:val="28"/>
          <w:shd w:val="clear" w:color="auto" w:fill="FFFFFF"/>
        </w:rPr>
        <w:t>перспективных</w:t>
      </w:r>
      <w:r w:rsidRPr="00D51A65">
        <w:rPr>
          <w:rStyle w:val="apple-converted-space"/>
          <w:rFonts w:ascii="Times New Roman" w:hAnsi="Times New Roman" w:cs="Times New Roman"/>
          <w:bCs/>
          <w:color w:val="222222"/>
          <w:sz w:val="28"/>
          <w:szCs w:val="28"/>
          <w:shd w:val="clear" w:color="auto" w:fill="FFFFFF"/>
        </w:rPr>
        <w:t> </w:t>
      </w:r>
      <w:r w:rsidRPr="00D51A65">
        <w:rPr>
          <w:rFonts w:ascii="Times New Roman" w:hAnsi="Times New Roman" w:cs="Times New Roman"/>
          <w:bCs/>
          <w:color w:val="222222"/>
          <w:sz w:val="28"/>
          <w:szCs w:val="28"/>
          <w:shd w:val="clear" w:color="auto" w:fill="FFFFFF"/>
        </w:rPr>
        <w:t>и востребованных</w:t>
      </w:r>
      <w:r w:rsidRPr="00D51A65">
        <w:rPr>
          <w:rStyle w:val="apple-converted-space"/>
          <w:rFonts w:ascii="Times New Roman" w:hAnsi="Times New Roman" w:cs="Times New Roman"/>
          <w:bCs/>
          <w:color w:val="222222"/>
          <w:sz w:val="28"/>
          <w:szCs w:val="28"/>
          <w:shd w:val="clear" w:color="auto" w:fill="FFFFFF"/>
        </w:rPr>
        <w:t> </w:t>
      </w:r>
      <w:r w:rsidRPr="00D51A65">
        <w:rPr>
          <w:rFonts w:ascii="Times New Roman" w:hAnsi="Times New Roman" w:cs="Times New Roman"/>
          <w:bCs/>
          <w:color w:val="222222"/>
          <w:sz w:val="28"/>
          <w:szCs w:val="28"/>
          <w:shd w:val="clear" w:color="auto" w:fill="FFFFFF"/>
        </w:rPr>
        <w:t>профессий среднего образования в РФ -</w:t>
      </w:r>
      <w:r w:rsidRPr="00D51A65">
        <w:rPr>
          <w:rFonts w:ascii="Times New Roman" w:hAnsi="Times New Roman" w:cs="Times New Roman"/>
          <w:sz w:val="28"/>
          <w:szCs w:val="28"/>
        </w:rPr>
        <w:t xml:space="preserve"> «Мастер слесарных работ» (1,16 чел./место). </w:t>
      </w:r>
    </w:p>
    <w:p w:rsidR="00CE5599" w:rsidRPr="00D51A65" w:rsidRDefault="00CE5599" w:rsidP="00D51A65">
      <w:pPr>
        <w:spacing w:after="0" w:line="240" w:lineRule="auto"/>
        <w:jc w:val="center"/>
        <w:rPr>
          <w:rFonts w:ascii="Times New Roman" w:hAnsi="Times New Roman" w:cs="Times New Roman"/>
        </w:rPr>
      </w:pPr>
    </w:p>
    <w:p w:rsidR="00CE5599" w:rsidRPr="00D51A65" w:rsidRDefault="00CE5599" w:rsidP="00D51A65">
      <w:pPr>
        <w:spacing w:after="0" w:line="240" w:lineRule="auto"/>
        <w:jc w:val="center"/>
        <w:rPr>
          <w:rFonts w:ascii="Times New Roman" w:hAnsi="Times New Roman" w:cs="Times New Roman"/>
          <w:sz w:val="28"/>
          <w:szCs w:val="28"/>
        </w:rPr>
      </w:pPr>
      <w:r w:rsidRPr="00D51A65">
        <w:rPr>
          <w:rFonts w:ascii="Times New Roman" w:hAnsi="Times New Roman" w:cs="Times New Roman"/>
          <w:noProof/>
          <w:lang w:eastAsia="ru-RU"/>
        </w:rPr>
        <w:drawing>
          <wp:inline distT="0" distB="0" distL="0" distR="0" wp14:anchorId="471D55E1" wp14:editId="4B746BFC">
            <wp:extent cx="8372104" cy="2743200"/>
            <wp:effectExtent l="0" t="0" r="10160" b="1905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5599" w:rsidRPr="00D51A65" w:rsidRDefault="00CE5599" w:rsidP="00D51A65">
      <w:pPr>
        <w:spacing w:after="0" w:line="240" w:lineRule="auto"/>
        <w:jc w:val="center"/>
        <w:rPr>
          <w:rFonts w:ascii="Times New Roman" w:eastAsia="Calibri" w:hAnsi="Times New Roman" w:cs="Times New Roman"/>
          <w:sz w:val="28"/>
          <w:szCs w:val="28"/>
        </w:rPr>
      </w:pPr>
      <w:r w:rsidRPr="00ED76CA">
        <w:rPr>
          <w:rFonts w:ascii="Times New Roman" w:eastAsia="Calibri" w:hAnsi="Times New Roman" w:cs="Times New Roman"/>
          <w:sz w:val="28"/>
          <w:szCs w:val="28"/>
        </w:rPr>
        <w:t>Рисунок 2.4 – Количество заявлений, поданных на ППКРС</w:t>
      </w:r>
    </w:p>
    <w:p w:rsidR="00CE5599" w:rsidRPr="00D51A65" w:rsidRDefault="00CE5599" w:rsidP="00D51A65">
      <w:pPr>
        <w:tabs>
          <w:tab w:val="left" w:pos="10271"/>
        </w:tabs>
        <w:spacing w:after="0" w:line="240" w:lineRule="auto"/>
        <w:ind w:firstLine="709"/>
        <w:jc w:val="both"/>
        <w:rPr>
          <w:rFonts w:ascii="Times New Roman" w:hAnsi="Times New Roman" w:cs="Times New Roman"/>
          <w:sz w:val="28"/>
          <w:szCs w:val="28"/>
        </w:rPr>
      </w:pPr>
    </w:p>
    <w:p w:rsidR="00CE5599" w:rsidRPr="00D51A65" w:rsidRDefault="00CE5599" w:rsidP="00D51A65">
      <w:pPr>
        <w:spacing w:after="0" w:line="240" w:lineRule="auto"/>
        <w:ind w:firstLine="709"/>
        <w:jc w:val="both"/>
        <w:rPr>
          <w:rFonts w:ascii="Times New Roman" w:hAnsi="Times New Roman" w:cs="Times New Roman"/>
          <w:sz w:val="28"/>
          <w:szCs w:val="28"/>
        </w:rPr>
      </w:pPr>
      <w:r w:rsidRPr="00D51A65">
        <w:rPr>
          <w:rFonts w:ascii="Times New Roman" w:hAnsi="Times New Roman" w:cs="Times New Roman"/>
          <w:sz w:val="28"/>
          <w:szCs w:val="28"/>
        </w:rPr>
        <w:t>Опрос показал, что большинство абитуриентов интересуют профессии, связанные с работой на современном высокотехнологичном оборудовании МЦК. Необходимо акцентировать внимание молодежи на универсальности и широкой востребованности профессии «Мастер слесарных работ» в различных отраслях экономики края, привлекать молодежь для участия в мастер-классах, профпробах и других инновационных мероприятиях, развивающих к ней интерес.</w:t>
      </w:r>
    </w:p>
    <w:p w:rsidR="00CE5599" w:rsidRPr="00D51A65" w:rsidRDefault="00CE5599" w:rsidP="00D51A65">
      <w:pPr>
        <w:spacing w:after="0" w:line="240" w:lineRule="auto"/>
        <w:ind w:firstLine="709"/>
        <w:jc w:val="both"/>
        <w:rPr>
          <w:rFonts w:ascii="Times New Roman" w:hAnsi="Times New Roman" w:cs="Times New Roman"/>
          <w:sz w:val="28"/>
          <w:szCs w:val="28"/>
        </w:rPr>
      </w:pPr>
      <w:r w:rsidRPr="00D51A65">
        <w:rPr>
          <w:rFonts w:ascii="Times New Roman" w:hAnsi="Times New Roman" w:cs="Times New Roman"/>
          <w:sz w:val="28"/>
          <w:szCs w:val="28"/>
        </w:rPr>
        <w:t>Среди поступающих на ППССЗ более высокий конкурс отмечен на следующие специальности (рисунок 2.5):</w:t>
      </w:r>
    </w:p>
    <w:p w:rsidR="00CE5599" w:rsidRPr="00D51A65" w:rsidRDefault="00CE5599" w:rsidP="00033781">
      <w:pPr>
        <w:pStyle w:val="a4"/>
        <w:numPr>
          <w:ilvl w:val="0"/>
          <w:numId w:val="24"/>
        </w:numPr>
        <w:spacing w:after="0" w:line="240" w:lineRule="auto"/>
        <w:jc w:val="both"/>
        <w:rPr>
          <w:rFonts w:ascii="Times New Roman" w:hAnsi="Times New Roman"/>
          <w:sz w:val="28"/>
          <w:szCs w:val="28"/>
        </w:rPr>
      </w:pPr>
      <w:r w:rsidRPr="00D51A65">
        <w:rPr>
          <w:rFonts w:ascii="Times New Roman" w:hAnsi="Times New Roman"/>
          <w:sz w:val="28"/>
          <w:szCs w:val="28"/>
        </w:rPr>
        <w:t>компьютерные системы и комплексы (3 чел/место)</w:t>
      </w:r>
      <w:r w:rsidR="00ED76CA">
        <w:rPr>
          <w:rFonts w:ascii="Times New Roman" w:hAnsi="Times New Roman"/>
          <w:sz w:val="28"/>
          <w:szCs w:val="28"/>
        </w:rPr>
        <w:t>;</w:t>
      </w:r>
    </w:p>
    <w:p w:rsidR="00CE5599" w:rsidRPr="00D51A65" w:rsidRDefault="00CE5599" w:rsidP="00033781">
      <w:pPr>
        <w:pStyle w:val="a4"/>
        <w:numPr>
          <w:ilvl w:val="0"/>
          <w:numId w:val="24"/>
        </w:numPr>
        <w:spacing w:after="0" w:line="240" w:lineRule="auto"/>
        <w:jc w:val="both"/>
        <w:rPr>
          <w:rFonts w:ascii="Times New Roman" w:hAnsi="Times New Roman"/>
          <w:sz w:val="28"/>
          <w:szCs w:val="28"/>
        </w:rPr>
      </w:pPr>
      <w:r w:rsidRPr="00D51A65">
        <w:rPr>
          <w:rFonts w:ascii="Times New Roman" w:hAnsi="Times New Roman"/>
          <w:sz w:val="28"/>
          <w:szCs w:val="28"/>
        </w:rPr>
        <w:t>производство летательных аппаратов (2,6 чел/место)</w:t>
      </w:r>
      <w:r w:rsidR="00ED76CA">
        <w:rPr>
          <w:rFonts w:ascii="Times New Roman" w:hAnsi="Times New Roman"/>
          <w:sz w:val="28"/>
          <w:szCs w:val="28"/>
        </w:rPr>
        <w:t>;</w:t>
      </w:r>
    </w:p>
    <w:p w:rsidR="00CE5599" w:rsidRPr="00D51A65" w:rsidRDefault="00CE5599" w:rsidP="00033781">
      <w:pPr>
        <w:pStyle w:val="a4"/>
        <w:numPr>
          <w:ilvl w:val="0"/>
          <w:numId w:val="24"/>
        </w:numPr>
        <w:spacing w:after="0" w:line="240" w:lineRule="auto"/>
        <w:jc w:val="both"/>
        <w:rPr>
          <w:rFonts w:ascii="Times New Roman" w:hAnsi="Times New Roman"/>
          <w:sz w:val="28"/>
          <w:szCs w:val="28"/>
        </w:rPr>
      </w:pPr>
      <w:r w:rsidRPr="00D51A65">
        <w:rPr>
          <w:rFonts w:ascii="Times New Roman" w:hAnsi="Times New Roman"/>
          <w:sz w:val="28"/>
          <w:szCs w:val="28"/>
        </w:rPr>
        <w:t>монтаж, техническое обслуживание и ремонт промышленного оборудования (2,56 чел/место)</w:t>
      </w:r>
      <w:r w:rsidR="00ED76CA">
        <w:rPr>
          <w:rFonts w:ascii="Times New Roman" w:hAnsi="Times New Roman"/>
          <w:sz w:val="28"/>
          <w:szCs w:val="28"/>
        </w:rPr>
        <w:t>;</w:t>
      </w:r>
    </w:p>
    <w:p w:rsidR="00CE5599" w:rsidRPr="00D51A65" w:rsidRDefault="00CE5599" w:rsidP="00033781">
      <w:pPr>
        <w:pStyle w:val="a4"/>
        <w:numPr>
          <w:ilvl w:val="0"/>
          <w:numId w:val="24"/>
        </w:numPr>
        <w:spacing w:after="0" w:line="240" w:lineRule="auto"/>
        <w:jc w:val="both"/>
        <w:rPr>
          <w:rFonts w:ascii="Times New Roman" w:hAnsi="Times New Roman"/>
          <w:sz w:val="28"/>
          <w:szCs w:val="28"/>
        </w:rPr>
      </w:pPr>
      <w:r w:rsidRPr="00D51A65">
        <w:rPr>
          <w:rFonts w:ascii="Times New Roman" w:hAnsi="Times New Roman"/>
          <w:sz w:val="28"/>
          <w:szCs w:val="28"/>
        </w:rPr>
        <w:lastRenderedPageBreak/>
        <w:t>мехатроника и мобильная робототехника (по отраслям) (2,4 чел/место)</w:t>
      </w:r>
      <w:r w:rsidR="00ED76CA">
        <w:rPr>
          <w:rFonts w:ascii="Times New Roman" w:hAnsi="Times New Roman"/>
          <w:sz w:val="28"/>
          <w:szCs w:val="28"/>
        </w:rPr>
        <w:t>.</w:t>
      </w:r>
    </w:p>
    <w:p w:rsidR="00CE5599" w:rsidRDefault="00D51A65" w:rsidP="00D51A65">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Н</w:t>
      </w:r>
      <w:r w:rsidR="00CE5599" w:rsidRPr="00D51A65">
        <w:rPr>
          <w:rFonts w:ascii="Times New Roman" w:hAnsi="Times New Roman" w:cs="Times New Roman"/>
          <w:sz w:val="28"/>
          <w:szCs w:val="28"/>
        </w:rPr>
        <w:t>аименьший конкурс зафиксирован на специальности «</w:t>
      </w:r>
      <w:r w:rsidR="00CE5599" w:rsidRPr="00D51A65">
        <w:rPr>
          <w:rFonts w:ascii="Times New Roman" w:eastAsia="Calibri" w:hAnsi="Times New Roman" w:cs="Times New Roman"/>
          <w:sz w:val="28"/>
          <w:szCs w:val="28"/>
        </w:rPr>
        <w:t xml:space="preserve">Технология металлообрабатывающего производства» (1, 72 чел/место). </w:t>
      </w:r>
    </w:p>
    <w:p w:rsidR="00363C9B" w:rsidRPr="00D51A65" w:rsidRDefault="00363C9B" w:rsidP="00D51A65">
      <w:pPr>
        <w:spacing w:after="0" w:line="240" w:lineRule="auto"/>
        <w:ind w:firstLine="709"/>
        <w:jc w:val="both"/>
        <w:rPr>
          <w:rFonts w:ascii="Times New Roman" w:eastAsia="Calibri" w:hAnsi="Times New Roman" w:cs="Times New Roman"/>
          <w:sz w:val="28"/>
          <w:szCs w:val="28"/>
        </w:rPr>
      </w:pPr>
    </w:p>
    <w:p w:rsidR="00CE5599" w:rsidRDefault="00CE5599" w:rsidP="00CE5599">
      <w:pPr>
        <w:ind w:firstLine="708"/>
        <w:jc w:val="both"/>
        <w:rPr>
          <w:rFonts w:eastAsia="Calibri"/>
          <w:sz w:val="28"/>
          <w:szCs w:val="28"/>
        </w:rPr>
      </w:pPr>
      <w:r>
        <w:rPr>
          <w:noProof/>
          <w:lang w:eastAsia="ru-RU"/>
        </w:rPr>
        <w:drawing>
          <wp:inline distT="0" distB="0" distL="0" distR="0" wp14:anchorId="40A9F367" wp14:editId="52EB7D99">
            <wp:extent cx="8550234" cy="2743200"/>
            <wp:effectExtent l="0" t="0" r="22860" b="1905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5599" w:rsidRPr="00363C9B" w:rsidRDefault="00CE5599" w:rsidP="00ED76CA">
      <w:pPr>
        <w:spacing w:after="0" w:line="240" w:lineRule="auto"/>
        <w:jc w:val="center"/>
        <w:rPr>
          <w:rFonts w:ascii="Times New Roman" w:eastAsia="Calibri" w:hAnsi="Times New Roman" w:cs="Times New Roman"/>
          <w:sz w:val="28"/>
          <w:szCs w:val="28"/>
        </w:rPr>
      </w:pPr>
      <w:r w:rsidRPr="00363C9B">
        <w:rPr>
          <w:rFonts w:ascii="Times New Roman" w:eastAsia="Calibri" w:hAnsi="Times New Roman" w:cs="Times New Roman"/>
          <w:sz w:val="28"/>
          <w:szCs w:val="28"/>
        </w:rPr>
        <w:t>Рисунок  2.5 - Количество заявлений, поданных на ППССЗ</w:t>
      </w:r>
    </w:p>
    <w:p w:rsidR="00CE5599" w:rsidRPr="00363C9B" w:rsidRDefault="00CE5599" w:rsidP="00363C9B">
      <w:pPr>
        <w:spacing w:after="0" w:line="240" w:lineRule="auto"/>
        <w:ind w:firstLine="709"/>
        <w:jc w:val="both"/>
        <w:rPr>
          <w:rFonts w:ascii="Times New Roman" w:eastAsia="Calibri" w:hAnsi="Times New Roman" w:cs="Times New Roman"/>
          <w:sz w:val="28"/>
          <w:szCs w:val="28"/>
        </w:rPr>
      </w:pPr>
    </w:p>
    <w:p w:rsidR="00CE5599" w:rsidRPr="00363C9B" w:rsidRDefault="00CE5599" w:rsidP="00363C9B">
      <w:pPr>
        <w:spacing w:after="0" w:line="240" w:lineRule="auto"/>
        <w:ind w:firstLine="709"/>
        <w:jc w:val="both"/>
        <w:rPr>
          <w:rFonts w:ascii="Times New Roman" w:eastAsia="Calibri" w:hAnsi="Times New Roman" w:cs="Times New Roman"/>
          <w:sz w:val="28"/>
          <w:szCs w:val="28"/>
        </w:rPr>
      </w:pPr>
      <w:r w:rsidRPr="00363C9B">
        <w:rPr>
          <w:rFonts w:ascii="Times New Roman" w:eastAsia="Calibri" w:hAnsi="Times New Roman" w:cs="Times New Roman"/>
          <w:sz w:val="28"/>
          <w:szCs w:val="28"/>
        </w:rPr>
        <w:t xml:space="preserve">Опрос показал, что, несмотря на стабильную потребность предприятия ООО «Торэкс-Хабаровск» в специалистах данного направления (что является конкурентным преимуществом специальности), абитуриенты предпочитают образовательные программы с меньшим сроком обучения (ТМП – 4 г. 10 мес.). </w:t>
      </w:r>
    </w:p>
    <w:p w:rsidR="00CE5599" w:rsidRPr="00363C9B" w:rsidRDefault="00CE5599" w:rsidP="00363C9B">
      <w:pPr>
        <w:spacing w:after="0" w:line="240" w:lineRule="auto"/>
        <w:ind w:firstLine="709"/>
        <w:jc w:val="both"/>
        <w:rPr>
          <w:rFonts w:ascii="Times New Roman" w:eastAsia="Calibri" w:hAnsi="Times New Roman" w:cs="Times New Roman"/>
          <w:sz w:val="28"/>
          <w:szCs w:val="28"/>
        </w:rPr>
      </w:pPr>
      <w:r w:rsidRPr="00363C9B">
        <w:rPr>
          <w:rFonts w:ascii="Times New Roman" w:eastAsia="Calibri" w:hAnsi="Times New Roman" w:cs="Times New Roman"/>
          <w:sz w:val="28"/>
          <w:szCs w:val="28"/>
        </w:rPr>
        <w:t>С целью повышения престижа обучения по данной специальности, колледжем организованы мероприятия для школьников с участием специалистов кадровых служб предприятия, а также молодых специалистов – выпускников колледжа, работающих на Торэкс (проведение экскурсий на предприятие, Дней открытых дверей с демонстрацией видеофильмов о металлургии, презентацией программ поддержки молодых специалистов, Круглый стол и т.д.).</w:t>
      </w:r>
    </w:p>
    <w:p w:rsidR="00CE5599" w:rsidRPr="00363C9B" w:rsidRDefault="00CE5599" w:rsidP="00363C9B">
      <w:pPr>
        <w:spacing w:after="0" w:line="240" w:lineRule="auto"/>
        <w:ind w:firstLine="709"/>
        <w:jc w:val="both"/>
        <w:rPr>
          <w:rFonts w:ascii="Times New Roman" w:hAnsi="Times New Roman" w:cs="Times New Roman"/>
        </w:rPr>
      </w:pPr>
      <w:r w:rsidRPr="00363C9B">
        <w:rPr>
          <w:rFonts w:ascii="Times New Roman" w:hAnsi="Times New Roman" w:cs="Times New Roman"/>
          <w:sz w:val="28"/>
          <w:szCs w:val="28"/>
        </w:rPr>
        <w:lastRenderedPageBreak/>
        <w:t>Качественные показатели набора отражены в результатах освоения образовательной программы основного общего или среднего общего образования по общеобразовательным предметам поступивших в колледж учащихся (средний балл документа об образовании).</w:t>
      </w:r>
    </w:p>
    <w:p w:rsidR="00CE5599" w:rsidRDefault="00CE5599" w:rsidP="00363C9B">
      <w:pPr>
        <w:spacing w:after="0" w:line="240" w:lineRule="auto"/>
        <w:ind w:firstLine="709"/>
        <w:jc w:val="both"/>
        <w:rPr>
          <w:rFonts w:ascii="Times New Roman" w:hAnsi="Times New Roman" w:cs="Times New Roman"/>
          <w:sz w:val="28"/>
          <w:szCs w:val="28"/>
        </w:rPr>
      </w:pPr>
      <w:r w:rsidRPr="00363C9B">
        <w:rPr>
          <w:rFonts w:ascii="Times New Roman" w:hAnsi="Times New Roman" w:cs="Times New Roman"/>
          <w:sz w:val="28"/>
          <w:szCs w:val="28"/>
        </w:rPr>
        <w:t>Средний балл аттестатов по очной форме обучения  в 2018 году составил 3,8 балла (в 2017 г.</w:t>
      </w:r>
      <w:r w:rsidRPr="00363C9B">
        <w:rPr>
          <w:rFonts w:ascii="Times New Roman" w:hAnsi="Times New Roman" w:cs="Times New Roman"/>
        </w:rPr>
        <w:t xml:space="preserve"> </w:t>
      </w:r>
      <w:r w:rsidRPr="00363C9B">
        <w:rPr>
          <w:rFonts w:ascii="Times New Roman" w:hAnsi="Times New Roman" w:cs="Times New Roman"/>
          <w:sz w:val="28"/>
          <w:szCs w:val="28"/>
        </w:rPr>
        <w:t>– 3,8), в том числе по ППКРС – 3,6 балла (2017 г.- 3,6), по ПССЗ – 4 балла (2017 г. - 4). Средний балл поступивших на заочную форму обучения – 3,75 (рисунок 2.6).</w:t>
      </w:r>
    </w:p>
    <w:p w:rsidR="00363C9B" w:rsidRPr="00363C9B" w:rsidRDefault="00363C9B" w:rsidP="00363C9B">
      <w:pPr>
        <w:spacing w:after="0" w:line="240" w:lineRule="auto"/>
        <w:ind w:firstLine="709"/>
        <w:jc w:val="both"/>
        <w:rPr>
          <w:rFonts w:ascii="Times New Roman" w:hAnsi="Times New Roman" w:cs="Times New Roman"/>
          <w:sz w:val="28"/>
          <w:szCs w:val="28"/>
        </w:rPr>
      </w:pPr>
    </w:p>
    <w:p w:rsidR="00CE5599" w:rsidRPr="00363C9B" w:rsidRDefault="00CE5599" w:rsidP="00363C9B">
      <w:pPr>
        <w:spacing w:after="0" w:line="240" w:lineRule="auto"/>
        <w:jc w:val="center"/>
        <w:rPr>
          <w:rFonts w:ascii="Times New Roman" w:hAnsi="Times New Roman" w:cs="Times New Roman"/>
          <w:sz w:val="28"/>
          <w:szCs w:val="28"/>
        </w:rPr>
      </w:pPr>
      <w:r w:rsidRPr="00363C9B">
        <w:rPr>
          <w:rFonts w:ascii="Times New Roman" w:hAnsi="Times New Roman" w:cs="Times New Roman"/>
          <w:noProof/>
          <w:lang w:eastAsia="ru-RU"/>
        </w:rPr>
        <w:drawing>
          <wp:inline distT="0" distB="0" distL="0" distR="0" wp14:anchorId="5E5CCF2A" wp14:editId="29846669">
            <wp:extent cx="8514608" cy="3051958"/>
            <wp:effectExtent l="0" t="0" r="20320" b="1524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5599" w:rsidRPr="00363C9B" w:rsidRDefault="00CE5599" w:rsidP="00363C9B">
      <w:pPr>
        <w:spacing w:after="0" w:line="240" w:lineRule="auto"/>
        <w:jc w:val="center"/>
        <w:rPr>
          <w:rFonts w:ascii="Times New Roman" w:eastAsia="Calibri" w:hAnsi="Times New Roman" w:cs="Times New Roman"/>
          <w:sz w:val="28"/>
          <w:szCs w:val="28"/>
        </w:rPr>
      </w:pPr>
      <w:r w:rsidRPr="00363C9B">
        <w:rPr>
          <w:rFonts w:ascii="Times New Roman" w:eastAsia="Calibri" w:hAnsi="Times New Roman" w:cs="Times New Roman"/>
          <w:sz w:val="28"/>
          <w:szCs w:val="28"/>
        </w:rPr>
        <w:t>Рисунок 2.6 - Средний балл поступивших на обучение по ППКРС</w:t>
      </w:r>
    </w:p>
    <w:p w:rsidR="00ED76CA" w:rsidRDefault="00ED76CA" w:rsidP="00363C9B">
      <w:pPr>
        <w:spacing w:after="0" w:line="240" w:lineRule="auto"/>
        <w:ind w:firstLine="709"/>
        <w:jc w:val="both"/>
        <w:rPr>
          <w:rFonts w:ascii="Times New Roman" w:hAnsi="Times New Roman" w:cs="Times New Roman"/>
          <w:sz w:val="28"/>
          <w:szCs w:val="28"/>
        </w:rPr>
      </w:pPr>
    </w:p>
    <w:p w:rsidR="00CE5599" w:rsidRPr="00363C9B" w:rsidRDefault="00CE5599" w:rsidP="00363C9B">
      <w:pPr>
        <w:spacing w:after="0" w:line="240" w:lineRule="auto"/>
        <w:ind w:firstLine="709"/>
        <w:jc w:val="both"/>
        <w:rPr>
          <w:rFonts w:ascii="Times New Roman" w:hAnsi="Times New Roman" w:cs="Times New Roman"/>
          <w:sz w:val="28"/>
          <w:szCs w:val="28"/>
        </w:rPr>
      </w:pPr>
      <w:r w:rsidRPr="00363C9B">
        <w:rPr>
          <w:rFonts w:ascii="Times New Roman" w:hAnsi="Times New Roman" w:cs="Times New Roman"/>
          <w:sz w:val="28"/>
          <w:szCs w:val="28"/>
        </w:rPr>
        <w:t>В сравнении с 2017 г. увеличился ср.балл у поступающих на профессии «Сварщик (ручной и частично механизированной сварки (наплавки)»  (3,6, а в 2017 – 3,4), но уменьшился на профессию «Повар, кондитер» (3,7, а в 2017 г. – 3,9).</w:t>
      </w:r>
    </w:p>
    <w:p w:rsidR="00CE5599" w:rsidRPr="00363C9B" w:rsidRDefault="00CE5599" w:rsidP="00363C9B">
      <w:pPr>
        <w:spacing w:after="0" w:line="240" w:lineRule="auto"/>
        <w:ind w:firstLine="709"/>
        <w:jc w:val="both"/>
        <w:rPr>
          <w:rFonts w:ascii="Times New Roman" w:hAnsi="Times New Roman" w:cs="Times New Roman"/>
          <w:sz w:val="28"/>
          <w:szCs w:val="28"/>
        </w:rPr>
      </w:pPr>
      <w:r w:rsidRPr="00363C9B">
        <w:rPr>
          <w:rFonts w:ascii="Times New Roman" w:hAnsi="Times New Roman" w:cs="Times New Roman"/>
          <w:sz w:val="28"/>
          <w:szCs w:val="28"/>
        </w:rPr>
        <w:lastRenderedPageBreak/>
        <w:t xml:space="preserve">В сравнении с 2017 г. увеличился средний балл поступающих на специальности (рисунок 2.7): Технология производства изделий из полимерных композитов (3,9, в 2017 – 3,7), Производство летательных аппаратов - 4,3 (в 2017 г.- 4,2). </w:t>
      </w:r>
    </w:p>
    <w:p w:rsidR="00CE5599" w:rsidRDefault="00CE5599" w:rsidP="00363C9B">
      <w:pPr>
        <w:spacing w:after="0" w:line="240" w:lineRule="auto"/>
        <w:ind w:firstLine="709"/>
        <w:jc w:val="both"/>
        <w:rPr>
          <w:rFonts w:ascii="Times New Roman" w:hAnsi="Times New Roman" w:cs="Times New Roman"/>
          <w:sz w:val="28"/>
          <w:szCs w:val="28"/>
        </w:rPr>
      </w:pPr>
      <w:r w:rsidRPr="00363C9B">
        <w:rPr>
          <w:rFonts w:ascii="Times New Roman" w:hAnsi="Times New Roman" w:cs="Times New Roman"/>
          <w:sz w:val="28"/>
          <w:szCs w:val="28"/>
        </w:rPr>
        <w:t>Снижение показателя произошло на специальность Техническая эксплуатация и обслуживание роботизированного производства - 4,0 (2017 г.- 4,1).</w:t>
      </w:r>
    </w:p>
    <w:p w:rsidR="00363C9B" w:rsidRPr="00363C9B" w:rsidRDefault="00363C9B" w:rsidP="00363C9B">
      <w:pPr>
        <w:spacing w:after="0" w:line="240" w:lineRule="auto"/>
        <w:ind w:firstLine="709"/>
        <w:jc w:val="both"/>
        <w:rPr>
          <w:rFonts w:ascii="Times New Roman" w:hAnsi="Times New Roman" w:cs="Times New Roman"/>
          <w:sz w:val="16"/>
          <w:szCs w:val="16"/>
        </w:rPr>
      </w:pPr>
    </w:p>
    <w:p w:rsidR="00CE5599" w:rsidRDefault="00CE5599" w:rsidP="00D345C3">
      <w:pPr>
        <w:jc w:val="center"/>
        <w:rPr>
          <w:sz w:val="28"/>
          <w:szCs w:val="28"/>
        </w:rPr>
      </w:pPr>
      <w:r>
        <w:rPr>
          <w:noProof/>
          <w:lang w:eastAsia="ru-RU"/>
        </w:rPr>
        <w:drawing>
          <wp:inline distT="0" distB="0" distL="0" distR="0" wp14:anchorId="7F21CF31" wp14:editId="4F168250">
            <wp:extent cx="9163050" cy="3838575"/>
            <wp:effectExtent l="0" t="0" r="1905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5599" w:rsidRDefault="00CE5599" w:rsidP="00363C9B">
      <w:pPr>
        <w:spacing w:after="0" w:line="240" w:lineRule="auto"/>
        <w:jc w:val="center"/>
        <w:rPr>
          <w:rFonts w:ascii="Times New Roman" w:eastAsia="Calibri" w:hAnsi="Times New Roman" w:cs="Times New Roman"/>
          <w:sz w:val="28"/>
          <w:szCs w:val="28"/>
        </w:rPr>
      </w:pPr>
      <w:r w:rsidRPr="00363C9B">
        <w:rPr>
          <w:rFonts w:ascii="Times New Roman" w:eastAsia="Calibri" w:hAnsi="Times New Roman" w:cs="Times New Roman"/>
          <w:sz w:val="28"/>
          <w:szCs w:val="28"/>
        </w:rPr>
        <w:t>Рисунок 2.7 - Средний балл поступивших на обучение по ППССЗ</w:t>
      </w:r>
    </w:p>
    <w:p w:rsidR="00ED76CA" w:rsidRPr="00363C9B" w:rsidRDefault="00ED76CA" w:rsidP="00363C9B">
      <w:pPr>
        <w:spacing w:after="0" w:line="240" w:lineRule="auto"/>
        <w:jc w:val="center"/>
        <w:rPr>
          <w:rFonts w:ascii="Times New Roman" w:eastAsia="Calibri" w:hAnsi="Times New Roman" w:cs="Times New Roman"/>
          <w:sz w:val="28"/>
          <w:szCs w:val="28"/>
        </w:rPr>
      </w:pPr>
    </w:p>
    <w:p w:rsidR="00CE5599" w:rsidRPr="00363C9B" w:rsidRDefault="00CE5599" w:rsidP="00363C9B">
      <w:pPr>
        <w:spacing w:after="0" w:line="240" w:lineRule="auto"/>
        <w:ind w:firstLine="709"/>
        <w:jc w:val="both"/>
        <w:textAlignment w:val="top"/>
        <w:rPr>
          <w:rFonts w:ascii="Times New Roman" w:hAnsi="Times New Roman" w:cs="Times New Roman"/>
          <w:sz w:val="28"/>
          <w:szCs w:val="28"/>
        </w:rPr>
      </w:pPr>
      <w:r w:rsidRPr="00363C9B">
        <w:rPr>
          <w:rFonts w:ascii="Times New Roman" w:hAnsi="Times New Roman" w:cs="Times New Roman"/>
          <w:sz w:val="28"/>
          <w:szCs w:val="28"/>
        </w:rPr>
        <w:t>Можно отметить, что показатель среднего балла остался стабильным, но его рост необходим по ряду причин.</w:t>
      </w:r>
    </w:p>
    <w:p w:rsidR="00CE5599" w:rsidRPr="00363C9B" w:rsidRDefault="00CE5599" w:rsidP="00363C9B">
      <w:pPr>
        <w:spacing w:after="0" w:line="240" w:lineRule="auto"/>
        <w:ind w:firstLine="709"/>
        <w:jc w:val="both"/>
        <w:rPr>
          <w:rFonts w:ascii="Times New Roman" w:hAnsi="Times New Roman" w:cs="Times New Roman"/>
          <w:sz w:val="28"/>
          <w:szCs w:val="28"/>
        </w:rPr>
      </w:pPr>
      <w:r w:rsidRPr="00363C9B">
        <w:rPr>
          <w:rFonts w:ascii="Times New Roman" w:eastAsia="Calibri" w:hAnsi="Times New Roman" w:cs="Times New Roman"/>
          <w:sz w:val="28"/>
          <w:szCs w:val="28"/>
        </w:rPr>
        <w:lastRenderedPageBreak/>
        <w:t xml:space="preserve">ГАСКК МЦК – инновационное образовательное учреждение, призванное решать ряд стратегических задач, в том числе по </w:t>
      </w:r>
      <w:r w:rsidRPr="00363C9B">
        <w:rPr>
          <w:rFonts w:ascii="Times New Roman" w:hAnsi="Times New Roman" w:cs="Times New Roman"/>
          <w:sz w:val="28"/>
          <w:szCs w:val="28"/>
        </w:rPr>
        <w:t xml:space="preserve">подготовке специалистов, готовых работать в условиях </w:t>
      </w:r>
      <w:r w:rsidRPr="00363C9B">
        <w:rPr>
          <w:rFonts w:ascii="Times New Roman" w:hAnsi="Times New Roman" w:cs="Times New Roman"/>
          <w:color w:val="000000"/>
          <w:sz w:val="28"/>
          <w:szCs w:val="28"/>
          <w:shd w:val="clear" w:color="auto" w:fill="FFFFFF"/>
        </w:rPr>
        <w:t xml:space="preserve">экономики нового типа, </w:t>
      </w:r>
      <w:r w:rsidRPr="00363C9B">
        <w:rPr>
          <w:rFonts w:ascii="Times New Roman" w:hAnsi="Times New Roman" w:cs="Times New Roman"/>
          <w:sz w:val="28"/>
          <w:szCs w:val="28"/>
        </w:rPr>
        <w:t>способных в дальнейшем</w:t>
      </w:r>
      <w:r w:rsidRPr="00363C9B">
        <w:rPr>
          <w:rFonts w:ascii="Times New Roman" w:hAnsi="Times New Roman" w:cs="Times New Roman"/>
          <w:color w:val="000000"/>
          <w:sz w:val="28"/>
          <w:szCs w:val="28"/>
          <w:shd w:val="clear" w:color="auto" w:fill="FFFFFF"/>
        </w:rPr>
        <w:t xml:space="preserve"> квалифицированно управлять новейшими технологиями и работать на производствах, функционирующих в соответствии с векторами развития страны. Поэтому целью работы колледжа в </w:t>
      </w:r>
      <w:r w:rsidRPr="00363C9B">
        <w:rPr>
          <w:rFonts w:ascii="Times New Roman" w:eastAsia="Calibri" w:hAnsi="Times New Roman" w:cs="Times New Roman"/>
          <w:sz w:val="28"/>
          <w:szCs w:val="28"/>
        </w:rPr>
        <w:t>сфере</w:t>
      </w:r>
      <w:r w:rsidRPr="00363C9B">
        <w:rPr>
          <w:rFonts w:ascii="Times New Roman" w:hAnsi="Times New Roman" w:cs="Times New Roman"/>
          <w:sz w:val="28"/>
          <w:szCs w:val="28"/>
        </w:rPr>
        <w:t xml:space="preserve"> содействия профессиональному самоопределению является привлечение на обучение мотивированной талантливой молодежи, проявляющей технические способности, нацеленной на получение профессий, востребованных новым технологическим укладом. </w:t>
      </w:r>
    </w:p>
    <w:p w:rsidR="00CE5599" w:rsidRPr="00363C9B" w:rsidRDefault="00CE5599" w:rsidP="00363C9B">
      <w:pPr>
        <w:spacing w:after="0" w:line="240" w:lineRule="auto"/>
        <w:ind w:firstLine="709"/>
        <w:jc w:val="both"/>
        <w:rPr>
          <w:rFonts w:ascii="Times New Roman" w:hAnsi="Times New Roman" w:cs="Times New Roman"/>
          <w:color w:val="000000"/>
          <w:sz w:val="28"/>
          <w:szCs w:val="28"/>
          <w:shd w:val="clear" w:color="auto" w:fill="FFFFFF"/>
        </w:rPr>
      </w:pPr>
      <w:r w:rsidRPr="00363C9B">
        <w:rPr>
          <w:rFonts w:ascii="Times New Roman" w:hAnsi="Times New Roman" w:cs="Times New Roman"/>
          <w:sz w:val="28"/>
          <w:szCs w:val="28"/>
        </w:rPr>
        <w:t>Ориентирами для достижения цели стали: нацеленность на профориентационные инновации, позиционирование МЦК как высокотехнологичного образовательного центра, новой «т</w:t>
      </w:r>
      <w:r w:rsidRPr="00363C9B">
        <w:rPr>
          <w:rFonts w:ascii="Times New Roman" w:hAnsi="Times New Roman" w:cs="Times New Roman"/>
          <w:color w:val="000000"/>
          <w:sz w:val="28"/>
          <w:szCs w:val="28"/>
          <w:shd w:val="clear" w:color="auto" w:fill="FFFFFF"/>
        </w:rPr>
        <w:t>очки притяжения» для молодежи, родительской и деловой  общественности.</w:t>
      </w:r>
    </w:p>
    <w:p w:rsidR="00CE5599" w:rsidRPr="00363C9B" w:rsidRDefault="00CE5599" w:rsidP="00363C9B">
      <w:pPr>
        <w:spacing w:after="0" w:line="240" w:lineRule="auto"/>
        <w:ind w:firstLine="709"/>
        <w:jc w:val="both"/>
        <w:rPr>
          <w:rFonts w:ascii="Times New Roman" w:eastAsia="Calibri" w:hAnsi="Times New Roman" w:cs="Times New Roman"/>
          <w:iCs/>
          <w:sz w:val="28"/>
          <w:szCs w:val="28"/>
          <w:shd w:val="clear" w:color="auto" w:fill="FFFFFF"/>
        </w:rPr>
      </w:pPr>
      <w:r w:rsidRPr="00363C9B">
        <w:rPr>
          <w:rFonts w:ascii="Times New Roman" w:eastAsia="Calibri" w:hAnsi="Times New Roman" w:cs="Times New Roman"/>
          <w:iCs/>
          <w:sz w:val="28"/>
          <w:szCs w:val="28"/>
          <w:shd w:val="clear" w:color="auto" w:fill="FFFFFF"/>
        </w:rPr>
        <w:t xml:space="preserve">В течение года проведен широкий спектр мероприятий (таблица 2.6). </w:t>
      </w:r>
    </w:p>
    <w:p w:rsidR="00CE5599" w:rsidRPr="00363C9B" w:rsidRDefault="00CE5599" w:rsidP="00363C9B">
      <w:pPr>
        <w:spacing w:after="0" w:line="240" w:lineRule="auto"/>
        <w:ind w:firstLine="709"/>
        <w:jc w:val="both"/>
        <w:rPr>
          <w:rFonts w:ascii="Times New Roman" w:hAnsi="Times New Roman" w:cs="Times New Roman"/>
          <w:iCs/>
          <w:sz w:val="28"/>
          <w:szCs w:val="28"/>
          <w:shd w:val="clear" w:color="auto" w:fill="FFFFFF"/>
        </w:rPr>
      </w:pPr>
      <w:r w:rsidRPr="00363C9B">
        <w:rPr>
          <w:rFonts w:ascii="Times New Roman" w:hAnsi="Times New Roman" w:cs="Times New Roman"/>
          <w:sz w:val="28"/>
          <w:szCs w:val="28"/>
        </w:rPr>
        <w:t>С целью содействия профессиональному самоопределению молодежи</w:t>
      </w:r>
      <w:r w:rsidRPr="00363C9B">
        <w:rPr>
          <w:rFonts w:ascii="Times New Roman" w:hAnsi="Times New Roman" w:cs="Times New Roman"/>
          <w:iCs/>
          <w:sz w:val="28"/>
          <w:szCs w:val="28"/>
          <w:shd w:val="clear" w:color="auto" w:fill="FFFFFF"/>
        </w:rPr>
        <w:t xml:space="preserve"> ГАСКК МЦК принял участие в  реализации федеральных и краевых проектов</w:t>
      </w:r>
      <w:r w:rsidRPr="00363C9B">
        <w:rPr>
          <w:rFonts w:ascii="Times New Roman" w:hAnsi="Times New Roman" w:cs="Times New Roman"/>
          <w:sz w:val="28"/>
          <w:szCs w:val="28"/>
        </w:rPr>
        <w:t xml:space="preserve"> инновационных проектов: </w:t>
      </w:r>
      <w:r w:rsidRPr="00363C9B">
        <w:rPr>
          <w:rFonts w:ascii="Times New Roman" w:hAnsi="Times New Roman" w:cs="Times New Roman"/>
          <w:color w:val="000000"/>
          <w:sz w:val="28"/>
          <w:szCs w:val="28"/>
          <w:shd w:val="clear" w:color="auto" w:fill="FFFFFF"/>
        </w:rPr>
        <w:t xml:space="preserve">"Молодые профессионалы" (WorldSkills Russia), </w:t>
      </w:r>
      <w:r w:rsidRPr="00363C9B">
        <w:rPr>
          <w:rFonts w:ascii="Times New Roman" w:hAnsi="Times New Roman" w:cs="Times New Roman"/>
          <w:bCs/>
          <w:sz w:val="28"/>
          <w:szCs w:val="28"/>
          <w:shd w:val="clear" w:color="auto" w:fill="FFFFFF"/>
        </w:rPr>
        <w:t>п</w:t>
      </w:r>
      <w:r w:rsidRPr="00363C9B">
        <w:rPr>
          <w:rFonts w:ascii="Times New Roman" w:hAnsi="Times New Roman" w:cs="Times New Roman"/>
          <w:iCs/>
          <w:sz w:val="28"/>
          <w:szCs w:val="28"/>
          <w:shd w:val="clear" w:color="auto" w:fill="FFFFFF"/>
        </w:rPr>
        <w:t>роект</w:t>
      </w:r>
      <w:r w:rsidRPr="00363C9B">
        <w:rPr>
          <w:rFonts w:ascii="Times New Roman" w:hAnsi="Times New Roman" w:cs="Times New Roman"/>
          <w:b/>
          <w:iCs/>
          <w:sz w:val="28"/>
          <w:szCs w:val="28"/>
          <w:shd w:val="clear" w:color="auto" w:fill="FFFFFF"/>
        </w:rPr>
        <w:t xml:space="preserve"> </w:t>
      </w:r>
      <w:r w:rsidRPr="00363C9B">
        <w:rPr>
          <w:rFonts w:ascii="Times New Roman" w:hAnsi="Times New Roman" w:cs="Times New Roman"/>
          <w:iCs/>
          <w:sz w:val="28"/>
          <w:szCs w:val="28"/>
          <w:shd w:val="clear" w:color="auto" w:fill="FFFFFF"/>
        </w:rPr>
        <w:t xml:space="preserve">ранней </w:t>
      </w:r>
      <w:r w:rsidRPr="00363C9B">
        <w:rPr>
          <w:rFonts w:ascii="Times New Roman" w:hAnsi="Times New Roman" w:cs="Times New Roman"/>
          <w:bCs/>
          <w:sz w:val="28"/>
          <w:szCs w:val="28"/>
          <w:shd w:val="clear" w:color="auto" w:fill="FFFFFF"/>
        </w:rPr>
        <w:t>профориентации</w:t>
      </w:r>
      <w:r w:rsidRPr="00363C9B">
        <w:rPr>
          <w:rFonts w:ascii="Times New Roman" w:hAnsi="Times New Roman" w:cs="Times New Roman"/>
          <w:iCs/>
          <w:sz w:val="28"/>
          <w:szCs w:val="28"/>
          <w:shd w:val="clear" w:color="auto" w:fill="FFFFFF"/>
        </w:rPr>
        <w:t xml:space="preserve"> «Билет в будущее», программы ЗАСОБОЙ, Арт-Профи-форум и т д. </w:t>
      </w:r>
    </w:p>
    <w:p w:rsidR="00CE5599" w:rsidRPr="00363C9B" w:rsidRDefault="00CE5599" w:rsidP="00363C9B">
      <w:pPr>
        <w:tabs>
          <w:tab w:val="left" w:pos="142"/>
        </w:tabs>
        <w:spacing w:after="0" w:line="240" w:lineRule="auto"/>
        <w:ind w:firstLine="709"/>
        <w:jc w:val="both"/>
        <w:rPr>
          <w:rFonts w:ascii="Times New Roman" w:hAnsi="Times New Roman" w:cs="Times New Roman"/>
          <w:color w:val="000000"/>
          <w:sz w:val="28"/>
          <w:szCs w:val="28"/>
          <w:shd w:val="clear" w:color="auto" w:fill="FFFFFF"/>
        </w:rPr>
      </w:pPr>
      <w:r w:rsidRPr="00363C9B">
        <w:rPr>
          <w:rFonts w:ascii="Times New Roman" w:hAnsi="Times New Roman" w:cs="Times New Roman"/>
          <w:sz w:val="28"/>
          <w:szCs w:val="28"/>
        </w:rPr>
        <w:t>На  соревновательные площадки</w:t>
      </w:r>
      <w:r w:rsidRPr="00363C9B">
        <w:rPr>
          <w:rFonts w:ascii="Times New Roman" w:hAnsi="Times New Roman" w:cs="Times New Roman"/>
          <w:iCs/>
          <w:sz w:val="28"/>
          <w:szCs w:val="28"/>
          <w:shd w:val="clear" w:color="auto" w:fill="FFFFFF"/>
        </w:rPr>
        <w:t xml:space="preserve"> </w:t>
      </w:r>
      <w:r w:rsidRPr="00363C9B">
        <w:rPr>
          <w:rFonts w:ascii="Times New Roman" w:hAnsi="Times New Roman" w:cs="Times New Roman"/>
          <w:sz w:val="28"/>
          <w:szCs w:val="28"/>
        </w:rPr>
        <w:t xml:space="preserve">VI регионального чемпионата «WorldSkills и </w:t>
      </w:r>
      <w:r w:rsidRPr="00363C9B">
        <w:rPr>
          <w:rFonts w:ascii="Times New Roman" w:hAnsi="Times New Roman" w:cs="Times New Roman"/>
          <w:color w:val="000000"/>
          <w:sz w:val="28"/>
          <w:szCs w:val="28"/>
          <w:shd w:val="clear" w:color="auto" w:fill="FFFFFF"/>
        </w:rPr>
        <w:t xml:space="preserve">Отборочных соревнований для участия в Финале VII Национального чемпионата "Молодые профессионалы" (WorldSkills Russia) 2019 года </w:t>
      </w:r>
      <w:r w:rsidRPr="00363C9B">
        <w:rPr>
          <w:rFonts w:ascii="Times New Roman" w:hAnsi="Times New Roman" w:cs="Times New Roman"/>
          <w:sz w:val="28"/>
          <w:szCs w:val="28"/>
        </w:rPr>
        <w:t>для старшеклассников школ края проведены экскурсии и</w:t>
      </w:r>
      <w:r w:rsidRPr="00363C9B">
        <w:rPr>
          <w:rFonts w:ascii="Times New Roman" w:hAnsi="Times New Roman" w:cs="Times New Roman"/>
          <w:color w:val="000000"/>
          <w:sz w:val="28"/>
          <w:szCs w:val="28"/>
          <w:shd w:val="clear" w:color="auto" w:fill="FFFFFF"/>
        </w:rPr>
        <w:t xml:space="preserve"> мастер-классы с элементами профпроб по профессиям из списка ТОП- 50. В рамках различных мероприятий такой формой работы охвачено более 2000 школьников. </w:t>
      </w:r>
    </w:p>
    <w:p w:rsidR="00CE5599" w:rsidRPr="00363C9B" w:rsidRDefault="00CE5599" w:rsidP="00363C9B">
      <w:pPr>
        <w:tabs>
          <w:tab w:val="left" w:pos="142"/>
        </w:tabs>
        <w:spacing w:after="0" w:line="240" w:lineRule="auto"/>
        <w:ind w:firstLine="709"/>
        <w:jc w:val="both"/>
        <w:rPr>
          <w:rFonts w:ascii="Times New Roman" w:hAnsi="Times New Roman" w:cs="Times New Roman"/>
          <w:color w:val="000000"/>
          <w:sz w:val="28"/>
          <w:szCs w:val="28"/>
          <w:shd w:val="clear" w:color="auto" w:fill="FFFFFF"/>
        </w:rPr>
      </w:pPr>
    </w:p>
    <w:p w:rsidR="00CE5599" w:rsidRPr="00363C9B" w:rsidRDefault="00CE5599" w:rsidP="00363C9B">
      <w:pPr>
        <w:tabs>
          <w:tab w:val="left" w:pos="142"/>
        </w:tabs>
        <w:spacing w:after="0" w:line="240" w:lineRule="auto"/>
        <w:jc w:val="both"/>
        <w:rPr>
          <w:rFonts w:ascii="Times New Roman" w:eastAsia="Calibri" w:hAnsi="Times New Roman" w:cs="Times New Roman"/>
          <w:color w:val="000000"/>
          <w:sz w:val="28"/>
          <w:szCs w:val="28"/>
          <w:shd w:val="clear" w:color="auto" w:fill="FFFFFF"/>
        </w:rPr>
      </w:pPr>
      <w:r w:rsidRPr="00363C9B">
        <w:rPr>
          <w:rFonts w:ascii="Times New Roman" w:eastAsia="Calibri" w:hAnsi="Times New Roman" w:cs="Times New Roman"/>
          <w:color w:val="000000"/>
          <w:sz w:val="28"/>
          <w:szCs w:val="28"/>
          <w:shd w:val="clear" w:color="auto" w:fill="FFFFFF"/>
        </w:rPr>
        <w:t>Таблица 2.6 – Профориентационные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3"/>
        <w:gridCol w:w="2759"/>
      </w:tblGrid>
      <w:tr w:rsidR="00CE5599" w:rsidRPr="00363C9B" w:rsidTr="00A45591">
        <w:trPr>
          <w:tblHeader/>
        </w:trPr>
        <w:tc>
          <w:tcPr>
            <w:tcW w:w="12582" w:type="dxa"/>
            <w:tcBorders>
              <w:top w:val="single" w:sz="4" w:space="0" w:color="auto"/>
              <w:left w:val="single" w:sz="4" w:space="0" w:color="auto"/>
              <w:bottom w:val="single" w:sz="4" w:space="0" w:color="auto"/>
              <w:right w:val="single" w:sz="4" w:space="0" w:color="auto"/>
            </w:tcBorders>
            <w:vAlign w:val="center"/>
          </w:tcPr>
          <w:p w:rsidR="00CE5599" w:rsidRPr="00363C9B" w:rsidRDefault="00CE5599" w:rsidP="00363C9B">
            <w:pPr>
              <w:spacing w:after="0" w:line="240" w:lineRule="auto"/>
              <w:jc w:val="center"/>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Название мероприятия</w:t>
            </w:r>
          </w:p>
        </w:tc>
        <w:tc>
          <w:tcPr>
            <w:tcW w:w="2977" w:type="dxa"/>
            <w:tcBorders>
              <w:top w:val="single" w:sz="4" w:space="0" w:color="auto"/>
              <w:left w:val="single" w:sz="4" w:space="0" w:color="auto"/>
              <w:bottom w:val="single" w:sz="4" w:space="0" w:color="auto"/>
              <w:right w:val="single" w:sz="4" w:space="0" w:color="auto"/>
            </w:tcBorders>
            <w:vAlign w:val="center"/>
          </w:tcPr>
          <w:p w:rsidR="00CE5599" w:rsidRPr="00363C9B" w:rsidRDefault="00CE5599" w:rsidP="00363C9B">
            <w:pPr>
              <w:spacing w:after="0" w:line="240" w:lineRule="auto"/>
              <w:jc w:val="center"/>
              <w:rPr>
                <w:rFonts w:ascii="Times New Roman" w:eastAsia="Calibri" w:hAnsi="Times New Roman" w:cs="Times New Roman"/>
                <w:sz w:val="24"/>
                <w:szCs w:val="24"/>
              </w:rPr>
            </w:pPr>
            <w:r w:rsidRPr="00363C9B">
              <w:rPr>
                <w:rFonts w:ascii="Times New Roman" w:eastAsia="Calibri" w:hAnsi="Times New Roman" w:cs="Times New Roman"/>
                <w:sz w:val="24"/>
                <w:szCs w:val="24"/>
              </w:rPr>
              <w:t>Количество человек</w:t>
            </w:r>
          </w:p>
        </w:tc>
      </w:tr>
      <w:tr w:rsidR="00CE5599" w:rsidRPr="00363C9B" w:rsidTr="00A45591">
        <w:tc>
          <w:tcPr>
            <w:tcW w:w="12582" w:type="dxa"/>
          </w:tcPr>
          <w:p w:rsidR="00CE5599" w:rsidRPr="00363C9B" w:rsidRDefault="00CE5599" w:rsidP="00363C9B">
            <w:pPr>
              <w:spacing w:after="0" w:line="240" w:lineRule="auto"/>
              <w:jc w:val="both"/>
              <w:rPr>
                <w:rFonts w:ascii="Times New Roman" w:eastAsia="Calibri" w:hAnsi="Times New Roman" w:cs="Times New Roman"/>
                <w:sz w:val="24"/>
                <w:szCs w:val="24"/>
              </w:rPr>
            </w:pPr>
            <w:r w:rsidRPr="00363C9B">
              <w:rPr>
                <w:rFonts w:ascii="Times New Roman" w:eastAsia="Calibri" w:hAnsi="Times New Roman" w:cs="Times New Roman"/>
                <w:color w:val="000000"/>
                <w:sz w:val="24"/>
                <w:szCs w:val="24"/>
              </w:rPr>
              <w:t xml:space="preserve">Профориентационные мероприятия  </w:t>
            </w:r>
            <w:r w:rsidRPr="00363C9B">
              <w:rPr>
                <w:rFonts w:ascii="Times New Roman" w:eastAsia="Calibri" w:hAnsi="Times New Roman" w:cs="Times New Roman"/>
                <w:sz w:val="24"/>
                <w:szCs w:val="24"/>
              </w:rPr>
              <w:t xml:space="preserve">в период прохождения VI регионального чемпионата «WorldSkills»  ГАСКК МЦК </w:t>
            </w:r>
          </w:p>
        </w:tc>
        <w:tc>
          <w:tcPr>
            <w:tcW w:w="2977" w:type="dxa"/>
          </w:tcPr>
          <w:p w:rsidR="00CE5599" w:rsidRPr="00363C9B" w:rsidRDefault="00CE5599" w:rsidP="00363C9B">
            <w:pPr>
              <w:spacing w:after="0" w:line="240" w:lineRule="auto"/>
              <w:jc w:val="both"/>
              <w:rPr>
                <w:rFonts w:ascii="Times New Roman" w:eastAsia="Calibri" w:hAnsi="Times New Roman" w:cs="Times New Roman"/>
                <w:sz w:val="24"/>
                <w:szCs w:val="24"/>
              </w:rPr>
            </w:pPr>
            <w:r w:rsidRPr="00363C9B">
              <w:rPr>
                <w:rFonts w:ascii="Times New Roman" w:eastAsia="Calibri" w:hAnsi="Times New Roman" w:cs="Times New Roman"/>
                <w:sz w:val="24"/>
                <w:szCs w:val="24"/>
              </w:rPr>
              <w:t>554 чел.</w:t>
            </w:r>
          </w:p>
        </w:tc>
      </w:tr>
      <w:tr w:rsidR="00CE5599" w:rsidRPr="00363C9B" w:rsidTr="00A45591">
        <w:tc>
          <w:tcPr>
            <w:tcW w:w="12582"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 xml:space="preserve">Профориентационные мероприятия в рамках Отборочных соревнований к Национальному чемпионату </w:t>
            </w:r>
            <w:r w:rsidRPr="00363C9B">
              <w:rPr>
                <w:rFonts w:ascii="Times New Roman" w:eastAsia="Calibri" w:hAnsi="Times New Roman" w:cs="Times New Roman"/>
                <w:color w:val="000000"/>
                <w:sz w:val="24"/>
                <w:szCs w:val="24"/>
                <w:lang w:val="en-US"/>
              </w:rPr>
              <w:t>WSR</w:t>
            </w:r>
          </w:p>
        </w:tc>
        <w:tc>
          <w:tcPr>
            <w:tcW w:w="2977"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Более 740 чел.</w:t>
            </w:r>
          </w:p>
        </w:tc>
      </w:tr>
      <w:tr w:rsidR="00CE5599" w:rsidRPr="00363C9B" w:rsidTr="00363C9B">
        <w:trPr>
          <w:trHeight w:val="596"/>
        </w:trPr>
        <w:tc>
          <w:tcPr>
            <w:tcW w:w="12582"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sz w:val="24"/>
                <w:szCs w:val="24"/>
              </w:rPr>
              <w:t>В рамках  регионального этапа Всероссийской олимпиады профессионального мастерства по УГС «Машиностроение» и «Летательные аппараты, авиационная и ракетно-космическая техника»</w:t>
            </w:r>
          </w:p>
        </w:tc>
        <w:tc>
          <w:tcPr>
            <w:tcW w:w="2977" w:type="dxa"/>
          </w:tcPr>
          <w:p w:rsidR="00CE5599" w:rsidRPr="00363C9B" w:rsidRDefault="00CE5599" w:rsidP="00363C9B">
            <w:pPr>
              <w:spacing w:after="0" w:line="240" w:lineRule="auto"/>
              <w:jc w:val="both"/>
              <w:rPr>
                <w:rFonts w:ascii="Times New Roman" w:eastAsia="Calibri" w:hAnsi="Times New Roman" w:cs="Times New Roman"/>
                <w:sz w:val="24"/>
                <w:szCs w:val="24"/>
              </w:rPr>
            </w:pPr>
            <w:r w:rsidRPr="00363C9B">
              <w:rPr>
                <w:rFonts w:ascii="Times New Roman" w:eastAsia="Calibri" w:hAnsi="Times New Roman" w:cs="Times New Roman"/>
                <w:sz w:val="24"/>
                <w:szCs w:val="24"/>
              </w:rPr>
              <w:t>115 школьников</w:t>
            </w:r>
          </w:p>
        </w:tc>
      </w:tr>
      <w:tr w:rsidR="00CE5599" w:rsidRPr="00363C9B" w:rsidTr="00A45591">
        <w:tc>
          <w:tcPr>
            <w:tcW w:w="12582"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 Семейные экскурсии (Учебный центр)</w:t>
            </w:r>
          </w:p>
          <w:p w:rsidR="00CE5599" w:rsidRPr="00363C9B" w:rsidRDefault="00CE5599" w:rsidP="00363C9B">
            <w:pPr>
              <w:spacing w:after="0" w:line="240" w:lineRule="auto"/>
              <w:jc w:val="both"/>
              <w:rPr>
                <w:rFonts w:ascii="Times New Roman" w:eastAsia="Calibri" w:hAnsi="Times New Roman" w:cs="Times New Roman"/>
                <w:color w:val="000000"/>
                <w:sz w:val="24"/>
                <w:szCs w:val="24"/>
              </w:rPr>
            </w:pPr>
          </w:p>
        </w:tc>
        <w:tc>
          <w:tcPr>
            <w:tcW w:w="2977"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Ок. 100 чел. (более 30 семей)</w:t>
            </w:r>
          </w:p>
        </w:tc>
      </w:tr>
      <w:tr w:rsidR="00CE5599" w:rsidRPr="00363C9B" w:rsidTr="00A45591">
        <w:tc>
          <w:tcPr>
            <w:tcW w:w="12582"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 xml:space="preserve">- Экскурсии в Учебный центр и на Тренировочный полигон школьников среднего звена </w:t>
            </w:r>
          </w:p>
        </w:tc>
        <w:tc>
          <w:tcPr>
            <w:tcW w:w="2977"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более 250 школьников</w:t>
            </w:r>
          </w:p>
        </w:tc>
      </w:tr>
      <w:tr w:rsidR="00CE5599" w:rsidRPr="00363C9B" w:rsidTr="00A45591">
        <w:tc>
          <w:tcPr>
            <w:tcW w:w="12582"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lastRenderedPageBreak/>
              <w:t xml:space="preserve">- в рамках Дня открытых дверей </w:t>
            </w:r>
          </w:p>
        </w:tc>
        <w:tc>
          <w:tcPr>
            <w:tcW w:w="2977"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96 чел.</w:t>
            </w:r>
          </w:p>
        </w:tc>
      </w:tr>
      <w:tr w:rsidR="00CE5599" w:rsidRPr="00363C9B" w:rsidTr="00A45591">
        <w:tc>
          <w:tcPr>
            <w:tcW w:w="12582"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Организация экскурсий в музей ОАО «Торэкс-Хабаровск»  МОУ СОШ № 50</w:t>
            </w:r>
          </w:p>
        </w:tc>
        <w:tc>
          <w:tcPr>
            <w:tcW w:w="2977"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30 чел.</w:t>
            </w:r>
          </w:p>
        </w:tc>
      </w:tr>
      <w:tr w:rsidR="00CE5599" w:rsidRPr="00363C9B" w:rsidTr="00A45591">
        <w:tc>
          <w:tcPr>
            <w:tcW w:w="12582"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 xml:space="preserve">- Организация экскурсий в музей ПАО «АСЗ» </w:t>
            </w:r>
          </w:p>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 xml:space="preserve">МОУ СОШ № 35, 29, 42, 50, ЦО «Открытие» </w:t>
            </w:r>
          </w:p>
        </w:tc>
        <w:tc>
          <w:tcPr>
            <w:tcW w:w="2977"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color w:val="000000"/>
                <w:sz w:val="24"/>
                <w:szCs w:val="24"/>
              </w:rPr>
              <w:t>175 учащихся</w:t>
            </w:r>
          </w:p>
        </w:tc>
      </w:tr>
      <w:tr w:rsidR="00CE5599" w:rsidRPr="00363C9B" w:rsidTr="00A45591">
        <w:tc>
          <w:tcPr>
            <w:tcW w:w="12582" w:type="dxa"/>
          </w:tcPr>
          <w:p w:rsidR="00CE5599" w:rsidRPr="00363C9B" w:rsidRDefault="00363C9B" w:rsidP="00363C9B">
            <w:pPr>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w:t>
            </w:r>
            <w:r w:rsidR="00CE5599" w:rsidRPr="00363C9B">
              <w:rPr>
                <w:rFonts w:ascii="Times New Roman" w:eastAsia="Calibri" w:hAnsi="Times New Roman" w:cs="Times New Roman"/>
                <w:color w:val="000000"/>
                <w:sz w:val="24"/>
                <w:szCs w:val="24"/>
              </w:rPr>
              <w:t>сего</w:t>
            </w:r>
          </w:p>
        </w:tc>
        <w:tc>
          <w:tcPr>
            <w:tcW w:w="2977" w:type="dxa"/>
          </w:tcPr>
          <w:p w:rsidR="00CE5599" w:rsidRPr="00363C9B" w:rsidRDefault="00CE5599" w:rsidP="00363C9B">
            <w:pPr>
              <w:spacing w:after="0" w:line="240" w:lineRule="auto"/>
              <w:jc w:val="both"/>
              <w:rPr>
                <w:rFonts w:ascii="Times New Roman" w:eastAsia="Calibri" w:hAnsi="Times New Roman" w:cs="Times New Roman"/>
                <w:color w:val="000000"/>
                <w:sz w:val="24"/>
                <w:szCs w:val="24"/>
              </w:rPr>
            </w:pPr>
            <w:r w:rsidRPr="00363C9B">
              <w:rPr>
                <w:rFonts w:ascii="Times New Roman" w:eastAsia="Calibri" w:hAnsi="Times New Roman" w:cs="Times New Roman"/>
                <w:sz w:val="24"/>
                <w:szCs w:val="24"/>
              </w:rPr>
              <w:t>2.060</w:t>
            </w:r>
          </w:p>
        </w:tc>
      </w:tr>
    </w:tbl>
    <w:p w:rsidR="00CE5599" w:rsidRPr="00363C9B" w:rsidRDefault="00CE5599" w:rsidP="00363C9B">
      <w:pPr>
        <w:tabs>
          <w:tab w:val="left" w:pos="142"/>
        </w:tabs>
        <w:spacing w:after="0" w:line="240" w:lineRule="auto"/>
        <w:ind w:firstLine="709"/>
        <w:jc w:val="both"/>
        <w:rPr>
          <w:rFonts w:ascii="Times New Roman" w:hAnsi="Times New Roman" w:cs="Times New Roman"/>
          <w:color w:val="000000"/>
          <w:sz w:val="28"/>
          <w:szCs w:val="28"/>
          <w:shd w:val="clear" w:color="auto" w:fill="FFFFFF"/>
        </w:rPr>
      </w:pPr>
    </w:p>
    <w:p w:rsidR="00CE5599" w:rsidRDefault="00CE5599" w:rsidP="00363C9B">
      <w:pPr>
        <w:spacing w:after="0" w:line="240" w:lineRule="auto"/>
        <w:ind w:firstLine="709"/>
        <w:jc w:val="both"/>
        <w:rPr>
          <w:rFonts w:ascii="Times New Roman" w:hAnsi="Times New Roman" w:cs="Times New Roman"/>
          <w:sz w:val="28"/>
          <w:szCs w:val="28"/>
        </w:rPr>
      </w:pPr>
      <w:r w:rsidRPr="00363C9B">
        <w:rPr>
          <w:rFonts w:ascii="Times New Roman" w:hAnsi="Times New Roman" w:cs="Times New Roman"/>
          <w:sz w:val="28"/>
          <w:szCs w:val="28"/>
        </w:rPr>
        <w:t xml:space="preserve">ГАСКК МЦК принял участие в </w:t>
      </w:r>
      <w:r w:rsidRPr="00363C9B">
        <w:rPr>
          <w:rFonts w:ascii="Times New Roman" w:hAnsi="Times New Roman" w:cs="Times New Roman"/>
          <w:iCs/>
          <w:sz w:val="28"/>
          <w:szCs w:val="28"/>
          <w:shd w:val="clear" w:color="auto" w:fill="FFFFFF"/>
        </w:rPr>
        <w:t xml:space="preserve"> апробации </w:t>
      </w:r>
      <w:r w:rsidRPr="00363C9B">
        <w:rPr>
          <w:rFonts w:ascii="Times New Roman" w:hAnsi="Times New Roman" w:cs="Times New Roman"/>
          <w:color w:val="000000"/>
          <w:sz w:val="28"/>
          <w:szCs w:val="28"/>
        </w:rPr>
        <w:t>Федерального</w:t>
      </w:r>
      <w:r w:rsidRPr="00363C9B">
        <w:rPr>
          <w:rFonts w:ascii="Times New Roman" w:hAnsi="Times New Roman" w:cs="Times New Roman"/>
          <w:iCs/>
          <w:sz w:val="28"/>
          <w:szCs w:val="28"/>
          <w:shd w:val="clear" w:color="auto" w:fill="FFFFFF"/>
        </w:rPr>
        <w:t xml:space="preserve"> проекта </w:t>
      </w:r>
      <w:r w:rsidRPr="00363C9B">
        <w:rPr>
          <w:rFonts w:ascii="Times New Roman" w:hAnsi="Times New Roman" w:cs="Times New Roman"/>
          <w:color w:val="000000"/>
          <w:sz w:val="28"/>
          <w:szCs w:val="28"/>
        </w:rPr>
        <w:t xml:space="preserve">ранней профориентации </w:t>
      </w:r>
      <w:r w:rsidRPr="00363C9B">
        <w:rPr>
          <w:rFonts w:ascii="Times New Roman" w:hAnsi="Times New Roman" w:cs="Times New Roman"/>
          <w:iCs/>
          <w:sz w:val="28"/>
          <w:szCs w:val="28"/>
          <w:shd w:val="clear" w:color="auto" w:fill="FFFFFF"/>
        </w:rPr>
        <w:t>«Билет в будущее» с профессиональными пробами по компетенциям Ворлдскиллс</w:t>
      </w:r>
      <w:r w:rsidRPr="00363C9B">
        <w:rPr>
          <w:rFonts w:ascii="Times New Roman" w:hAnsi="Times New Roman" w:cs="Times New Roman"/>
          <w:color w:val="222222"/>
          <w:sz w:val="28"/>
          <w:szCs w:val="28"/>
        </w:rPr>
        <w:t xml:space="preserve"> </w:t>
      </w:r>
      <w:r w:rsidRPr="00363C9B">
        <w:rPr>
          <w:rFonts w:ascii="Times New Roman" w:hAnsi="Times New Roman" w:cs="Times New Roman"/>
          <w:sz w:val="28"/>
          <w:szCs w:val="28"/>
        </w:rPr>
        <w:t>«Токарные работы на станках с ЧПУ», «Изготовление Прототипов»</w:t>
      </w:r>
      <w:r w:rsidR="00ED76CA">
        <w:rPr>
          <w:rFonts w:ascii="Times New Roman" w:hAnsi="Times New Roman" w:cs="Times New Roman"/>
          <w:sz w:val="28"/>
          <w:szCs w:val="28"/>
        </w:rPr>
        <w:t xml:space="preserve"> (таблица 2.7)</w:t>
      </w:r>
      <w:r w:rsidRPr="00363C9B">
        <w:rPr>
          <w:rFonts w:ascii="Times New Roman" w:hAnsi="Times New Roman" w:cs="Times New Roman"/>
          <w:sz w:val="28"/>
          <w:szCs w:val="28"/>
        </w:rPr>
        <w:t>.</w:t>
      </w:r>
    </w:p>
    <w:p w:rsidR="00363C9B" w:rsidRPr="00363C9B" w:rsidRDefault="00363C9B" w:rsidP="00363C9B">
      <w:pPr>
        <w:spacing w:after="0" w:line="240" w:lineRule="auto"/>
        <w:jc w:val="both"/>
        <w:rPr>
          <w:rFonts w:ascii="Times New Roman" w:hAnsi="Times New Roman" w:cs="Times New Roman"/>
          <w:sz w:val="28"/>
          <w:szCs w:val="28"/>
        </w:rPr>
      </w:pPr>
      <w:r w:rsidRPr="00ED76CA">
        <w:rPr>
          <w:rFonts w:ascii="Times New Roman" w:hAnsi="Times New Roman" w:cs="Times New Roman"/>
          <w:sz w:val="28"/>
          <w:szCs w:val="28"/>
        </w:rPr>
        <w:t xml:space="preserve">Таблица </w:t>
      </w:r>
      <w:r w:rsidR="00ED76CA" w:rsidRPr="00ED76CA">
        <w:rPr>
          <w:rFonts w:ascii="Times New Roman" w:hAnsi="Times New Roman" w:cs="Times New Roman"/>
          <w:sz w:val="28"/>
          <w:szCs w:val="28"/>
        </w:rPr>
        <w:t xml:space="preserve">2.7 </w:t>
      </w:r>
      <w:r w:rsidRPr="00ED76CA">
        <w:rPr>
          <w:rFonts w:ascii="Times New Roman" w:hAnsi="Times New Roman" w:cs="Times New Roman"/>
          <w:sz w:val="28"/>
          <w:szCs w:val="28"/>
        </w:rPr>
        <w:t xml:space="preserve"> - </w:t>
      </w:r>
      <w:r w:rsidR="00ED76CA" w:rsidRPr="00ED76CA">
        <w:rPr>
          <w:rFonts w:ascii="Times New Roman" w:hAnsi="Times New Roman" w:cs="Times New Roman"/>
          <w:sz w:val="28"/>
          <w:szCs w:val="28"/>
        </w:rPr>
        <w:t xml:space="preserve">Участие в </w:t>
      </w:r>
      <w:r w:rsidR="00ED76CA" w:rsidRPr="00ED76CA">
        <w:rPr>
          <w:rFonts w:ascii="Times New Roman" w:hAnsi="Times New Roman" w:cs="Times New Roman"/>
          <w:iCs/>
          <w:sz w:val="28"/>
          <w:szCs w:val="28"/>
          <w:shd w:val="clear" w:color="auto" w:fill="FFFFFF"/>
        </w:rPr>
        <w:t xml:space="preserve">апробации </w:t>
      </w:r>
      <w:r w:rsidR="00ED76CA" w:rsidRPr="00ED76CA">
        <w:rPr>
          <w:rFonts w:ascii="Times New Roman" w:hAnsi="Times New Roman" w:cs="Times New Roman"/>
          <w:color w:val="000000"/>
          <w:sz w:val="28"/>
          <w:szCs w:val="28"/>
        </w:rPr>
        <w:t>Федерального</w:t>
      </w:r>
      <w:r w:rsidR="00ED76CA" w:rsidRPr="00ED76CA">
        <w:rPr>
          <w:rFonts w:ascii="Times New Roman" w:hAnsi="Times New Roman" w:cs="Times New Roman"/>
          <w:iCs/>
          <w:sz w:val="28"/>
          <w:szCs w:val="28"/>
          <w:shd w:val="clear" w:color="auto" w:fill="FFFFFF"/>
        </w:rPr>
        <w:t xml:space="preserve"> проекта </w:t>
      </w:r>
      <w:r w:rsidR="00ED76CA" w:rsidRPr="00ED76CA">
        <w:rPr>
          <w:rFonts w:ascii="Times New Roman" w:hAnsi="Times New Roman" w:cs="Times New Roman"/>
          <w:color w:val="000000"/>
          <w:sz w:val="28"/>
          <w:szCs w:val="28"/>
        </w:rPr>
        <w:t xml:space="preserve">ранней профориентации </w:t>
      </w:r>
      <w:r w:rsidR="00ED76CA" w:rsidRPr="00ED76CA">
        <w:rPr>
          <w:rFonts w:ascii="Times New Roman" w:hAnsi="Times New Roman" w:cs="Times New Roman"/>
          <w:iCs/>
          <w:sz w:val="28"/>
          <w:szCs w:val="28"/>
          <w:shd w:val="clear" w:color="auto" w:fill="FFFFFF"/>
        </w:rPr>
        <w:t>«Билет в будущее»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1"/>
        <w:gridCol w:w="5931"/>
      </w:tblGrid>
      <w:tr w:rsidR="00CE5599" w:rsidRPr="00363C9B" w:rsidTr="00D345C3">
        <w:tc>
          <w:tcPr>
            <w:tcW w:w="8188" w:type="dxa"/>
            <w:tcBorders>
              <w:top w:val="single" w:sz="4" w:space="0" w:color="auto"/>
              <w:left w:val="single" w:sz="4" w:space="0" w:color="auto"/>
              <w:bottom w:val="single" w:sz="4" w:space="0" w:color="auto"/>
              <w:right w:val="single" w:sz="4" w:space="0" w:color="auto"/>
            </w:tcBorders>
          </w:tcPr>
          <w:p w:rsidR="00CE5599" w:rsidRPr="00363C9B" w:rsidRDefault="00CE5599" w:rsidP="00363C9B">
            <w:pPr>
              <w:spacing w:after="0" w:line="240" w:lineRule="auto"/>
              <w:jc w:val="center"/>
              <w:rPr>
                <w:rFonts w:ascii="Times New Roman" w:hAnsi="Times New Roman" w:cs="Times New Roman"/>
                <w:sz w:val="24"/>
                <w:szCs w:val="24"/>
              </w:rPr>
            </w:pPr>
            <w:r w:rsidRPr="00363C9B">
              <w:rPr>
                <w:rFonts w:ascii="Times New Roman" w:hAnsi="Times New Roman" w:cs="Times New Roman"/>
                <w:sz w:val="24"/>
                <w:szCs w:val="24"/>
              </w:rPr>
              <w:t>Название мероприятия</w:t>
            </w:r>
          </w:p>
        </w:tc>
        <w:tc>
          <w:tcPr>
            <w:tcW w:w="6095" w:type="dxa"/>
            <w:tcBorders>
              <w:top w:val="single" w:sz="4" w:space="0" w:color="auto"/>
              <w:left w:val="single" w:sz="4" w:space="0" w:color="auto"/>
              <w:bottom w:val="single" w:sz="4" w:space="0" w:color="auto"/>
              <w:right w:val="single" w:sz="4" w:space="0" w:color="auto"/>
            </w:tcBorders>
          </w:tcPr>
          <w:p w:rsidR="00CE5599" w:rsidRPr="00363C9B" w:rsidRDefault="00CE5599" w:rsidP="00363C9B">
            <w:pPr>
              <w:spacing w:after="0" w:line="240" w:lineRule="auto"/>
              <w:jc w:val="center"/>
              <w:rPr>
                <w:rFonts w:ascii="Times New Roman" w:hAnsi="Times New Roman" w:cs="Times New Roman"/>
                <w:sz w:val="24"/>
                <w:szCs w:val="24"/>
              </w:rPr>
            </w:pPr>
            <w:r w:rsidRPr="00363C9B">
              <w:rPr>
                <w:rFonts w:ascii="Times New Roman" w:hAnsi="Times New Roman" w:cs="Times New Roman"/>
                <w:sz w:val="24"/>
                <w:szCs w:val="24"/>
              </w:rPr>
              <w:t>Количество человек</w:t>
            </w:r>
          </w:p>
        </w:tc>
      </w:tr>
      <w:tr w:rsidR="00CE5599" w:rsidRPr="00363C9B" w:rsidTr="00D345C3">
        <w:tc>
          <w:tcPr>
            <w:tcW w:w="8188" w:type="dxa"/>
          </w:tcPr>
          <w:p w:rsidR="00CE5599" w:rsidRPr="00363C9B" w:rsidRDefault="00CE5599" w:rsidP="00363C9B">
            <w:pPr>
              <w:spacing w:after="0" w:line="240" w:lineRule="auto"/>
              <w:jc w:val="both"/>
              <w:rPr>
                <w:rFonts w:ascii="Times New Roman" w:hAnsi="Times New Roman" w:cs="Times New Roman"/>
                <w:sz w:val="24"/>
                <w:szCs w:val="24"/>
              </w:rPr>
            </w:pPr>
            <w:r w:rsidRPr="00363C9B">
              <w:rPr>
                <w:rFonts w:ascii="Times New Roman" w:hAnsi="Times New Roman" w:cs="Times New Roman"/>
                <w:sz w:val="24"/>
                <w:szCs w:val="24"/>
              </w:rPr>
              <w:t xml:space="preserve">Федеральный проект «Билет в будущее» профпробы: </w:t>
            </w:r>
          </w:p>
          <w:p w:rsidR="00CE5599" w:rsidRPr="00363C9B" w:rsidRDefault="00CE5599" w:rsidP="00363C9B">
            <w:pPr>
              <w:spacing w:after="0" w:line="240" w:lineRule="auto"/>
              <w:jc w:val="both"/>
              <w:rPr>
                <w:rFonts w:ascii="Times New Roman" w:hAnsi="Times New Roman" w:cs="Times New Roman"/>
                <w:sz w:val="24"/>
                <w:szCs w:val="24"/>
              </w:rPr>
            </w:pPr>
            <w:r w:rsidRPr="00363C9B">
              <w:rPr>
                <w:rFonts w:ascii="Times New Roman" w:hAnsi="Times New Roman" w:cs="Times New Roman"/>
                <w:sz w:val="24"/>
                <w:szCs w:val="24"/>
              </w:rPr>
              <w:t xml:space="preserve">«Токарные работы на станках с ЧПУ», </w:t>
            </w:r>
          </w:p>
          <w:p w:rsidR="00CE5599" w:rsidRPr="00363C9B" w:rsidRDefault="00CE5599" w:rsidP="00363C9B">
            <w:pPr>
              <w:spacing w:after="0" w:line="240" w:lineRule="auto"/>
              <w:jc w:val="both"/>
              <w:rPr>
                <w:rFonts w:ascii="Times New Roman" w:hAnsi="Times New Roman" w:cs="Times New Roman"/>
                <w:sz w:val="24"/>
                <w:szCs w:val="24"/>
              </w:rPr>
            </w:pPr>
            <w:r w:rsidRPr="00363C9B">
              <w:rPr>
                <w:rFonts w:ascii="Times New Roman" w:hAnsi="Times New Roman" w:cs="Times New Roman"/>
                <w:sz w:val="24"/>
                <w:szCs w:val="24"/>
              </w:rPr>
              <w:t xml:space="preserve">«Изготовление прототипов»; </w:t>
            </w:r>
          </w:p>
        </w:tc>
        <w:tc>
          <w:tcPr>
            <w:tcW w:w="6095" w:type="dxa"/>
          </w:tcPr>
          <w:p w:rsidR="00CE5599" w:rsidRPr="00363C9B" w:rsidRDefault="00CE5599" w:rsidP="00363C9B">
            <w:pPr>
              <w:spacing w:after="0" w:line="240" w:lineRule="auto"/>
              <w:jc w:val="both"/>
              <w:rPr>
                <w:rFonts w:ascii="Times New Roman" w:hAnsi="Times New Roman" w:cs="Times New Roman"/>
                <w:sz w:val="24"/>
                <w:szCs w:val="24"/>
              </w:rPr>
            </w:pPr>
            <w:r w:rsidRPr="00363C9B">
              <w:rPr>
                <w:rFonts w:ascii="Times New Roman" w:hAnsi="Times New Roman" w:cs="Times New Roman"/>
                <w:sz w:val="24"/>
                <w:szCs w:val="24"/>
              </w:rPr>
              <w:t xml:space="preserve">200 школьников во время проекта и </w:t>
            </w:r>
          </w:p>
          <w:p w:rsidR="00CE5599" w:rsidRPr="00363C9B" w:rsidRDefault="00CE5599" w:rsidP="00363C9B">
            <w:pPr>
              <w:spacing w:after="0" w:line="240" w:lineRule="auto"/>
              <w:jc w:val="both"/>
              <w:rPr>
                <w:rFonts w:ascii="Times New Roman" w:hAnsi="Times New Roman" w:cs="Times New Roman"/>
                <w:sz w:val="24"/>
                <w:szCs w:val="24"/>
              </w:rPr>
            </w:pPr>
            <w:r w:rsidRPr="00363C9B">
              <w:rPr>
                <w:rFonts w:ascii="Times New Roman" w:hAnsi="Times New Roman" w:cs="Times New Roman"/>
                <w:sz w:val="24"/>
                <w:szCs w:val="24"/>
              </w:rPr>
              <w:t>43 во время весенней каникулярной школы)</w:t>
            </w:r>
          </w:p>
        </w:tc>
      </w:tr>
      <w:tr w:rsidR="00CE5599" w:rsidRPr="00363C9B" w:rsidTr="00D345C3">
        <w:tc>
          <w:tcPr>
            <w:tcW w:w="8188" w:type="dxa"/>
          </w:tcPr>
          <w:p w:rsidR="00CE5599" w:rsidRPr="00363C9B" w:rsidRDefault="00CE5599" w:rsidP="00363C9B">
            <w:pPr>
              <w:spacing w:after="0" w:line="240" w:lineRule="auto"/>
              <w:jc w:val="both"/>
              <w:rPr>
                <w:rFonts w:ascii="Times New Roman" w:hAnsi="Times New Roman" w:cs="Times New Roman"/>
                <w:sz w:val="24"/>
                <w:szCs w:val="24"/>
              </w:rPr>
            </w:pPr>
            <w:r w:rsidRPr="00363C9B">
              <w:rPr>
                <w:rFonts w:ascii="Times New Roman" w:hAnsi="Times New Roman" w:cs="Times New Roman"/>
                <w:sz w:val="24"/>
                <w:szCs w:val="24"/>
              </w:rPr>
              <w:t xml:space="preserve">«Фрезерные работы на станках с ЧПУ» </w:t>
            </w:r>
          </w:p>
        </w:tc>
        <w:tc>
          <w:tcPr>
            <w:tcW w:w="6095" w:type="dxa"/>
          </w:tcPr>
          <w:p w:rsidR="00CE5599" w:rsidRPr="00363C9B" w:rsidRDefault="00CE5599" w:rsidP="00363C9B">
            <w:pPr>
              <w:spacing w:after="0" w:line="240" w:lineRule="auto"/>
              <w:jc w:val="both"/>
              <w:rPr>
                <w:rFonts w:ascii="Times New Roman" w:hAnsi="Times New Roman" w:cs="Times New Roman"/>
                <w:sz w:val="24"/>
                <w:szCs w:val="24"/>
              </w:rPr>
            </w:pPr>
            <w:r w:rsidRPr="00363C9B">
              <w:rPr>
                <w:rFonts w:ascii="Times New Roman" w:hAnsi="Times New Roman" w:cs="Times New Roman"/>
                <w:sz w:val="24"/>
                <w:szCs w:val="24"/>
              </w:rPr>
              <w:t>32 чел.</w:t>
            </w:r>
          </w:p>
        </w:tc>
      </w:tr>
      <w:tr w:rsidR="00CE5599" w:rsidRPr="00363C9B" w:rsidTr="00D345C3">
        <w:tc>
          <w:tcPr>
            <w:tcW w:w="8188" w:type="dxa"/>
          </w:tcPr>
          <w:p w:rsidR="00CE5599" w:rsidRPr="00363C9B" w:rsidRDefault="00CE5599" w:rsidP="00363C9B">
            <w:pPr>
              <w:spacing w:after="0" w:line="240" w:lineRule="auto"/>
              <w:jc w:val="both"/>
              <w:rPr>
                <w:rFonts w:ascii="Times New Roman" w:hAnsi="Times New Roman" w:cs="Times New Roman"/>
                <w:sz w:val="24"/>
                <w:szCs w:val="24"/>
              </w:rPr>
            </w:pPr>
            <w:r w:rsidRPr="00363C9B">
              <w:rPr>
                <w:rFonts w:ascii="Times New Roman" w:hAnsi="Times New Roman" w:cs="Times New Roman"/>
                <w:sz w:val="24"/>
                <w:szCs w:val="24"/>
              </w:rPr>
              <w:t>всего</w:t>
            </w:r>
          </w:p>
        </w:tc>
        <w:tc>
          <w:tcPr>
            <w:tcW w:w="6095" w:type="dxa"/>
          </w:tcPr>
          <w:p w:rsidR="00CE5599" w:rsidRPr="00363C9B" w:rsidRDefault="00CE5599" w:rsidP="00363C9B">
            <w:pPr>
              <w:spacing w:after="0" w:line="240" w:lineRule="auto"/>
              <w:jc w:val="both"/>
              <w:rPr>
                <w:rFonts w:ascii="Times New Roman" w:hAnsi="Times New Roman" w:cs="Times New Roman"/>
                <w:sz w:val="24"/>
                <w:szCs w:val="24"/>
              </w:rPr>
            </w:pPr>
            <w:r w:rsidRPr="00363C9B">
              <w:rPr>
                <w:rFonts w:ascii="Times New Roman" w:hAnsi="Times New Roman" w:cs="Times New Roman"/>
                <w:sz w:val="24"/>
                <w:szCs w:val="24"/>
              </w:rPr>
              <w:t>275 чел.</w:t>
            </w:r>
          </w:p>
        </w:tc>
      </w:tr>
    </w:tbl>
    <w:p w:rsidR="00CE5599" w:rsidRPr="00363C9B" w:rsidRDefault="00CE5599" w:rsidP="00363C9B">
      <w:pPr>
        <w:spacing w:after="0" w:line="240" w:lineRule="auto"/>
        <w:ind w:firstLine="709"/>
        <w:jc w:val="both"/>
        <w:rPr>
          <w:rFonts w:ascii="Times New Roman" w:hAnsi="Times New Roman" w:cs="Times New Roman"/>
          <w:sz w:val="28"/>
          <w:szCs w:val="28"/>
        </w:rPr>
      </w:pPr>
    </w:p>
    <w:p w:rsidR="00CE5599" w:rsidRPr="00363C9B" w:rsidRDefault="00CE5599" w:rsidP="00363C9B">
      <w:pPr>
        <w:spacing w:after="0" w:line="240" w:lineRule="auto"/>
        <w:ind w:firstLine="709"/>
        <w:jc w:val="both"/>
        <w:rPr>
          <w:rFonts w:ascii="Times New Roman" w:hAnsi="Times New Roman" w:cs="Times New Roman"/>
          <w:color w:val="000000"/>
          <w:sz w:val="28"/>
          <w:szCs w:val="28"/>
        </w:rPr>
      </w:pPr>
      <w:r w:rsidRPr="00363C9B">
        <w:rPr>
          <w:rFonts w:ascii="Times New Roman" w:hAnsi="Times New Roman" w:cs="Times New Roman"/>
          <w:sz w:val="28"/>
          <w:szCs w:val="28"/>
        </w:rPr>
        <w:t xml:space="preserve">На краевых Образовательных фестивалях - </w:t>
      </w:r>
      <w:r w:rsidRPr="00363C9B">
        <w:rPr>
          <w:rFonts w:ascii="Times New Roman" w:hAnsi="Times New Roman" w:cs="Times New Roman"/>
          <w:bCs/>
          <w:sz w:val="28"/>
          <w:szCs w:val="28"/>
        </w:rPr>
        <w:t>«ОБРФЕСТ START-UP»</w:t>
      </w:r>
      <w:r w:rsidRPr="00363C9B">
        <w:rPr>
          <w:rFonts w:ascii="Times New Roman" w:hAnsi="Times New Roman" w:cs="Times New Roman"/>
          <w:color w:val="000000"/>
          <w:sz w:val="28"/>
          <w:szCs w:val="28"/>
        </w:rPr>
        <w:t xml:space="preserve">, </w:t>
      </w:r>
      <w:r w:rsidRPr="00363C9B">
        <w:rPr>
          <w:rFonts w:ascii="Times New Roman" w:hAnsi="Times New Roman" w:cs="Times New Roman"/>
          <w:bCs/>
          <w:iCs/>
          <w:sz w:val="28"/>
          <w:szCs w:val="28"/>
          <w:shd w:val="clear" w:color="auto" w:fill="FFFFFF"/>
        </w:rPr>
        <w:t>«</w:t>
      </w:r>
      <w:r w:rsidRPr="00363C9B">
        <w:rPr>
          <w:rFonts w:ascii="Times New Roman" w:hAnsi="Times New Roman" w:cs="Times New Roman"/>
          <w:bCs/>
          <w:iCs/>
          <w:sz w:val="28"/>
          <w:szCs w:val="28"/>
          <w:shd w:val="clear" w:color="auto" w:fill="FFFFFF"/>
          <w:lang w:val="en-US"/>
        </w:rPr>
        <w:t>OBRFEST</w:t>
      </w:r>
      <w:r w:rsidRPr="00363C9B">
        <w:rPr>
          <w:rFonts w:ascii="Times New Roman" w:hAnsi="Times New Roman" w:cs="Times New Roman"/>
          <w:bCs/>
          <w:iCs/>
          <w:sz w:val="28"/>
          <w:szCs w:val="28"/>
          <w:shd w:val="clear" w:color="auto" w:fill="FFFFFF"/>
        </w:rPr>
        <w:t>.</w:t>
      </w:r>
      <w:r w:rsidRPr="00363C9B">
        <w:rPr>
          <w:rFonts w:ascii="Times New Roman" w:hAnsi="Times New Roman" w:cs="Times New Roman"/>
          <w:bCs/>
          <w:iCs/>
          <w:sz w:val="28"/>
          <w:szCs w:val="28"/>
          <w:shd w:val="clear" w:color="auto" w:fill="FFFFFF"/>
          <w:lang w:val="en-US"/>
        </w:rPr>
        <w:t>KOM</w:t>
      </w:r>
      <w:r w:rsidRPr="00363C9B">
        <w:rPr>
          <w:rFonts w:ascii="Times New Roman" w:hAnsi="Times New Roman" w:cs="Times New Roman"/>
          <w:bCs/>
          <w:iCs/>
          <w:sz w:val="28"/>
          <w:szCs w:val="28"/>
          <w:shd w:val="clear" w:color="auto" w:fill="FFFFFF"/>
        </w:rPr>
        <w:t xml:space="preserve">- 2019» </w:t>
      </w:r>
      <w:r w:rsidRPr="00363C9B">
        <w:rPr>
          <w:rFonts w:ascii="Times New Roman" w:hAnsi="Times New Roman" w:cs="Times New Roman"/>
          <w:color w:val="000000"/>
          <w:sz w:val="28"/>
          <w:szCs w:val="28"/>
        </w:rPr>
        <w:t>колледжем представлен модуль «Профессии и технологии будущего» (ок.  9000 чел).</w:t>
      </w:r>
    </w:p>
    <w:p w:rsidR="00CE5599" w:rsidRPr="00363C9B" w:rsidRDefault="00CE5599" w:rsidP="00363C9B">
      <w:pPr>
        <w:tabs>
          <w:tab w:val="left" w:pos="142"/>
        </w:tabs>
        <w:spacing w:after="0" w:line="240" w:lineRule="auto"/>
        <w:ind w:firstLine="709"/>
        <w:jc w:val="both"/>
        <w:rPr>
          <w:rFonts w:ascii="Times New Roman" w:hAnsi="Times New Roman" w:cs="Times New Roman"/>
          <w:sz w:val="28"/>
          <w:szCs w:val="28"/>
        </w:rPr>
      </w:pPr>
      <w:r w:rsidRPr="00363C9B">
        <w:rPr>
          <w:rFonts w:ascii="Times New Roman" w:hAnsi="Times New Roman" w:cs="Times New Roman"/>
          <w:iCs/>
          <w:sz w:val="28"/>
          <w:szCs w:val="28"/>
          <w:shd w:val="clear" w:color="auto" w:fill="FFFFFF"/>
        </w:rPr>
        <w:t xml:space="preserve">Проведен ряд </w:t>
      </w:r>
      <w:r w:rsidRPr="00363C9B">
        <w:rPr>
          <w:rFonts w:ascii="Times New Roman" w:hAnsi="Times New Roman" w:cs="Times New Roman"/>
          <w:sz w:val="28"/>
          <w:szCs w:val="28"/>
        </w:rPr>
        <w:t>массовых мероприятий с учетом возрастных особенностей целевой аудитории: День открытых дверей, профориентационные Квесты, с учетом возрастного дифференцирования (</w:t>
      </w:r>
      <w:r w:rsidRPr="00363C9B">
        <w:rPr>
          <w:rFonts w:ascii="Times New Roman" w:hAnsi="Times New Roman" w:cs="Times New Roman"/>
          <w:color w:val="000000"/>
          <w:sz w:val="28"/>
          <w:szCs w:val="28"/>
        </w:rPr>
        <w:t>«Мастер-град» - для начальной школы, «SuperProfi» -  для среднего звена, «Приключение Мехатроника» - для старших классов</w:t>
      </w:r>
      <w:r w:rsidRPr="00363C9B">
        <w:rPr>
          <w:rFonts w:ascii="Times New Roman" w:hAnsi="Times New Roman" w:cs="Times New Roman"/>
          <w:sz w:val="28"/>
          <w:szCs w:val="28"/>
          <w:shd w:val="clear" w:color="auto" w:fill="FFFFFF"/>
        </w:rPr>
        <w:t>)</w:t>
      </w:r>
      <w:r w:rsidRPr="00363C9B">
        <w:rPr>
          <w:rFonts w:ascii="Times New Roman" w:hAnsi="Times New Roman" w:cs="Times New Roman"/>
          <w:sz w:val="28"/>
          <w:szCs w:val="28"/>
        </w:rPr>
        <w:t xml:space="preserve">,  а также Инсайты, комплекс мероприятий в рамках Каникулярных школ и т.д.  </w:t>
      </w:r>
    </w:p>
    <w:p w:rsidR="00CE5599" w:rsidRPr="00ED76CA" w:rsidRDefault="00CE5599" w:rsidP="00363C9B">
      <w:pPr>
        <w:spacing w:after="0" w:line="240" w:lineRule="auto"/>
        <w:ind w:firstLine="709"/>
        <w:jc w:val="both"/>
        <w:rPr>
          <w:rFonts w:ascii="Times New Roman" w:hAnsi="Times New Roman" w:cs="Times New Roman"/>
          <w:sz w:val="28"/>
          <w:szCs w:val="28"/>
        </w:rPr>
      </w:pPr>
      <w:r w:rsidRPr="00ED76CA">
        <w:rPr>
          <w:rFonts w:ascii="Times New Roman" w:hAnsi="Times New Roman" w:cs="Times New Roman"/>
          <w:sz w:val="28"/>
          <w:szCs w:val="28"/>
        </w:rPr>
        <w:t>Программой массовых мероприятий в большинстве случаев предусмотрено проведение мастер-классов с элементами профпроб</w:t>
      </w:r>
      <w:r w:rsidR="00363C9B" w:rsidRPr="00ED76CA">
        <w:rPr>
          <w:rFonts w:ascii="Times New Roman" w:hAnsi="Times New Roman" w:cs="Times New Roman"/>
          <w:sz w:val="28"/>
          <w:szCs w:val="28"/>
        </w:rPr>
        <w:t xml:space="preserve"> (таблица </w:t>
      </w:r>
      <w:r w:rsidR="00ED76CA" w:rsidRPr="00ED76CA">
        <w:rPr>
          <w:rFonts w:ascii="Times New Roman" w:hAnsi="Times New Roman" w:cs="Times New Roman"/>
          <w:sz w:val="28"/>
          <w:szCs w:val="28"/>
        </w:rPr>
        <w:t>2.8</w:t>
      </w:r>
      <w:r w:rsidR="00363C9B" w:rsidRPr="00ED76CA">
        <w:rPr>
          <w:rFonts w:ascii="Times New Roman" w:hAnsi="Times New Roman" w:cs="Times New Roman"/>
          <w:sz w:val="28"/>
          <w:szCs w:val="28"/>
        </w:rPr>
        <w:t>).</w:t>
      </w:r>
    </w:p>
    <w:p w:rsidR="00363C9B" w:rsidRPr="00ED76CA" w:rsidRDefault="00363C9B" w:rsidP="00363C9B">
      <w:pPr>
        <w:spacing w:after="0" w:line="240" w:lineRule="auto"/>
        <w:jc w:val="both"/>
        <w:rPr>
          <w:rFonts w:ascii="Times New Roman" w:hAnsi="Times New Roman" w:cs="Times New Roman"/>
          <w:sz w:val="28"/>
          <w:szCs w:val="28"/>
        </w:rPr>
      </w:pPr>
    </w:p>
    <w:p w:rsidR="00CE5599" w:rsidRPr="00363C9B" w:rsidRDefault="00ED76CA" w:rsidP="00363C9B">
      <w:pPr>
        <w:spacing w:after="0" w:line="240" w:lineRule="auto"/>
        <w:jc w:val="both"/>
        <w:rPr>
          <w:rFonts w:ascii="Times New Roman" w:hAnsi="Times New Roman" w:cs="Times New Roman"/>
          <w:sz w:val="28"/>
          <w:szCs w:val="28"/>
        </w:rPr>
      </w:pPr>
      <w:r w:rsidRPr="00ED76CA">
        <w:rPr>
          <w:rFonts w:ascii="Times New Roman" w:hAnsi="Times New Roman" w:cs="Times New Roman"/>
          <w:sz w:val="28"/>
          <w:szCs w:val="28"/>
        </w:rPr>
        <w:t>Таблица 2.8</w:t>
      </w:r>
      <w:r w:rsidR="00363C9B" w:rsidRPr="00ED76CA">
        <w:rPr>
          <w:rFonts w:ascii="Times New Roman" w:hAnsi="Times New Roman" w:cs="Times New Roman"/>
          <w:sz w:val="28"/>
          <w:szCs w:val="28"/>
        </w:rPr>
        <w:t xml:space="preserve"> </w:t>
      </w:r>
      <w:r w:rsidRPr="00ED76CA">
        <w:rPr>
          <w:rFonts w:ascii="Times New Roman" w:hAnsi="Times New Roman" w:cs="Times New Roman"/>
          <w:sz w:val="28"/>
          <w:szCs w:val="28"/>
        </w:rPr>
        <w:t>–</w:t>
      </w:r>
      <w:r w:rsidR="00363C9B" w:rsidRPr="00ED76CA">
        <w:rPr>
          <w:rFonts w:ascii="Times New Roman" w:hAnsi="Times New Roman" w:cs="Times New Roman"/>
          <w:sz w:val="28"/>
          <w:szCs w:val="28"/>
        </w:rPr>
        <w:t xml:space="preserve"> </w:t>
      </w:r>
      <w:r w:rsidRPr="00ED76CA">
        <w:rPr>
          <w:rFonts w:ascii="Times New Roman" w:hAnsi="Times New Roman" w:cs="Times New Roman"/>
          <w:sz w:val="28"/>
          <w:szCs w:val="28"/>
        </w:rPr>
        <w:t>Мастер</w:t>
      </w:r>
      <w:r>
        <w:rPr>
          <w:rFonts w:ascii="Times New Roman" w:hAnsi="Times New Roman" w:cs="Times New Roman"/>
          <w:sz w:val="28"/>
          <w:szCs w:val="28"/>
        </w:rPr>
        <w:t>-классы и профпробы</w:t>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3325"/>
      </w:tblGrid>
      <w:tr w:rsidR="00CE5599" w:rsidRPr="00363C9B" w:rsidTr="00363C9B">
        <w:trPr>
          <w:tblHeader/>
        </w:trPr>
        <w:tc>
          <w:tcPr>
            <w:tcW w:w="567" w:type="dxa"/>
            <w:tcBorders>
              <w:top w:val="single" w:sz="4" w:space="0" w:color="auto"/>
              <w:left w:val="single" w:sz="4" w:space="0" w:color="auto"/>
              <w:bottom w:val="single" w:sz="4" w:space="0" w:color="auto"/>
              <w:right w:val="single" w:sz="4" w:space="0" w:color="auto"/>
            </w:tcBorders>
          </w:tcPr>
          <w:p w:rsidR="00CE5599" w:rsidRPr="00363C9B" w:rsidRDefault="00CE5599" w:rsidP="00363C9B">
            <w:pPr>
              <w:spacing w:after="0" w:line="240" w:lineRule="auto"/>
              <w:jc w:val="both"/>
              <w:rPr>
                <w:rFonts w:ascii="Times New Roman" w:hAnsi="Times New Roman" w:cs="Times New Roman"/>
                <w:sz w:val="28"/>
                <w:szCs w:val="28"/>
              </w:rPr>
            </w:pPr>
          </w:p>
        </w:tc>
        <w:tc>
          <w:tcPr>
            <w:tcW w:w="13325" w:type="dxa"/>
            <w:tcBorders>
              <w:top w:val="single" w:sz="4" w:space="0" w:color="auto"/>
              <w:left w:val="single" w:sz="4" w:space="0" w:color="auto"/>
              <w:bottom w:val="single" w:sz="4" w:space="0" w:color="auto"/>
              <w:right w:val="single" w:sz="4" w:space="0" w:color="auto"/>
            </w:tcBorders>
          </w:tcPr>
          <w:p w:rsidR="00CE5599" w:rsidRPr="00ED76CA" w:rsidRDefault="00CE5599" w:rsidP="00363C9B">
            <w:pPr>
              <w:spacing w:after="0" w:line="240" w:lineRule="auto"/>
              <w:jc w:val="center"/>
              <w:rPr>
                <w:rFonts w:ascii="Times New Roman" w:hAnsi="Times New Roman" w:cs="Times New Roman"/>
                <w:sz w:val="28"/>
                <w:szCs w:val="28"/>
              </w:rPr>
            </w:pPr>
            <w:r w:rsidRPr="00ED76CA">
              <w:rPr>
                <w:rFonts w:ascii="Times New Roman" w:hAnsi="Times New Roman" w:cs="Times New Roman"/>
                <w:sz w:val="28"/>
                <w:szCs w:val="28"/>
              </w:rPr>
              <w:t>Название мероприятия</w:t>
            </w:r>
          </w:p>
        </w:tc>
      </w:tr>
      <w:tr w:rsidR="00CE5599" w:rsidRPr="00363C9B" w:rsidTr="00363C9B">
        <w:tc>
          <w:tcPr>
            <w:tcW w:w="567" w:type="dxa"/>
          </w:tcPr>
          <w:p w:rsidR="00CE5599" w:rsidRPr="00ED76CA"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lang w:val="en-US"/>
              </w:rPr>
              <w:t>NewArt</w:t>
            </w:r>
            <w:r w:rsidRPr="00ED76CA">
              <w:rPr>
                <w:rFonts w:ascii="Times New Roman" w:hAnsi="Times New Roman" w:cs="Times New Roman"/>
                <w:sz w:val="28"/>
                <w:szCs w:val="28"/>
              </w:rPr>
              <w:t xml:space="preserve"> (</w:t>
            </w:r>
            <w:r w:rsidRPr="00363C9B">
              <w:rPr>
                <w:rFonts w:ascii="Times New Roman" w:hAnsi="Times New Roman" w:cs="Times New Roman"/>
                <w:sz w:val="28"/>
                <w:szCs w:val="28"/>
              </w:rPr>
              <w:t>Аддитивные технологии)</w:t>
            </w:r>
          </w:p>
        </w:tc>
      </w:tr>
      <w:tr w:rsidR="00CE5599" w:rsidRPr="00363C9B" w:rsidTr="00363C9B">
        <w:tc>
          <w:tcPr>
            <w:tcW w:w="567" w:type="dxa"/>
          </w:tcPr>
          <w:p w:rsidR="00CE5599" w:rsidRPr="00ED76CA"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lang w:val="en-US"/>
              </w:rPr>
              <w:t>PRO</w:t>
            </w:r>
            <w:r w:rsidRPr="00363C9B">
              <w:rPr>
                <w:rFonts w:ascii="Times New Roman" w:hAnsi="Times New Roman" w:cs="Times New Roman"/>
                <w:sz w:val="28"/>
                <w:szCs w:val="28"/>
              </w:rPr>
              <w:t>электричество (</w:t>
            </w:r>
            <w:r w:rsidRPr="00363C9B">
              <w:rPr>
                <w:rFonts w:ascii="Times New Roman" w:eastAsia="Calibri" w:hAnsi="Times New Roman" w:cs="Times New Roman"/>
                <w:sz w:val="28"/>
                <w:szCs w:val="28"/>
              </w:rPr>
              <w:t>Монтаж, наладка и эксплуатация электрооборудования промышленных и гражданских зданий</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Физика вокруг нас (все профессии и специальности)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Роботы – это просто! (</w:t>
            </w:r>
            <w:r w:rsidRPr="00363C9B">
              <w:rPr>
                <w:rFonts w:ascii="Times New Roman" w:eastAsia="Calibri" w:hAnsi="Times New Roman" w:cs="Times New Roman"/>
                <w:sz w:val="28"/>
                <w:szCs w:val="28"/>
              </w:rPr>
              <w:t>Мехатроника и мобильная робототехника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Под напряжением! (</w:t>
            </w:r>
            <w:r w:rsidRPr="00363C9B">
              <w:rPr>
                <w:rFonts w:ascii="Times New Roman" w:eastAsia="Calibri" w:hAnsi="Times New Roman" w:cs="Times New Roman"/>
                <w:sz w:val="28"/>
                <w:szCs w:val="28"/>
              </w:rPr>
              <w:t>Мастер контрольно-измерительных приборов и автоматики, Техническая эксплуатация и обслуживание электрического и электромеханического оборудования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Мы готовимся в полет! (</w:t>
            </w:r>
            <w:r w:rsidRPr="00363C9B">
              <w:rPr>
                <w:rFonts w:ascii="Times New Roman" w:eastAsia="Calibri" w:hAnsi="Times New Roman" w:cs="Times New Roman"/>
                <w:sz w:val="28"/>
                <w:szCs w:val="28"/>
              </w:rPr>
              <w:t>Слесарь-сборщик авиационной техники)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25 кадр: секреты видеомонтажа (</w:t>
            </w:r>
            <w:r w:rsidRPr="00363C9B">
              <w:rPr>
                <w:rFonts w:ascii="Times New Roman" w:eastAsia="Calibri" w:hAnsi="Times New Roman" w:cs="Times New Roman"/>
                <w:sz w:val="28"/>
                <w:szCs w:val="28"/>
              </w:rPr>
              <w:t>Информ</w:t>
            </w:r>
            <w:r w:rsidR="00A45591" w:rsidRPr="00363C9B">
              <w:rPr>
                <w:rFonts w:ascii="Times New Roman" w:eastAsia="Calibri" w:hAnsi="Times New Roman" w:cs="Times New Roman"/>
                <w:sz w:val="28"/>
                <w:szCs w:val="28"/>
              </w:rPr>
              <w:t>ационные  системы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Чудо-тесто (Повар, кондитер)</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w:t>
            </w:r>
            <w:r w:rsidRPr="00363C9B">
              <w:rPr>
                <w:rFonts w:ascii="Times New Roman" w:hAnsi="Times New Roman" w:cs="Times New Roman"/>
                <w:sz w:val="28"/>
                <w:szCs w:val="28"/>
                <w:lang w:val="en-US"/>
              </w:rPr>
              <w:t>GPS</w:t>
            </w:r>
            <w:r w:rsidRPr="00363C9B">
              <w:rPr>
                <w:rFonts w:ascii="Times New Roman" w:hAnsi="Times New Roman" w:cs="Times New Roman"/>
                <w:sz w:val="28"/>
                <w:szCs w:val="28"/>
              </w:rPr>
              <w:t xml:space="preserve"> – навигатор – поиск информации в ГИС » (Компьютерные сети)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shd w:val="clear" w:color="auto" w:fill="FFFFFF"/>
              </w:rPr>
              <w:t>Волшебные грани (все специальности)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bCs/>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bCs/>
                <w:sz w:val="28"/>
                <w:szCs w:val="28"/>
              </w:rPr>
              <w:t>PhotoShop: все самое интересное (</w:t>
            </w:r>
            <w:r w:rsidRPr="00363C9B">
              <w:rPr>
                <w:rFonts w:ascii="Times New Roman" w:hAnsi="Times New Roman" w:cs="Times New Roman"/>
                <w:sz w:val="28"/>
                <w:szCs w:val="28"/>
              </w:rPr>
              <w:t>Компьютерные системы и комплексы, Инфор</w:t>
            </w:r>
            <w:r w:rsidR="00A45591" w:rsidRPr="00363C9B">
              <w:rPr>
                <w:rFonts w:ascii="Times New Roman" w:hAnsi="Times New Roman" w:cs="Times New Roman"/>
                <w:sz w:val="28"/>
                <w:szCs w:val="28"/>
              </w:rPr>
              <w:t>мационные системы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Тили-тили тесто (Повар, кондитер)</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Завтрак солдата (Повар, кондитер)</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Первым делом самолеты (Производство летательных аппаратов)</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shd w:val="clear" w:color="auto" w:fill="FFFFFF"/>
              </w:rPr>
              <w:t xml:space="preserve">3D dance </w:t>
            </w:r>
            <w:r w:rsidRPr="00363C9B">
              <w:rPr>
                <w:rFonts w:ascii="Times New Roman" w:hAnsi="Times New Roman" w:cs="Times New Roman"/>
                <w:sz w:val="28"/>
                <w:szCs w:val="28"/>
                <w:lang w:val="en-US"/>
              </w:rPr>
              <w:t>(</w:t>
            </w:r>
            <w:r w:rsidRPr="00363C9B">
              <w:rPr>
                <w:rFonts w:ascii="Times New Roman" w:hAnsi="Times New Roman" w:cs="Times New Roman"/>
                <w:sz w:val="28"/>
                <w:szCs w:val="28"/>
              </w:rPr>
              <w:t>Аддитивные технологии)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«3D ручки: рисуем в воздухе!» (Аддитивные технологии)</w:t>
            </w:r>
          </w:p>
        </w:tc>
      </w:tr>
      <w:tr w:rsidR="00CE5599" w:rsidRPr="00363C9B" w:rsidTr="00363C9B">
        <w:tc>
          <w:tcPr>
            <w:tcW w:w="567" w:type="dxa"/>
          </w:tcPr>
          <w:p w:rsidR="00CE5599" w:rsidRPr="00363C9B" w:rsidRDefault="00CE5599" w:rsidP="00033781">
            <w:pPr>
              <w:pStyle w:val="a4"/>
              <w:numPr>
                <w:ilvl w:val="0"/>
                <w:numId w:val="13"/>
              </w:numPr>
              <w:tabs>
                <w:tab w:val="left" w:pos="347"/>
                <w:tab w:val="center" w:pos="4056"/>
              </w:tabs>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tabs>
                <w:tab w:val="left" w:pos="347"/>
                <w:tab w:val="center" w:pos="4056"/>
              </w:tabs>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Мехатроника (Мехатроника и мобильная робототехника)</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hAnsi="Times New Roman" w:cs="Times New Roman"/>
                <w:sz w:val="28"/>
                <w:szCs w:val="28"/>
                <w:shd w:val="clear" w:color="auto" w:fill="FFFFFF"/>
              </w:rPr>
              <w:t>Мир цифровой иллюзии (</w:t>
            </w:r>
            <w:r w:rsidRPr="00363C9B">
              <w:rPr>
                <w:rFonts w:ascii="Times New Roman" w:hAnsi="Times New Roman" w:cs="Times New Roman"/>
                <w:sz w:val="28"/>
                <w:szCs w:val="28"/>
              </w:rPr>
              <w:t>Инфор</w:t>
            </w:r>
            <w:r w:rsidR="00A45591" w:rsidRPr="00363C9B">
              <w:rPr>
                <w:rFonts w:ascii="Times New Roman" w:hAnsi="Times New Roman" w:cs="Times New Roman"/>
                <w:sz w:val="28"/>
                <w:szCs w:val="28"/>
              </w:rPr>
              <w:t>мационные системы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hAnsi="Times New Roman" w:cs="Times New Roman"/>
                <w:sz w:val="28"/>
                <w:szCs w:val="28"/>
                <w:shd w:val="clear" w:color="auto" w:fill="FFFFFF"/>
              </w:rPr>
              <w:t>Металл раскрывает секреты</w:t>
            </w:r>
            <w:r w:rsidRPr="00363C9B">
              <w:rPr>
                <w:rFonts w:ascii="Times New Roman" w:hAnsi="Times New Roman" w:cs="Times New Roman"/>
                <w:b/>
                <w:sz w:val="28"/>
                <w:szCs w:val="28"/>
                <w:shd w:val="clear" w:color="auto" w:fill="FFFFFF"/>
              </w:rPr>
              <w:t xml:space="preserve"> (</w:t>
            </w:r>
            <w:r w:rsidRPr="00363C9B">
              <w:rPr>
                <w:rFonts w:ascii="Times New Roman" w:hAnsi="Times New Roman" w:cs="Times New Roman"/>
                <w:sz w:val="28"/>
                <w:szCs w:val="28"/>
              </w:rPr>
              <w:t>Фрезеровщик на станках с ЧПУ)</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eastAsia="Calibri" w:hAnsi="Times New Roman" w:cs="Times New Roman"/>
                <w:sz w:val="28"/>
                <w:szCs w:val="28"/>
              </w:rPr>
              <w:t xml:space="preserve">3D ручки: моделируем самолет </w:t>
            </w:r>
            <w:r w:rsidRPr="00363C9B">
              <w:rPr>
                <w:rFonts w:ascii="Times New Roman" w:hAnsi="Times New Roman" w:cs="Times New Roman"/>
                <w:sz w:val="28"/>
                <w:szCs w:val="28"/>
              </w:rPr>
              <w:t>(Аддитивные технологии)</w:t>
            </w:r>
          </w:p>
        </w:tc>
      </w:tr>
      <w:tr w:rsidR="00CE5599" w:rsidRPr="00363C9B" w:rsidTr="00363C9B">
        <w:tc>
          <w:tcPr>
            <w:tcW w:w="567" w:type="dxa"/>
          </w:tcPr>
          <w:p w:rsidR="00CE5599" w:rsidRPr="00363C9B" w:rsidRDefault="00CE5599" w:rsidP="00033781">
            <w:pPr>
              <w:pStyle w:val="a7"/>
              <w:numPr>
                <w:ilvl w:val="0"/>
                <w:numId w:val="13"/>
              </w:numPr>
              <w:shd w:val="clear" w:color="auto" w:fill="FFFFFF"/>
              <w:spacing w:before="0" w:beforeAutospacing="0" w:after="0" w:afterAutospacing="0"/>
              <w:ind w:left="0" w:firstLine="0"/>
              <w:jc w:val="both"/>
              <w:rPr>
                <w:sz w:val="28"/>
                <w:szCs w:val="28"/>
              </w:rPr>
            </w:pPr>
          </w:p>
        </w:tc>
        <w:tc>
          <w:tcPr>
            <w:tcW w:w="13325" w:type="dxa"/>
          </w:tcPr>
          <w:p w:rsidR="00CE5599" w:rsidRPr="00363C9B" w:rsidRDefault="00CE5599" w:rsidP="00363C9B">
            <w:pPr>
              <w:pStyle w:val="a7"/>
              <w:shd w:val="clear" w:color="auto" w:fill="FFFFFF"/>
              <w:spacing w:before="0" w:beforeAutospacing="0" w:after="0" w:afterAutospacing="0"/>
              <w:jc w:val="both"/>
              <w:rPr>
                <w:b/>
                <w:sz w:val="28"/>
                <w:szCs w:val="28"/>
              </w:rPr>
            </w:pPr>
            <w:r w:rsidRPr="00363C9B">
              <w:rPr>
                <w:sz w:val="28"/>
                <w:szCs w:val="28"/>
              </w:rPr>
              <w:t xml:space="preserve"> ТЕХНО-сварка (Сварочное производство, Сварщик) </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hAnsi="Times New Roman" w:cs="Times New Roman"/>
                <w:sz w:val="28"/>
                <w:szCs w:val="28"/>
                <w:shd w:val="clear" w:color="auto" w:fill="FFFFFF"/>
                <w:lang w:val="en-US"/>
              </w:rPr>
              <w:t>LEGO</w:t>
            </w:r>
            <w:r w:rsidRPr="00363C9B">
              <w:rPr>
                <w:rFonts w:ascii="Times New Roman" w:hAnsi="Times New Roman" w:cs="Times New Roman"/>
                <w:sz w:val="28"/>
                <w:szCs w:val="28"/>
                <w:shd w:val="clear" w:color="auto" w:fill="FFFFFF"/>
              </w:rPr>
              <w:t xml:space="preserve"> </w:t>
            </w:r>
            <w:r w:rsidRPr="00363C9B">
              <w:rPr>
                <w:rFonts w:ascii="Times New Roman" w:hAnsi="Times New Roman" w:cs="Times New Roman"/>
                <w:sz w:val="28"/>
                <w:szCs w:val="28"/>
                <w:shd w:val="clear" w:color="auto" w:fill="FFFFFF"/>
                <w:lang w:val="en-US"/>
              </w:rPr>
              <w:t>we</w:t>
            </w:r>
            <w:r w:rsidRPr="00363C9B">
              <w:rPr>
                <w:rFonts w:ascii="Times New Roman" w:hAnsi="Times New Roman" w:cs="Times New Roman"/>
                <w:sz w:val="28"/>
                <w:szCs w:val="28"/>
                <w:shd w:val="clear" w:color="auto" w:fill="FFFFFF"/>
              </w:rPr>
              <w:t xml:space="preserve"> </w:t>
            </w:r>
            <w:r w:rsidRPr="00363C9B">
              <w:rPr>
                <w:rFonts w:ascii="Times New Roman" w:hAnsi="Times New Roman" w:cs="Times New Roman"/>
                <w:sz w:val="28"/>
                <w:szCs w:val="28"/>
                <w:shd w:val="clear" w:color="auto" w:fill="FFFFFF"/>
                <w:lang w:val="en-US"/>
              </w:rPr>
              <w:t>do</w:t>
            </w:r>
            <w:r w:rsidRPr="00363C9B">
              <w:rPr>
                <w:rFonts w:ascii="Times New Roman" w:hAnsi="Times New Roman" w:cs="Times New Roman"/>
                <w:b/>
                <w:sz w:val="28"/>
                <w:szCs w:val="28"/>
                <w:shd w:val="clear" w:color="auto" w:fill="FFFFFF"/>
              </w:rPr>
              <w:t xml:space="preserve"> (</w:t>
            </w:r>
            <w:r w:rsidRPr="00363C9B">
              <w:rPr>
                <w:rFonts w:ascii="Times New Roman" w:hAnsi="Times New Roman" w:cs="Times New Roman"/>
                <w:sz w:val="28"/>
                <w:szCs w:val="28"/>
              </w:rPr>
              <w:t>Техническая эксплуатация роботизированного производства)</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hAnsi="Times New Roman" w:cs="Times New Roman"/>
                <w:sz w:val="28"/>
                <w:szCs w:val="28"/>
                <w:shd w:val="clear" w:color="auto" w:fill="FFFFFF"/>
              </w:rPr>
              <w:t>3</w:t>
            </w:r>
            <w:r w:rsidRPr="00363C9B">
              <w:rPr>
                <w:rFonts w:ascii="Times New Roman" w:hAnsi="Times New Roman" w:cs="Times New Roman"/>
                <w:sz w:val="28"/>
                <w:szCs w:val="28"/>
                <w:shd w:val="clear" w:color="auto" w:fill="FFFFFF"/>
                <w:lang w:val="en-US"/>
              </w:rPr>
              <w:t>D</w:t>
            </w:r>
            <w:r w:rsidRPr="00363C9B">
              <w:rPr>
                <w:rFonts w:ascii="Times New Roman" w:hAnsi="Times New Roman" w:cs="Times New Roman"/>
                <w:sz w:val="28"/>
                <w:szCs w:val="28"/>
                <w:shd w:val="clear" w:color="auto" w:fill="FFFFFF"/>
              </w:rPr>
              <w:t xml:space="preserve"> моделирование</w:t>
            </w:r>
            <w:r w:rsidRPr="00363C9B">
              <w:rPr>
                <w:rFonts w:ascii="Times New Roman" w:hAnsi="Times New Roman" w:cs="Times New Roman"/>
                <w:b/>
                <w:sz w:val="28"/>
                <w:szCs w:val="28"/>
                <w:shd w:val="clear" w:color="auto" w:fill="FFFFFF"/>
              </w:rPr>
              <w:t xml:space="preserve"> (</w:t>
            </w:r>
            <w:r w:rsidRPr="00363C9B">
              <w:rPr>
                <w:rFonts w:ascii="Times New Roman" w:hAnsi="Times New Roman" w:cs="Times New Roman"/>
                <w:sz w:val="28"/>
                <w:szCs w:val="28"/>
              </w:rPr>
              <w:t>Аддитивные технологии)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lang w:val="en-US"/>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lang w:val="en-US"/>
              </w:rPr>
              <w:t>NewArt (</w:t>
            </w:r>
            <w:r w:rsidRPr="00363C9B">
              <w:rPr>
                <w:rFonts w:ascii="Times New Roman" w:hAnsi="Times New Roman" w:cs="Times New Roman"/>
                <w:sz w:val="28"/>
                <w:szCs w:val="28"/>
              </w:rPr>
              <w:t>Аддитивные технологии)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lang w:val="en-US"/>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lang w:val="en-US"/>
              </w:rPr>
              <w:t>PRO</w:t>
            </w:r>
            <w:r w:rsidRPr="00363C9B">
              <w:rPr>
                <w:rFonts w:ascii="Times New Roman" w:hAnsi="Times New Roman" w:cs="Times New Roman"/>
                <w:sz w:val="28"/>
                <w:szCs w:val="28"/>
              </w:rPr>
              <w:t>электричество (</w:t>
            </w:r>
            <w:r w:rsidRPr="00363C9B">
              <w:rPr>
                <w:rFonts w:ascii="Times New Roman" w:eastAsia="Calibri" w:hAnsi="Times New Roman" w:cs="Times New Roman"/>
                <w:sz w:val="28"/>
                <w:szCs w:val="28"/>
              </w:rPr>
              <w:t>Монтаж, наладка и эксплуатация электрооборудования промышленных и гражданских зданий</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Физика вокруг нас (все профессии и специальности)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Роботы – это просто! (</w:t>
            </w:r>
            <w:r w:rsidRPr="00363C9B">
              <w:rPr>
                <w:rFonts w:ascii="Times New Roman" w:eastAsia="Calibri" w:hAnsi="Times New Roman" w:cs="Times New Roman"/>
                <w:sz w:val="28"/>
                <w:szCs w:val="28"/>
              </w:rPr>
              <w:t>Мехатроника и мобильная робототехника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Под напряжением! (</w:t>
            </w:r>
            <w:r w:rsidRPr="00363C9B">
              <w:rPr>
                <w:rFonts w:ascii="Times New Roman" w:eastAsia="Calibri" w:hAnsi="Times New Roman" w:cs="Times New Roman"/>
                <w:sz w:val="28"/>
                <w:szCs w:val="28"/>
              </w:rPr>
              <w:t>Мастер контрольно-измерительных приборов и автоматики, Техническая эксплуатация и обслуживание электрического и электромеханического оборудования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Мы готовимся в полет! (</w:t>
            </w:r>
            <w:r w:rsidRPr="00363C9B">
              <w:rPr>
                <w:rFonts w:ascii="Times New Roman" w:eastAsia="Calibri" w:hAnsi="Times New Roman" w:cs="Times New Roman"/>
                <w:sz w:val="28"/>
                <w:szCs w:val="28"/>
              </w:rPr>
              <w:t>Слесарь-сборщик авиационной техники)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25 кадр: секреты видеомонтажа (</w:t>
            </w:r>
            <w:r w:rsidRPr="00363C9B">
              <w:rPr>
                <w:rFonts w:ascii="Times New Roman" w:eastAsia="Calibri" w:hAnsi="Times New Roman" w:cs="Times New Roman"/>
                <w:sz w:val="28"/>
                <w:szCs w:val="28"/>
              </w:rPr>
              <w:t>Информационные  системы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Чудо-тесто (Повар, кондитер)</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w:t>
            </w:r>
            <w:r w:rsidRPr="00363C9B">
              <w:rPr>
                <w:rFonts w:ascii="Times New Roman" w:hAnsi="Times New Roman" w:cs="Times New Roman"/>
                <w:sz w:val="28"/>
                <w:szCs w:val="28"/>
                <w:lang w:val="en-US"/>
              </w:rPr>
              <w:t>GPS</w:t>
            </w:r>
            <w:r w:rsidRPr="00363C9B">
              <w:rPr>
                <w:rFonts w:ascii="Times New Roman" w:hAnsi="Times New Roman" w:cs="Times New Roman"/>
                <w:sz w:val="28"/>
                <w:szCs w:val="28"/>
              </w:rPr>
              <w:t xml:space="preserve"> – навигатор – поиск информации в ГИС » (Компьютерные сети)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shd w:val="clear" w:color="auto" w:fill="FFFFFF"/>
              </w:rPr>
              <w:t>Волшебные грани (все специальности)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bCs/>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bCs/>
                <w:sz w:val="28"/>
                <w:szCs w:val="28"/>
              </w:rPr>
              <w:t>PhotoShop: все самое интересное (</w:t>
            </w:r>
            <w:r w:rsidRPr="00363C9B">
              <w:rPr>
                <w:rFonts w:ascii="Times New Roman" w:hAnsi="Times New Roman" w:cs="Times New Roman"/>
                <w:sz w:val="28"/>
                <w:szCs w:val="28"/>
              </w:rPr>
              <w:t>К</w:t>
            </w:r>
            <w:r w:rsidR="00A45591" w:rsidRPr="00363C9B">
              <w:rPr>
                <w:rFonts w:ascii="Times New Roman" w:hAnsi="Times New Roman" w:cs="Times New Roman"/>
                <w:sz w:val="28"/>
                <w:szCs w:val="28"/>
              </w:rPr>
              <w:t xml:space="preserve">омпьютерные системы и комплексы, </w:t>
            </w:r>
            <w:r w:rsidRPr="00363C9B">
              <w:rPr>
                <w:rFonts w:ascii="Times New Roman" w:hAnsi="Times New Roman" w:cs="Times New Roman"/>
                <w:sz w:val="28"/>
                <w:szCs w:val="28"/>
              </w:rPr>
              <w:t>Инфор</w:t>
            </w:r>
            <w:r w:rsidR="00A45591" w:rsidRPr="00363C9B">
              <w:rPr>
                <w:rFonts w:ascii="Times New Roman" w:hAnsi="Times New Roman" w:cs="Times New Roman"/>
                <w:sz w:val="28"/>
                <w:szCs w:val="28"/>
              </w:rPr>
              <w:t>мационные системы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Тили-тили тесто (Повар, кондитер)</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Завтрак солдата (Повар, кондитер)</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Первым делом самолеты (Производство летательных аппаратов)</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shd w:val="clear" w:color="auto" w:fill="FFFFFF"/>
              </w:rPr>
              <w:t xml:space="preserve">3D dance </w:t>
            </w:r>
            <w:r w:rsidRPr="00363C9B">
              <w:rPr>
                <w:rFonts w:ascii="Times New Roman" w:hAnsi="Times New Roman" w:cs="Times New Roman"/>
                <w:sz w:val="28"/>
                <w:szCs w:val="28"/>
                <w:lang w:val="en-US"/>
              </w:rPr>
              <w:t>(</w:t>
            </w:r>
            <w:r w:rsidRPr="00363C9B">
              <w:rPr>
                <w:rFonts w:ascii="Times New Roman" w:hAnsi="Times New Roman" w:cs="Times New Roman"/>
                <w:sz w:val="28"/>
                <w:szCs w:val="28"/>
              </w:rPr>
              <w:t>Аддитивные технологии)</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«3D ручки: рисуем в воздухе!» (Аддитивные технологии)</w:t>
            </w:r>
          </w:p>
        </w:tc>
      </w:tr>
      <w:tr w:rsidR="00CE5599" w:rsidRPr="00363C9B" w:rsidTr="00363C9B">
        <w:tc>
          <w:tcPr>
            <w:tcW w:w="567" w:type="dxa"/>
          </w:tcPr>
          <w:p w:rsidR="00CE5599" w:rsidRPr="00363C9B" w:rsidRDefault="00CE5599" w:rsidP="00033781">
            <w:pPr>
              <w:pStyle w:val="a4"/>
              <w:numPr>
                <w:ilvl w:val="0"/>
                <w:numId w:val="13"/>
              </w:numPr>
              <w:tabs>
                <w:tab w:val="left" w:pos="347"/>
                <w:tab w:val="center" w:pos="4056"/>
              </w:tabs>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tabs>
                <w:tab w:val="left" w:pos="347"/>
                <w:tab w:val="center" w:pos="4056"/>
              </w:tabs>
              <w:spacing w:after="0" w:line="240" w:lineRule="auto"/>
              <w:jc w:val="both"/>
              <w:rPr>
                <w:rFonts w:ascii="Times New Roman" w:hAnsi="Times New Roman" w:cs="Times New Roman"/>
                <w:sz w:val="28"/>
                <w:szCs w:val="28"/>
              </w:rPr>
            </w:pPr>
            <w:r w:rsidRPr="00363C9B">
              <w:rPr>
                <w:rFonts w:ascii="Times New Roman" w:hAnsi="Times New Roman" w:cs="Times New Roman"/>
                <w:sz w:val="28"/>
                <w:szCs w:val="28"/>
              </w:rPr>
              <w:t>Мехатроника (Мехатроника и мобильная робототехника)</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hAnsi="Times New Roman" w:cs="Times New Roman"/>
                <w:sz w:val="28"/>
                <w:szCs w:val="28"/>
                <w:shd w:val="clear" w:color="auto" w:fill="FFFFFF"/>
              </w:rPr>
              <w:t>Мир цифровой иллюзии (</w:t>
            </w:r>
            <w:r w:rsidRPr="00363C9B">
              <w:rPr>
                <w:rFonts w:ascii="Times New Roman" w:hAnsi="Times New Roman" w:cs="Times New Roman"/>
                <w:sz w:val="28"/>
                <w:szCs w:val="28"/>
              </w:rPr>
              <w:t>Инфор</w:t>
            </w:r>
            <w:r w:rsidR="00A45591" w:rsidRPr="00363C9B">
              <w:rPr>
                <w:rFonts w:ascii="Times New Roman" w:hAnsi="Times New Roman" w:cs="Times New Roman"/>
                <w:sz w:val="28"/>
                <w:szCs w:val="28"/>
              </w:rPr>
              <w:t>мационные системы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hAnsi="Times New Roman" w:cs="Times New Roman"/>
                <w:sz w:val="28"/>
                <w:szCs w:val="28"/>
                <w:shd w:val="clear" w:color="auto" w:fill="FFFFFF"/>
              </w:rPr>
              <w:t>Металл раскрывает секреты</w:t>
            </w:r>
            <w:r w:rsidRPr="00363C9B">
              <w:rPr>
                <w:rFonts w:ascii="Times New Roman" w:hAnsi="Times New Roman" w:cs="Times New Roman"/>
                <w:b/>
                <w:sz w:val="28"/>
                <w:szCs w:val="28"/>
                <w:shd w:val="clear" w:color="auto" w:fill="FFFFFF"/>
              </w:rPr>
              <w:t xml:space="preserve"> (</w:t>
            </w:r>
            <w:r w:rsidRPr="00363C9B">
              <w:rPr>
                <w:rFonts w:ascii="Times New Roman" w:hAnsi="Times New Roman" w:cs="Times New Roman"/>
                <w:sz w:val="28"/>
                <w:szCs w:val="28"/>
              </w:rPr>
              <w:t>Фрезеровщик на станках с ЧПУ)</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hAnsi="Times New Roman" w:cs="Times New Roman"/>
                <w:sz w:val="28"/>
                <w:szCs w:val="28"/>
                <w:shd w:val="clear" w:color="auto" w:fill="FFFFFF"/>
              </w:rPr>
              <w:t>Мир цифровой иллюзии (</w:t>
            </w:r>
            <w:r w:rsidRPr="00363C9B">
              <w:rPr>
                <w:rFonts w:ascii="Times New Roman" w:hAnsi="Times New Roman" w:cs="Times New Roman"/>
                <w:sz w:val="28"/>
                <w:szCs w:val="28"/>
              </w:rPr>
              <w:t>Инфор</w:t>
            </w:r>
            <w:r w:rsidR="00A45591" w:rsidRPr="00363C9B">
              <w:rPr>
                <w:rFonts w:ascii="Times New Roman" w:hAnsi="Times New Roman" w:cs="Times New Roman"/>
                <w:sz w:val="28"/>
                <w:szCs w:val="28"/>
              </w:rPr>
              <w:t>мационные системы (по отраслям)</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hAnsi="Times New Roman" w:cs="Times New Roman"/>
                <w:sz w:val="28"/>
                <w:szCs w:val="28"/>
                <w:shd w:val="clear" w:color="auto" w:fill="FFFFFF"/>
              </w:rPr>
              <w:t>Металл раскрывает секреты</w:t>
            </w:r>
            <w:r w:rsidRPr="00363C9B">
              <w:rPr>
                <w:rFonts w:ascii="Times New Roman" w:hAnsi="Times New Roman" w:cs="Times New Roman"/>
                <w:b/>
                <w:sz w:val="28"/>
                <w:szCs w:val="28"/>
                <w:shd w:val="clear" w:color="auto" w:fill="FFFFFF"/>
              </w:rPr>
              <w:t xml:space="preserve"> (</w:t>
            </w:r>
            <w:r w:rsidRPr="00363C9B">
              <w:rPr>
                <w:rFonts w:ascii="Times New Roman" w:hAnsi="Times New Roman" w:cs="Times New Roman"/>
                <w:sz w:val="28"/>
                <w:szCs w:val="28"/>
              </w:rPr>
              <w:t>Фрезеровщик на станках с ЧПУ)</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eastAsia="Calibri" w:hAnsi="Times New Roman" w:cs="Times New Roman"/>
                <w:sz w:val="28"/>
                <w:szCs w:val="28"/>
              </w:rPr>
              <w:t xml:space="preserve">3D ручки: моделируем самолет </w:t>
            </w:r>
            <w:r w:rsidRPr="00363C9B">
              <w:rPr>
                <w:rFonts w:ascii="Times New Roman" w:hAnsi="Times New Roman" w:cs="Times New Roman"/>
                <w:sz w:val="28"/>
                <w:szCs w:val="28"/>
              </w:rPr>
              <w:t>(Аддитивные технологии)</w:t>
            </w:r>
          </w:p>
        </w:tc>
      </w:tr>
      <w:tr w:rsidR="00CE5599" w:rsidRPr="00363C9B" w:rsidTr="00363C9B">
        <w:tc>
          <w:tcPr>
            <w:tcW w:w="567" w:type="dxa"/>
          </w:tcPr>
          <w:p w:rsidR="00CE5599" w:rsidRPr="00363C9B" w:rsidRDefault="00CE5599" w:rsidP="00033781">
            <w:pPr>
              <w:pStyle w:val="a7"/>
              <w:numPr>
                <w:ilvl w:val="0"/>
                <w:numId w:val="13"/>
              </w:numPr>
              <w:shd w:val="clear" w:color="auto" w:fill="FFFFFF"/>
              <w:spacing w:before="0" w:beforeAutospacing="0" w:after="0" w:afterAutospacing="0"/>
              <w:ind w:left="0" w:firstLine="0"/>
              <w:jc w:val="both"/>
              <w:rPr>
                <w:sz w:val="28"/>
                <w:szCs w:val="28"/>
              </w:rPr>
            </w:pPr>
          </w:p>
        </w:tc>
        <w:tc>
          <w:tcPr>
            <w:tcW w:w="13325" w:type="dxa"/>
          </w:tcPr>
          <w:p w:rsidR="00CE5599" w:rsidRPr="00363C9B" w:rsidRDefault="00CE5599" w:rsidP="00363C9B">
            <w:pPr>
              <w:pStyle w:val="a7"/>
              <w:shd w:val="clear" w:color="auto" w:fill="FFFFFF"/>
              <w:spacing w:before="0" w:beforeAutospacing="0" w:after="0" w:afterAutospacing="0"/>
              <w:jc w:val="both"/>
              <w:rPr>
                <w:b/>
                <w:sz w:val="28"/>
                <w:szCs w:val="28"/>
              </w:rPr>
            </w:pPr>
            <w:r w:rsidRPr="00363C9B">
              <w:rPr>
                <w:sz w:val="28"/>
                <w:szCs w:val="28"/>
              </w:rPr>
              <w:t xml:space="preserve"> ТЕХНО-сварка (Сварочное производство, Сварщик) </w:t>
            </w:r>
          </w:p>
        </w:tc>
      </w:tr>
      <w:tr w:rsidR="00CE5599" w:rsidRPr="00363C9B" w:rsidTr="00363C9B">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hAnsi="Times New Roman" w:cs="Times New Roman"/>
                <w:sz w:val="28"/>
                <w:szCs w:val="28"/>
                <w:shd w:val="clear" w:color="auto" w:fill="FFFFFF"/>
                <w:lang w:val="en-US"/>
              </w:rPr>
              <w:t>LEGO</w:t>
            </w:r>
            <w:r w:rsidRPr="00363C9B">
              <w:rPr>
                <w:rFonts w:ascii="Times New Roman" w:hAnsi="Times New Roman" w:cs="Times New Roman"/>
                <w:sz w:val="28"/>
                <w:szCs w:val="28"/>
                <w:shd w:val="clear" w:color="auto" w:fill="FFFFFF"/>
              </w:rPr>
              <w:t xml:space="preserve"> </w:t>
            </w:r>
            <w:r w:rsidRPr="00363C9B">
              <w:rPr>
                <w:rFonts w:ascii="Times New Roman" w:hAnsi="Times New Roman" w:cs="Times New Roman"/>
                <w:sz w:val="28"/>
                <w:szCs w:val="28"/>
                <w:shd w:val="clear" w:color="auto" w:fill="FFFFFF"/>
                <w:lang w:val="en-US"/>
              </w:rPr>
              <w:t>we</w:t>
            </w:r>
            <w:r w:rsidRPr="00363C9B">
              <w:rPr>
                <w:rFonts w:ascii="Times New Roman" w:hAnsi="Times New Roman" w:cs="Times New Roman"/>
                <w:sz w:val="28"/>
                <w:szCs w:val="28"/>
                <w:shd w:val="clear" w:color="auto" w:fill="FFFFFF"/>
              </w:rPr>
              <w:t xml:space="preserve"> </w:t>
            </w:r>
            <w:r w:rsidRPr="00363C9B">
              <w:rPr>
                <w:rFonts w:ascii="Times New Roman" w:hAnsi="Times New Roman" w:cs="Times New Roman"/>
                <w:sz w:val="28"/>
                <w:szCs w:val="28"/>
                <w:shd w:val="clear" w:color="auto" w:fill="FFFFFF"/>
                <w:lang w:val="en-US"/>
              </w:rPr>
              <w:t>do</w:t>
            </w:r>
            <w:r w:rsidRPr="00363C9B">
              <w:rPr>
                <w:rFonts w:ascii="Times New Roman" w:hAnsi="Times New Roman" w:cs="Times New Roman"/>
                <w:b/>
                <w:sz w:val="28"/>
                <w:szCs w:val="28"/>
                <w:shd w:val="clear" w:color="auto" w:fill="FFFFFF"/>
              </w:rPr>
              <w:t xml:space="preserve"> (</w:t>
            </w:r>
            <w:r w:rsidRPr="00363C9B">
              <w:rPr>
                <w:rFonts w:ascii="Times New Roman" w:hAnsi="Times New Roman" w:cs="Times New Roman"/>
                <w:sz w:val="28"/>
                <w:szCs w:val="28"/>
              </w:rPr>
              <w:t>Техническая эксплуатация роботизированного производства)</w:t>
            </w:r>
          </w:p>
        </w:tc>
      </w:tr>
      <w:tr w:rsidR="00CE5599" w:rsidRPr="00363C9B" w:rsidTr="00067A59">
        <w:trPr>
          <w:trHeight w:val="271"/>
        </w:trPr>
        <w:tc>
          <w:tcPr>
            <w:tcW w:w="567" w:type="dxa"/>
          </w:tcPr>
          <w:p w:rsidR="00CE5599" w:rsidRPr="00363C9B" w:rsidRDefault="00CE5599" w:rsidP="00033781">
            <w:pPr>
              <w:pStyle w:val="a4"/>
              <w:numPr>
                <w:ilvl w:val="0"/>
                <w:numId w:val="13"/>
              </w:numPr>
              <w:spacing w:after="0" w:line="240" w:lineRule="auto"/>
              <w:ind w:left="0" w:firstLine="0"/>
              <w:jc w:val="both"/>
              <w:rPr>
                <w:rFonts w:ascii="Times New Roman" w:hAnsi="Times New Roman"/>
                <w:sz w:val="28"/>
                <w:szCs w:val="28"/>
                <w:shd w:val="clear" w:color="auto" w:fill="FFFFFF"/>
              </w:rPr>
            </w:pPr>
          </w:p>
        </w:tc>
        <w:tc>
          <w:tcPr>
            <w:tcW w:w="13325" w:type="dxa"/>
          </w:tcPr>
          <w:p w:rsidR="00CE5599" w:rsidRPr="00363C9B" w:rsidRDefault="00CE5599" w:rsidP="00363C9B">
            <w:pPr>
              <w:spacing w:after="0" w:line="240" w:lineRule="auto"/>
              <w:jc w:val="both"/>
              <w:rPr>
                <w:rFonts w:ascii="Times New Roman" w:hAnsi="Times New Roman" w:cs="Times New Roman"/>
                <w:b/>
                <w:sz w:val="28"/>
                <w:szCs w:val="28"/>
              </w:rPr>
            </w:pPr>
            <w:r w:rsidRPr="00363C9B">
              <w:rPr>
                <w:rFonts w:ascii="Times New Roman" w:hAnsi="Times New Roman" w:cs="Times New Roman"/>
                <w:sz w:val="28"/>
                <w:szCs w:val="28"/>
                <w:shd w:val="clear" w:color="auto" w:fill="FFFFFF"/>
              </w:rPr>
              <w:t>3</w:t>
            </w:r>
            <w:r w:rsidRPr="00363C9B">
              <w:rPr>
                <w:rFonts w:ascii="Times New Roman" w:hAnsi="Times New Roman" w:cs="Times New Roman"/>
                <w:sz w:val="28"/>
                <w:szCs w:val="28"/>
                <w:shd w:val="clear" w:color="auto" w:fill="FFFFFF"/>
                <w:lang w:val="en-US"/>
              </w:rPr>
              <w:t>D</w:t>
            </w:r>
            <w:r w:rsidRPr="00363C9B">
              <w:rPr>
                <w:rFonts w:ascii="Times New Roman" w:hAnsi="Times New Roman" w:cs="Times New Roman"/>
                <w:sz w:val="28"/>
                <w:szCs w:val="28"/>
                <w:shd w:val="clear" w:color="auto" w:fill="FFFFFF"/>
              </w:rPr>
              <w:t xml:space="preserve"> моделирование</w:t>
            </w:r>
            <w:r w:rsidRPr="00363C9B">
              <w:rPr>
                <w:rFonts w:ascii="Times New Roman" w:hAnsi="Times New Roman" w:cs="Times New Roman"/>
                <w:b/>
                <w:sz w:val="28"/>
                <w:szCs w:val="28"/>
                <w:shd w:val="clear" w:color="auto" w:fill="FFFFFF"/>
              </w:rPr>
              <w:t xml:space="preserve"> (</w:t>
            </w:r>
            <w:r w:rsidRPr="00363C9B">
              <w:rPr>
                <w:rFonts w:ascii="Times New Roman" w:hAnsi="Times New Roman" w:cs="Times New Roman"/>
                <w:sz w:val="28"/>
                <w:szCs w:val="28"/>
              </w:rPr>
              <w:t>Аддитивные технологии)</w:t>
            </w:r>
          </w:p>
        </w:tc>
      </w:tr>
    </w:tbl>
    <w:p w:rsidR="00CE5599" w:rsidRPr="00363C9B" w:rsidRDefault="00CE5599" w:rsidP="00363C9B">
      <w:pPr>
        <w:spacing w:after="0" w:line="240" w:lineRule="auto"/>
        <w:ind w:firstLine="709"/>
        <w:jc w:val="both"/>
        <w:rPr>
          <w:rFonts w:ascii="Times New Roman" w:hAnsi="Times New Roman" w:cs="Times New Roman"/>
          <w:sz w:val="28"/>
          <w:szCs w:val="28"/>
        </w:rPr>
      </w:pPr>
    </w:p>
    <w:p w:rsidR="00CE5599" w:rsidRPr="00363C9B" w:rsidRDefault="00CE5599" w:rsidP="00363C9B">
      <w:pPr>
        <w:tabs>
          <w:tab w:val="left" w:pos="142"/>
        </w:tabs>
        <w:spacing w:after="0" w:line="240" w:lineRule="auto"/>
        <w:ind w:firstLine="709"/>
        <w:jc w:val="both"/>
        <w:rPr>
          <w:rFonts w:ascii="Times New Roman" w:hAnsi="Times New Roman" w:cs="Times New Roman"/>
          <w:sz w:val="28"/>
          <w:szCs w:val="28"/>
        </w:rPr>
      </w:pPr>
      <w:r w:rsidRPr="00363C9B">
        <w:rPr>
          <w:rFonts w:ascii="Times New Roman" w:hAnsi="Times New Roman" w:cs="Times New Roman"/>
          <w:color w:val="000000"/>
          <w:sz w:val="28"/>
          <w:szCs w:val="28"/>
        </w:rPr>
        <w:t xml:space="preserve">Учитывая особенности целевой аудитории, так называемого «поколения Z» - </w:t>
      </w:r>
      <w:r w:rsidRPr="00363C9B">
        <w:rPr>
          <w:rFonts w:ascii="Times New Roman" w:hAnsi="Times New Roman" w:cs="Times New Roman"/>
          <w:color w:val="000000"/>
          <w:spacing w:val="6"/>
          <w:sz w:val="28"/>
          <w:szCs w:val="28"/>
        </w:rPr>
        <w:t xml:space="preserve">разработаны продукты с использованием цифровых технологий: викторина режиме </w:t>
      </w:r>
      <w:r w:rsidRPr="00363C9B">
        <w:rPr>
          <w:rFonts w:ascii="Times New Roman" w:hAnsi="Times New Roman" w:cs="Times New Roman"/>
          <w:color w:val="000000"/>
          <w:spacing w:val="6"/>
          <w:sz w:val="28"/>
          <w:szCs w:val="28"/>
          <w:lang w:val="en-US"/>
        </w:rPr>
        <w:t>on</w:t>
      </w:r>
      <w:r w:rsidRPr="00363C9B">
        <w:rPr>
          <w:rFonts w:ascii="Times New Roman" w:hAnsi="Times New Roman" w:cs="Times New Roman"/>
          <w:color w:val="000000"/>
          <w:spacing w:val="6"/>
          <w:sz w:val="28"/>
          <w:szCs w:val="28"/>
        </w:rPr>
        <w:t>-</w:t>
      </w:r>
      <w:r w:rsidRPr="00363C9B">
        <w:rPr>
          <w:rFonts w:ascii="Times New Roman" w:hAnsi="Times New Roman" w:cs="Times New Roman"/>
          <w:color w:val="000000"/>
          <w:spacing w:val="6"/>
          <w:sz w:val="28"/>
          <w:szCs w:val="28"/>
          <w:lang w:val="en-US"/>
        </w:rPr>
        <w:t>line</w:t>
      </w:r>
      <w:r w:rsidRPr="00363C9B">
        <w:rPr>
          <w:rFonts w:ascii="Times New Roman" w:hAnsi="Times New Roman" w:cs="Times New Roman"/>
          <w:color w:val="000000"/>
          <w:spacing w:val="6"/>
          <w:sz w:val="28"/>
          <w:szCs w:val="28"/>
        </w:rPr>
        <w:t xml:space="preserve"> «</w:t>
      </w:r>
      <w:r w:rsidRPr="00363C9B">
        <w:rPr>
          <w:rFonts w:ascii="Times New Roman" w:hAnsi="Times New Roman" w:cs="Times New Roman"/>
          <w:color w:val="000000"/>
          <w:spacing w:val="6"/>
          <w:sz w:val="28"/>
          <w:szCs w:val="28"/>
          <w:lang w:val="en-US"/>
        </w:rPr>
        <w:t>Avia</w:t>
      </w:r>
      <w:r w:rsidRPr="00363C9B">
        <w:rPr>
          <w:rFonts w:ascii="Times New Roman" w:hAnsi="Times New Roman" w:cs="Times New Roman"/>
          <w:color w:val="000000"/>
          <w:spacing w:val="6"/>
          <w:sz w:val="28"/>
          <w:szCs w:val="28"/>
        </w:rPr>
        <w:t xml:space="preserve"> </w:t>
      </w:r>
      <w:r w:rsidRPr="00363C9B">
        <w:rPr>
          <w:rFonts w:ascii="Times New Roman" w:hAnsi="Times New Roman" w:cs="Times New Roman"/>
          <w:color w:val="000000"/>
          <w:spacing w:val="6"/>
          <w:sz w:val="28"/>
          <w:szCs w:val="28"/>
          <w:lang w:val="en-US"/>
        </w:rPr>
        <w:t>riddle</w:t>
      </w:r>
      <w:r w:rsidRPr="00363C9B">
        <w:rPr>
          <w:rFonts w:ascii="Times New Roman" w:hAnsi="Times New Roman" w:cs="Times New Roman"/>
          <w:color w:val="000000"/>
          <w:spacing w:val="6"/>
          <w:sz w:val="28"/>
          <w:szCs w:val="28"/>
        </w:rPr>
        <w:t>» (на платформе дистанционного образования «Академия», м</w:t>
      </w:r>
      <w:r w:rsidRPr="00363C9B">
        <w:rPr>
          <w:rFonts w:ascii="Times New Roman" w:hAnsi="Times New Roman" w:cs="Times New Roman"/>
          <w:sz w:val="28"/>
          <w:szCs w:val="28"/>
        </w:rPr>
        <w:t>одифицированный  вариант игры М</w:t>
      </w:r>
      <w:r w:rsidRPr="00363C9B">
        <w:rPr>
          <w:rFonts w:ascii="Times New Roman" w:hAnsi="Times New Roman" w:cs="Times New Roman"/>
          <w:sz w:val="28"/>
          <w:szCs w:val="28"/>
          <w:lang w:val="en-US"/>
        </w:rPr>
        <w:t>IX</w:t>
      </w:r>
      <w:r w:rsidRPr="00363C9B">
        <w:rPr>
          <w:rFonts w:ascii="Times New Roman" w:hAnsi="Times New Roman" w:cs="Times New Roman"/>
          <w:sz w:val="28"/>
          <w:szCs w:val="28"/>
        </w:rPr>
        <w:t xml:space="preserve"> профессий, которые используются в том числе для профориентации школьников  из других регионов страны (Якутия, Свердловская обл., Новосибирская, Владимирская обл.)</w:t>
      </w:r>
      <w:r w:rsidR="00F531BE">
        <w:rPr>
          <w:rFonts w:ascii="Times New Roman" w:hAnsi="Times New Roman" w:cs="Times New Roman"/>
          <w:sz w:val="28"/>
          <w:szCs w:val="28"/>
        </w:rPr>
        <w:t>.</w:t>
      </w:r>
    </w:p>
    <w:p w:rsidR="00CE5599" w:rsidRPr="00363C9B" w:rsidRDefault="00CE5599" w:rsidP="00363C9B">
      <w:pPr>
        <w:spacing w:after="0" w:line="240" w:lineRule="auto"/>
        <w:ind w:firstLine="709"/>
        <w:jc w:val="both"/>
        <w:rPr>
          <w:rFonts w:ascii="Times New Roman" w:hAnsi="Times New Roman" w:cs="Times New Roman"/>
          <w:sz w:val="28"/>
          <w:szCs w:val="28"/>
        </w:rPr>
      </w:pPr>
      <w:r w:rsidRPr="00363C9B">
        <w:rPr>
          <w:rFonts w:ascii="Times New Roman" w:hAnsi="Times New Roman" w:cs="Times New Roman"/>
          <w:sz w:val="28"/>
          <w:szCs w:val="28"/>
        </w:rPr>
        <w:t>Всего за учебный год проведено более около 40 мероприятий с использованием различных форм и методов проведения. Охвачено  более 5.000 школьников.</w:t>
      </w:r>
    </w:p>
    <w:p w:rsidR="00CE5599" w:rsidRDefault="00CE5599" w:rsidP="00363C9B">
      <w:pPr>
        <w:spacing w:after="0" w:line="240" w:lineRule="auto"/>
        <w:ind w:firstLine="709"/>
        <w:jc w:val="both"/>
        <w:rPr>
          <w:rFonts w:ascii="Times New Roman" w:hAnsi="Times New Roman" w:cs="Times New Roman"/>
          <w:sz w:val="28"/>
          <w:szCs w:val="28"/>
        </w:rPr>
      </w:pPr>
      <w:r w:rsidRPr="00363C9B">
        <w:rPr>
          <w:rFonts w:ascii="Times New Roman" w:eastAsia="Calibri" w:hAnsi="Times New Roman" w:cs="Times New Roman"/>
          <w:sz w:val="28"/>
          <w:szCs w:val="28"/>
        </w:rPr>
        <w:t xml:space="preserve">Свою эффективность имеют рекламно - информационные мероприятия,  реализованные сотрудниками колледжа  в рамках планов работы с закрепленными школами (рисунки 2.8, 2.9). По итогам работы за год наиболее активными профориентаторами являются: </w:t>
      </w:r>
      <w:r w:rsidRPr="00363C9B">
        <w:rPr>
          <w:rFonts w:ascii="Times New Roman" w:hAnsi="Times New Roman" w:cs="Times New Roman"/>
          <w:sz w:val="28"/>
          <w:szCs w:val="28"/>
        </w:rPr>
        <w:t>Третьякова Н.Д., Панина А.В., Маклачков Н.А., Ашиток Е.В., Чумикова С.Я., Дреева Н.И., Гладенко Л.В., Стробыкин С.А., Емельянов Е.Н.и др.)</w:t>
      </w:r>
    </w:p>
    <w:p w:rsidR="00ED76CA" w:rsidRPr="00363C9B" w:rsidRDefault="00ED76CA" w:rsidP="00363C9B">
      <w:pPr>
        <w:spacing w:after="0" w:line="240" w:lineRule="auto"/>
        <w:ind w:firstLine="709"/>
        <w:jc w:val="both"/>
        <w:rPr>
          <w:rFonts w:ascii="Times New Roman" w:hAnsi="Times New Roman" w:cs="Times New Roman"/>
          <w:sz w:val="28"/>
          <w:szCs w:val="28"/>
        </w:rPr>
      </w:pPr>
    </w:p>
    <w:p w:rsidR="00CE5599" w:rsidRDefault="00CE5599" w:rsidP="00CE5599">
      <w:pPr>
        <w:jc w:val="center"/>
        <w:rPr>
          <w:sz w:val="28"/>
          <w:szCs w:val="28"/>
        </w:rPr>
      </w:pPr>
      <w:r>
        <w:rPr>
          <w:noProof/>
          <w:sz w:val="28"/>
          <w:szCs w:val="28"/>
          <w:lang w:eastAsia="ru-RU"/>
        </w:rPr>
        <w:lastRenderedPageBreak/>
        <w:drawing>
          <wp:inline distT="0" distB="0" distL="0" distR="0" wp14:anchorId="5BED452B" wp14:editId="388358A4">
            <wp:extent cx="6150610" cy="3439795"/>
            <wp:effectExtent l="19050" t="0" r="254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6150610" cy="3439795"/>
                    </a:xfrm>
                    <a:prstGeom prst="rect">
                      <a:avLst/>
                    </a:prstGeom>
                    <a:noFill/>
                    <a:ln w="9525">
                      <a:noFill/>
                      <a:miter lim="800000"/>
                      <a:headEnd/>
                      <a:tailEnd/>
                    </a:ln>
                  </pic:spPr>
                </pic:pic>
              </a:graphicData>
            </a:graphic>
          </wp:inline>
        </w:drawing>
      </w:r>
    </w:p>
    <w:p w:rsidR="00CE5599" w:rsidRPr="00067A59" w:rsidRDefault="00CE5599" w:rsidP="00067A59">
      <w:pPr>
        <w:spacing w:after="0" w:line="240" w:lineRule="auto"/>
        <w:jc w:val="center"/>
        <w:rPr>
          <w:rFonts w:ascii="Times New Roman" w:hAnsi="Times New Roman" w:cs="Times New Roman"/>
          <w:sz w:val="28"/>
          <w:szCs w:val="28"/>
        </w:rPr>
      </w:pPr>
      <w:r w:rsidRPr="00067A59">
        <w:rPr>
          <w:rFonts w:ascii="Times New Roman" w:hAnsi="Times New Roman" w:cs="Times New Roman"/>
          <w:sz w:val="28"/>
          <w:szCs w:val="28"/>
        </w:rPr>
        <w:t xml:space="preserve">Рисунок 2.8 - </w:t>
      </w:r>
      <w:r w:rsidRPr="00067A59">
        <w:rPr>
          <w:rFonts w:ascii="Times New Roman" w:eastAsia="Calibri" w:hAnsi="Times New Roman" w:cs="Times New Roman"/>
          <w:sz w:val="28"/>
          <w:szCs w:val="28"/>
        </w:rPr>
        <w:t xml:space="preserve">Эффективность  работы профориентаторов </w:t>
      </w:r>
    </w:p>
    <w:p w:rsidR="00CE5599" w:rsidRDefault="00CE5599" w:rsidP="00CE5599">
      <w:pPr>
        <w:jc w:val="both"/>
        <w:rPr>
          <w:sz w:val="28"/>
          <w:szCs w:val="28"/>
        </w:rPr>
      </w:pPr>
    </w:p>
    <w:p w:rsidR="00CE5599" w:rsidRDefault="00CE5599" w:rsidP="00CE5599">
      <w:pPr>
        <w:jc w:val="center"/>
        <w:rPr>
          <w:sz w:val="28"/>
          <w:szCs w:val="28"/>
        </w:rPr>
      </w:pPr>
      <w:r>
        <w:rPr>
          <w:noProof/>
          <w:lang w:eastAsia="ru-RU"/>
        </w:rPr>
        <w:lastRenderedPageBreak/>
        <w:drawing>
          <wp:inline distT="0" distB="0" distL="0" distR="0" wp14:anchorId="257B5D38" wp14:editId="08B3F906">
            <wp:extent cx="6152515" cy="3686810"/>
            <wp:effectExtent l="0" t="0" r="635" b="889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52515" cy="3686810"/>
                    </a:xfrm>
                    <a:prstGeom prst="rect">
                      <a:avLst/>
                    </a:prstGeom>
                    <a:noFill/>
                    <a:ln>
                      <a:noFill/>
                    </a:ln>
                    <a:effectLst/>
                    <a:extLst/>
                  </pic:spPr>
                </pic:pic>
              </a:graphicData>
            </a:graphic>
          </wp:inline>
        </w:drawing>
      </w:r>
    </w:p>
    <w:p w:rsidR="00CE5599" w:rsidRDefault="00CE5599" w:rsidP="007F3E4F">
      <w:pPr>
        <w:spacing w:after="0" w:line="240" w:lineRule="auto"/>
        <w:jc w:val="center"/>
        <w:rPr>
          <w:rFonts w:ascii="Times New Roman" w:eastAsia="Calibri" w:hAnsi="Times New Roman" w:cs="Times New Roman"/>
          <w:sz w:val="28"/>
          <w:szCs w:val="28"/>
        </w:rPr>
      </w:pPr>
      <w:r w:rsidRPr="007F3E4F">
        <w:rPr>
          <w:rFonts w:ascii="Times New Roman" w:hAnsi="Times New Roman" w:cs="Times New Roman"/>
          <w:sz w:val="28"/>
          <w:szCs w:val="28"/>
        </w:rPr>
        <w:t xml:space="preserve">Рисунок 2.9 - </w:t>
      </w:r>
      <w:r w:rsidRPr="007F3E4F">
        <w:rPr>
          <w:rFonts w:ascii="Times New Roman" w:eastAsia="Calibri" w:hAnsi="Times New Roman" w:cs="Times New Roman"/>
          <w:sz w:val="28"/>
          <w:szCs w:val="28"/>
        </w:rPr>
        <w:t xml:space="preserve">Эффективность  работы профориентаторов </w:t>
      </w:r>
    </w:p>
    <w:p w:rsidR="007F3E4F" w:rsidRPr="007F3E4F" w:rsidRDefault="007F3E4F" w:rsidP="007F3E4F">
      <w:pPr>
        <w:spacing w:after="0" w:line="240" w:lineRule="auto"/>
        <w:jc w:val="center"/>
        <w:rPr>
          <w:rFonts w:ascii="Times New Roman" w:hAnsi="Times New Roman" w:cs="Times New Roman"/>
          <w:sz w:val="28"/>
          <w:szCs w:val="28"/>
        </w:rPr>
      </w:pPr>
    </w:p>
    <w:p w:rsidR="00CE5599" w:rsidRPr="007F3E4F" w:rsidRDefault="00CE5599" w:rsidP="007F3E4F">
      <w:pPr>
        <w:spacing w:after="0" w:line="240" w:lineRule="auto"/>
        <w:ind w:firstLine="709"/>
        <w:jc w:val="both"/>
        <w:rPr>
          <w:rFonts w:ascii="Times New Roman" w:hAnsi="Times New Roman" w:cs="Times New Roman"/>
          <w:sz w:val="28"/>
          <w:szCs w:val="28"/>
        </w:rPr>
      </w:pPr>
      <w:r w:rsidRPr="007F3E4F">
        <w:rPr>
          <w:rFonts w:ascii="Times New Roman" w:hAnsi="Times New Roman" w:cs="Times New Roman"/>
          <w:sz w:val="28"/>
          <w:szCs w:val="28"/>
        </w:rPr>
        <w:t>Учитывая  стратегическую цель в профориентации – привлечение на обучение мотивированной талантливой молодежи, нацеленной на получение профессий, востребованных новым технологическим укладом - необходимо отметить, что достичь ее силами какой-либо отдельной структуры колледжа невозможно. Необходим синергетический эффект от использования ресурсов целого ряда структур, которого можно достичь путем внедрения   процессного подхода, позволяющего концентрироваться не на работе каждого из подразделений, а на результатах работы колледжа в целом.</w:t>
      </w:r>
    </w:p>
    <w:p w:rsidR="00CE5599" w:rsidRPr="007F3E4F" w:rsidRDefault="00CE5599" w:rsidP="007F3E4F">
      <w:pPr>
        <w:spacing w:after="0" w:line="240" w:lineRule="auto"/>
        <w:ind w:firstLine="709"/>
        <w:jc w:val="both"/>
        <w:rPr>
          <w:rFonts w:ascii="Times New Roman" w:eastAsia="Calibri" w:hAnsi="Times New Roman" w:cs="Times New Roman"/>
          <w:sz w:val="28"/>
          <w:szCs w:val="28"/>
        </w:rPr>
      </w:pPr>
      <w:r w:rsidRPr="007F3E4F">
        <w:rPr>
          <w:rFonts w:ascii="Times New Roman" w:hAnsi="Times New Roman" w:cs="Times New Roman"/>
          <w:sz w:val="28"/>
          <w:szCs w:val="28"/>
        </w:rPr>
        <w:t xml:space="preserve">Предпринят ряд шагов в данном направлении: так, с целью  </w:t>
      </w:r>
      <w:r w:rsidRPr="007F3E4F">
        <w:rPr>
          <w:rFonts w:ascii="Times New Roman" w:eastAsia="Calibri" w:hAnsi="Times New Roman" w:cs="Times New Roman"/>
          <w:sz w:val="28"/>
          <w:szCs w:val="28"/>
        </w:rPr>
        <w:t xml:space="preserve">формирования имиджа МЦК как инновационной профессиональной образовательной организации, новой  точки притяжения для  партнеров и привлечения </w:t>
      </w:r>
      <w:r w:rsidRPr="007F3E4F">
        <w:rPr>
          <w:rFonts w:ascii="Times New Roman" w:eastAsia="Calibri" w:hAnsi="Times New Roman" w:cs="Times New Roman"/>
          <w:sz w:val="28"/>
          <w:szCs w:val="28"/>
        </w:rPr>
        <w:lastRenderedPageBreak/>
        <w:t>абитуриентов нужного «качества», структурные подразделения ЦОиВ, ТП, УЦ, ОПиТ, объединив ресурсы, провели</w:t>
      </w:r>
      <w:r w:rsidRPr="007F3E4F">
        <w:rPr>
          <w:rFonts w:ascii="Times New Roman" w:eastAsia="Calibri" w:hAnsi="Times New Roman" w:cs="Times New Roman"/>
          <w:b/>
          <w:sz w:val="28"/>
          <w:szCs w:val="28"/>
        </w:rPr>
        <w:t xml:space="preserve"> </w:t>
      </w:r>
      <w:r w:rsidRPr="007F3E4F">
        <w:rPr>
          <w:rFonts w:ascii="Times New Roman" w:eastAsia="Calibri" w:hAnsi="Times New Roman" w:cs="Times New Roman"/>
          <w:sz w:val="28"/>
          <w:szCs w:val="28"/>
        </w:rPr>
        <w:t xml:space="preserve">мероприятия: </w:t>
      </w:r>
    </w:p>
    <w:p w:rsidR="00CE5599" w:rsidRPr="007F3E4F" w:rsidRDefault="00CE5599" w:rsidP="00033781">
      <w:pPr>
        <w:pStyle w:val="a4"/>
        <w:numPr>
          <w:ilvl w:val="0"/>
          <w:numId w:val="25"/>
        </w:numPr>
        <w:shd w:val="clear" w:color="auto" w:fill="FFFFFF"/>
        <w:spacing w:after="0" w:line="240" w:lineRule="auto"/>
        <w:jc w:val="both"/>
        <w:outlineLvl w:val="1"/>
        <w:rPr>
          <w:rFonts w:ascii="Times New Roman" w:hAnsi="Times New Roman"/>
          <w:color w:val="000000"/>
          <w:sz w:val="28"/>
          <w:szCs w:val="28"/>
          <w:shd w:val="clear" w:color="auto" w:fill="FFFFFF"/>
        </w:rPr>
      </w:pPr>
      <w:r w:rsidRPr="007F3E4F">
        <w:rPr>
          <w:rFonts w:ascii="Times New Roman" w:hAnsi="Times New Roman"/>
          <w:color w:val="000000"/>
          <w:spacing w:val="-6"/>
          <w:sz w:val="28"/>
          <w:szCs w:val="28"/>
        </w:rPr>
        <w:t>Презентация для руководителей и педагогов школ города (</w:t>
      </w:r>
      <w:r w:rsidRPr="007F3E4F">
        <w:rPr>
          <w:rFonts w:ascii="Times New Roman" w:hAnsi="Times New Roman"/>
          <w:color w:val="000000"/>
          <w:sz w:val="28"/>
          <w:szCs w:val="28"/>
          <w:shd w:val="clear" w:color="auto" w:fill="FFFFFF"/>
        </w:rPr>
        <w:t>состоялась 12 февраля этого года – всего более 40 представителей).</w:t>
      </w:r>
    </w:p>
    <w:p w:rsidR="00CE5599" w:rsidRPr="007F3E4F" w:rsidRDefault="00CE5599" w:rsidP="00033781">
      <w:pPr>
        <w:pStyle w:val="a4"/>
        <w:numPr>
          <w:ilvl w:val="0"/>
          <w:numId w:val="25"/>
        </w:numPr>
        <w:shd w:val="clear" w:color="auto" w:fill="FFFFFF"/>
        <w:spacing w:after="0" w:line="240" w:lineRule="auto"/>
        <w:jc w:val="both"/>
        <w:outlineLvl w:val="1"/>
        <w:rPr>
          <w:rFonts w:ascii="Times New Roman" w:hAnsi="Times New Roman"/>
          <w:bCs/>
          <w:color w:val="000000"/>
          <w:sz w:val="28"/>
          <w:szCs w:val="28"/>
          <w:shd w:val="clear" w:color="auto" w:fill="FFFFFF"/>
        </w:rPr>
      </w:pPr>
      <w:r w:rsidRPr="007F3E4F">
        <w:rPr>
          <w:rFonts w:ascii="Times New Roman" w:hAnsi="Times New Roman"/>
          <w:color w:val="000000"/>
          <w:spacing w:val="-6"/>
          <w:sz w:val="28"/>
          <w:szCs w:val="28"/>
        </w:rPr>
        <w:t xml:space="preserve">Презентация для деловой общественности г. Комсомольска-на-Амуре (состоялась </w:t>
      </w:r>
      <w:r w:rsidRPr="007F3E4F">
        <w:rPr>
          <w:rFonts w:ascii="Times New Roman" w:hAnsi="Times New Roman"/>
          <w:bCs/>
          <w:color w:val="000000"/>
          <w:sz w:val="28"/>
          <w:szCs w:val="28"/>
          <w:shd w:val="clear" w:color="auto" w:fill="FFFFFF"/>
        </w:rPr>
        <w:t>15 февраля), в</w:t>
      </w:r>
      <w:r w:rsidRPr="007F3E4F">
        <w:rPr>
          <w:rFonts w:ascii="Times New Roman" w:hAnsi="Times New Roman"/>
          <w:b/>
          <w:bCs/>
          <w:color w:val="000000"/>
          <w:sz w:val="28"/>
          <w:szCs w:val="28"/>
          <w:shd w:val="clear" w:color="auto" w:fill="FFFFFF"/>
        </w:rPr>
        <w:t xml:space="preserve"> </w:t>
      </w:r>
      <w:r w:rsidRPr="007F3E4F">
        <w:rPr>
          <w:rFonts w:ascii="Times New Roman" w:hAnsi="Times New Roman"/>
          <w:bCs/>
          <w:color w:val="000000"/>
          <w:sz w:val="28"/>
          <w:szCs w:val="28"/>
          <w:shd w:val="clear" w:color="auto" w:fill="FFFFFF"/>
        </w:rPr>
        <w:t>составе делегации -  предприятия города, сотрудники отдела по развитию предпринимательства города, фонда поддержки малого и среднего бизнеса, Бизнес-инкубатор, и  КГКУ «ЦЗН».</w:t>
      </w:r>
    </w:p>
    <w:p w:rsidR="007F3E4F" w:rsidRDefault="00CE5599" w:rsidP="00033781">
      <w:pPr>
        <w:pStyle w:val="a4"/>
        <w:numPr>
          <w:ilvl w:val="0"/>
          <w:numId w:val="25"/>
        </w:numPr>
        <w:spacing w:after="0" w:line="240" w:lineRule="auto"/>
        <w:jc w:val="both"/>
        <w:rPr>
          <w:rFonts w:ascii="Times New Roman" w:hAnsi="Times New Roman"/>
          <w:color w:val="000000"/>
          <w:sz w:val="28"/>
          <w:szCs w:val="28"/>
        </w:rPr>
      </w:pPr>
      <w:r w:rsidRPr="007F3E4F">
        <w:rPr>
          <w:rFonts w:ascii="Times New Roman" w:hAnsi="Times New Roman"/>
          <w:bCs/>
          <w:color w:val="000000"/>
          <w:sz w:val="28"/>
          <w:szCs w:val="28"/>
          <w:lang w:val="en-US"/>
        </w:rPr>
        <w:t>PR</w:t>
      </w:r>
      <w:r w:rsidRPr="007F3E4F">
        <w:rPr>
          <w:rFonts w:ascii="Times New Roman" w:hAnsi="Times New Roman"/>
          <w:bCs/>
          <w:color w:val="000000"/>
          <w:sz w:val="28"/>
          <w:szCs w:val="28"/>
        </w:rPr>
        <w:t xml:space="preserve"> - акция услуг  по продвижению дополнительного образования и досуговых мероприятий УЦ, развивающих интерес населения к технике и техническому творчеству (</w:t>
      </w:r>
      <w:r w:rsidRPr="007F3E4F">
        <w:rPr>
          <w:rFonts w:ascii="Times New Roman" w:hAnsi="Times New Roman"/>
          <w:color w:val="000000"/>
          <w:sz w:val="28"/>
          <w:szCs w:val="28"/>
        </w:rPr>
        <w:t>Школа цифровых</w:t>
      </w:r>
      <w:r w:rsidR="007F3E4F">
        <w:rPr>
          <w:rFonts w:ascii="Times New Roman" w:hAnsi="Times New Roman"/>
          <w:color w:val="000000"/>
          <w:sz w:val="28"/>
          <w:szCs w:val="28"/>
        </w:rPr>
        <w:t xml:space="preserve"> технологий,  Роболаборатория,</w:t>
      </w:r>
    </w:p>
    <w:p w:rsidR="007F3E4F" w:rsidRDefault="00CE5599" w:rsidP="00033781">
      <w:pPr>
        <w:pStyle w:val="a4"/>
        <w:numPr>
          <w:ilvl w:val="0"/>
          <w:numId w:val="25"/>
        </w:numPr>
        <w:spacing w:after="0" w:line="240" w:lineRule="auto"/>
        <w:jc w:val="both"/>
        <w:rPr>
          <w:rFonts w:ascii="Times New Roman" w:hAnsi="Times New Roman"/>
          <w:color w:val="000000"/>
          <w:sz w:val="28"/>
          <w:szCs w:val="28"/>
        </w:rPr>
      </w:pPr>
      <w:r w:rsidRPr="007F3E4F">
        <w:rPr>
          <w:rFonts w:ascii="Times New Roman" w:hAnsi="Times New Roman"/>
          <w:color w:val="000000"/>
          <w:sz w:val="28"/>
          <w:szCs w:val="28"/>
        </w:rPr>
        <w:t>Мастерская «Практическая мехатроника», Детский центр «ТехноСварка» и т.д.)</w:t>
      </w:r>
    </w:p>
    <w:p w:rsidR="00CE5599" w:rsidRPr="007F3E4F" w:rsidRDefault="00CE5599" w:rsidP="00033781">
      <w:pPr>
        <w:pStyle w:val="a4"/>
        <w:numPr>
          <w:ilvl w:val="0"/>
          <w:numId w:val="25"/>
        </w:numPr>
        <w:spacing w:after="0" w:line="240" w:lineRule="auto"/>
        <w:jc w:val="both"/>
        <w:rPr>
          <w:rFonts w:ascii="Times New Roman" w:hAnsi="Times New Roman"/>
          <w:color w:val="000000"/>
          <w:sz w:val="28"/>
          <w:szCs w:val="28"/>
        </w:rPr>
      </w:pPr>
      <w:r w:rsidRPr="007F3E4F">
        <w:rPr>
          <w:rFonts w:ascii="Times New Roman" w:hAnsi="Times New Roman"/>
          <w:color w:val="000000"/>
          <w:sz w:val="28"/>
          <w:szCs w:val="28"/>
        </w:rPr>
        <w:t xml:space="preserve">Организация работы выставочного места на </w:t>
      </w:r>
      <w:r w:rsidRPr="007F3E4F">
        <w:rPr>
          <w:rFonts w:ascii="Times New Roman" w:hAnsi="Times New Roman"/>
          <w:color w:val="000000"/>
          <w:sz w:val="28"/>
          <w:szCs w:val="28"/>
          <w:lang w:val="en-US"/>
        </w:rPr>
        <w:t>III</w:t>
      </w:r>
      <w:r w:rsidRPr="007F3E4F">
        <w:rPr>
          <w:rFonts w:ascii="Times New Roman" w:hAnsi="Times New Roman"/>
          <w:color w:val="000000"/>
          <w:sz w:val="28"/>
          <w:szCs w:val="28"/>
        </w:rPr>
        <w:t xml:space="preserve"> Общероссийском конгрессе «Нау</w:t>
      </w:r>
      <w:r w:rsidR="007F3E4F">
        <w:rPr>
          <w:rFonts w:ascii="Times New Roman" w:hAnsi="Times New Roman"/>
          <w:color w:val="000000"/>
          <w:sz w:val="28"/>
          <w:szCs w:val="28"/>
        </w:rPr>
        <w:t>ка – Инженер - Промышленность» и</w:t>
      </w:r>
      <w:r w:rsidRPr="007F3E4F">
        <w:rPr>
          <w:rFonts w:ascii="Times New Roman" w:hAnsi="Times New Roman"/>
          <w:color w:val="000000"/>
          <w:sz w:val="28"/>
          <w:szCs w:val="28"/>
        </w:rPr>
        <w:t xml:space="preserve"> т.д.</w:t>
      </w:r>
    </w:p>
    <w:p w:rsidR="00CE5599" w:rsidRPr="007F3E4F" w:rsidRDefault="00CE5599" w:rsidP="007F3E4F">
      <w:pPr>
        <w:spacing w:after="0" w:line="240" w:lineRule="auto"/>
        <w:ind w:firstLine="709"/>
        <w:jc w:val="both"/>
        <w:rPr>
          <w:rFonts w:ascii="Times New Roman" w:hAnsi="Times New Roman" w:cs="Times New Roman"/>
          <w:bCs/>
          <w:color w:val="000000"/>
          <w:sz w:val="28"/>
          <w:szCs w:val="28"/>
          <w:shd w:val="clear" w:color="auto" w:fill="FFFFFF"/>
        </w:rPr>
      </w:pPr>
      <w:r w:rsidRPr="007F3E4F">
        <w:rPr>
          <w:rFonts w:ascii="Times New Roman" w:hAnsi="Times New Roman" w:cs="Times New Roman"/>
          <w:bCs/>
          <w:color w:val="000000"/>
          <w:sz w:val="28"/>
          <w:szCs w:val="28"/>
          <w:shd w:val="clear" w:color="auto" w:fill="FFFFFF"/>
        </w:rPr>
        <w:t xml:space="preserve">Для привлечения родителей, как категории партнеров, роль которой бывает определяющей в выборе образовательного учреждения для получения профессионального образования, колледж разработал методику проведения семейных экскурсий с посещением лабораторий УЦ и площадок ТП, с проведением мастер-классов, элементами профпроб. МЦК посетили более 20 семей. </w:t>
      </w:r>
    </w:p>
    <w:p w:rsidR="00CE5599" w:rsidRPr="007F3E4F" w:rsidRDefault="00CE5599" w:rsidP="007F3E4F">
      <w:pPr>
        <w:spacing w:after="0" w:line="240" w:lineRule="auto"/>
        <w:ind w:firstLine="709"/>
        <w:jc w:val="both"/>
        <w:rPr>
          <w:rFonts w:ascii="Times New Roman" w:hAnsi="Times New Roman" w:cs="Times New Roman"/>
          <w:sz w:val="28"/>
          <w:szCs w:val="28"/>
        </w:rPr>
      </w:pPr>
      <w:r w:rsidRPr="007F3E4F">
        <w:rPr>
          <w:rFonts w:ascii="Times New Roman" w:hAnsi="Times New Roman" w:cs="Times New Roman"/>
          <w:sz w:val="28"/>
          <w:szCs w:val="28"/>
        </w:rPr>
        <w:t>Н</w:t>
      </w:r>
      <w:r w:rsidRPr="007F3E4F">
        <w:rPr>
          <w:rFonts w:ascii="Times New Roman" w:hAnsi="Times New Roman" w:cs="Times New Roman"/>
          <w:bCs/>
          <w:color w:val="232323"/>
          <w:spacing w:val="-15"/>
          <w:sz w:val="28"/>
          <w:szCs w:val="28"/>
        </w:rPr>
        <w:t>а базе ТП с</w:t>
      </w:r>
      <w:r w:rsidRPr="007F3E4F">
        <w:rPr>
          <w:rFonts w:ascii="Times New Roman" w:eastAsia="Calibri" w:hAnsi="Times New Roman" w:cs="Times New Roman"/>
          <w:sz w:val="28"/>
          <w:szCs w:val="28"/>
        </w:rPr>
        <w:t xml:space="preserve">оздан  </w:t>
      </w:r>
      <w:r w:rsidRPr="007F3E4F">
        <w:rPr>
          <w:rFonts w:ascii="Times New Roman" w:hAnsi="Times New Roman" w:cs="Times New Roman"/>
          <w:color w:val="000000"/>
          <w:sz w:val="28"/>
          <w:szCs w:val="28"/>
        </w:rPr>
        <w:t>«</w:t>
      </w:r>
      <w:r w:rsidRPr="007F3E4F">
        <w:rPr>
          <w:rFonts w:ascii="Times New Roman" w:hAnsi="Times New Roman" w:cs="Times New Roman"/>
          <w:color w:val="000000"/>
          <w:sz w:val="28"/>
          <w:szCs w:val="28"/>
          <w:lang w:val="en-US"/>
        </w:rPr>
        <w:t>Technology</w:t>
      </w:r>
      <w:r w:rsidRPr="007F3E4F">
        <w:rPr>
          <w:rFonts w:ascii="Times New Roman" w:hAnsi="Times New Roman" w:cs="Times New Roman"/>
          <w:color w:val="000000"/>
          <w:sz w:val="28"/>
          <w:szCs w:val="28"/>
        </w:rPr>
        <w:t xml:space="preserve"> </w:t>
      </w:r>
      <w:r w:rsidRPr="007F3E4F">
        <w:rPr>
          <w:rFonts w:ascii="Times New Roman" w:hAnsi="Times New Roman" w:cs="Times New Roman"/>
          <w:color w:val="000000"/>
          <w:sz w:val="28"/>
          <w:szCs w:val="28"/>
          <w:lang w:val="en-US"/>
        </w:rPr>
        <w:t>Club</w:t>
      </w:r>
      <w:r w:rsidRPr="007F3E4F">
        <w:rPr>
          <w:rFonts w:ascii="Times New Roman" w:hAnsi="Times New Roman" w:cs="Times New Roman"/>
          <w:color w:val="000000"/>
          <w:sz w:val="28"/>
          <w:szCs w:val="28"/>
        </w:rPr>
        <w:t>» по компетенциям «</w:t>
      </w:r>
      <w:r w:rsidRPr="007F3E4F">
        <w:rPr>
          <w:rFonts w:ascii="Times New Roman" w:hAnsi="Times New Roman" w:cs="Times New Roman"/>
          <w:bCs/>
          <w:color w:val="000000"/>
          <w:sz w:val="28"/>
          <w:szCs w:val="28"/>
          <w:shd w:val="clear" w:color="auto" w:fill="FFFFFF"/>
        </w:rPr>
        <w:t>Мехатроника», «Изготовление прототипов»</w:t>
      </w:r>
      <w:r w:rsidRPr="007F3E4F">
        <w:rPr>
          <w:rFonts w:ascii="Times New Roman" w:hAnsi="Times New Roman" w:cs="Times New Roman"/>
          <w:color w:val="000000"/>
          <w:sz w:val="28"/>
          <w:szCs w:val="28"/>
          <w:shd w:val="clear" w:color="auto" w:fill="FFFFFF"/>
        </w:rPr>
        <w:t>, «</w:t>
      </w:r>
      <w:r w:rsidRPr="007F3E4F">
        <w:rPr>
          <w:rFonts w:ascii="Times New Roman" w:hAnsi="Times New Roman" w:cs="Times New Roman"/>
          <w:bCs/>
          <w:color w:val="000000"/>
          <w:sz w:val="28"/>
          <w:szCs w:val="28"/>
          <w:shd w:val="clear" w:color="auto" w:fill="FFFFFF"/>
        </w:rPr>
        <w:t xml:space="preserve">Инженерный дизайн CAD», «Мобильная робототехника». Произведен первый набор на 2 компетенции. </w:t>
      </w:r>
      <w:r w:rsidRPr="007F3E4F">
        <w:rPr>
          <w:rFonts w:ascii="Times New Roman" w:hAnsi="Times New Roman" w:cs="Times New Roman"/>
          <w:sz w:val="28"/>
          <w:szCs w:val="28"/>
        </w:rPr>
        <w:t xml:space="preserve">Занятия детей проходят в соответствии со стандартами </w:t>
      </w:r>
      <w:r w:rsidRPr="007F3E4F">
        <w:rPr>
          <w:rFonts w:ascii="Times New Roman" w:hAnsi="Times New Roman" w:cs="Times New Roman"/>
          <w:sz w:val="28"/>
          <w:szCs w:val="28"/>
          <w:lang w:val="en-US"/>
        </w:rPr>
        <w:t>World</w:t>
      </w:r>
      <w:r w:rsidRPr="007F3E4F">
        <w:rPr>
          <w:rFonts w:ascii="Times New Roman" w:hAnsi="Times New Roman" w:cs="Times New Roman"/>
          <w:sz w:val="28"/>
          <w:szCs w:val="28"/>
          <w:shd w:val="clear" w:color="auto" w:fill="FFFFFF"/>
        </w:rPr>
        <w:t xml:space="preserve">SkillsJunior, что позволит им подготовиться к </w:t>
      </w:r>
      <w:r w:rsidRPr="007F3E4F">
        <w:rPr>
          <w:rFonts w:ascii="Times New Roman" w:hAnsi="Times New Roman" w:cs="Times New Roman"/>
          <w:sz w:val="28"/>
          <w:szCs w:val="28"/>
        </w:rPr>
        <w:t xml:space="preserve"> участию в Юниорских турнирах, достижения в которых учитываются приемными комиссиями учреждений высшего и среднего профессионального образования. </w:t>
      </w:r>
    </w:p>
    <w:p w:rsidR="00CE5599" w:rsidRPr="007F3E4F" w:rsidRDefault="00CE5599" w:rsidP="007F3E4F">
      <w:pPr>
        <w:spacing w:after="0" w:line="240" w:lineRule="auto"/>
        <w:ind w:firstLine="709"/>
        <w:jc w:val="both"/>
        <w:rPr>
          <w:rFonts w:ascii="Times New Roman" w:hAnsi="Times New Roman" w:cs="Times New Roman"/>
          <w:bCs/>
          <w:color w:val="232323"/>
          <w:spacing w:val="-15"/>
          <w:sz w:val="28"/>
          <w:szCs w:val="28"/>
        </w:rPr>
      </w:pPr>
      <w:r w:rsidRPr="007F3E4F">
        <w:rPr>
          <w:rFonts w:ascii="Times New Roman" w:hAnsi="Times New Roman" w:cs="Times New Roman"/>
          <w:bCs/>
          <w:color w:val="232323"/>
          <w:spacing w:val="-15"/>
          <w:sz w:val="28"/>
          <w:szCs w:val="28"/>
        </w:rPr>
        <w:t xml:space="preserve">Для эффективной работы по усилению конкурентоспособности колледжа на рынке образовательных услуг в сфере содействия профессиональному самоопределению,  необходимо постоянно находить и внедрять </w:t>
      </w:r>
      <w:r w:rsidRPr="007F3E4F">
        <w:rPr>
          <w:rFonts w:ascii="Times New Roman" w:hAnsi="Times New Roman" w:cs="Times New Roman"/>
          <w:sz w:val="28"/>
          <w:szCs w:val="28"/>
        </w:rPr>
        <w:t>новые формы взаимодействия МЦК с партнерами, структур внутри МЦК, расширять</w:t>
      </w:r>
      <w:r w:rsidRPr="007F3E4F">
        <w:rPr>
          <w:rFonts w:ascii="Times New Roman" w:hAnsi="Times New Roman" w:cs="Times New Roman"/>
          <w:bCs/>
          <w:color w:val="232323"/>
          <w:spacing w:val="-15"/>
          <w:sz w:val="28"/>
          <w:szCs w:val="28"/>
        </w:rPr>
        <w:t xml:space="preserve"> области совместной деятельности, благодаря которой  возникает возможность на новом, более высоком уровне, решать как  каждый свои, так и общие задачи.</w:t>
      </w:r>
    </w:p>
    <w:p w:rsidR="00CE5599" w:rsidRPr="007F3E4F" w:rsidRDefault="00CE5599" w:rsidP="007F3E4F">
      <w:pPr>
        <w:spacing w:after="0" w:line="240" w:lineRule="auto"/>
        <w:ind w:firstLine="709"/>
        <w:jc w:val="both"/>
        <w:rPr>
          <w:rFonts w:ascii="Times New Roman" w:hAnsi="Times New Roman" w:cs="Times New Roman"/>
          <w:sz w:val="28"/>
          <w:szCs w:val="28"/>
        </w:rPr>
      </w:pPr>
      <w:r w:rsidRPr="007F3E4F">
        <w:rPr>
          <w:rFonts w:ascii="Times New Roman" w:hAnsi="Times New Roman" w:cs="Times New Roman"/>
          <w:sz w:val="28"/>
          <w:szCs w:val="28"/>
        </w:rPr>
        <w:t>При планировании  работы на 2019-2020 уч.год., необходимо учесть эти выводы и предусмотреть возможность совместной деятельности структурных подразделений по  формированию имиджа МЦК и</w:t>
      </w:r>
      <w:r w:rsidRPr="007F3E4F">
        <w:rPr>
          <w:rFonts w:ascii="Times New Roman" w:eastAsia="Calibri" w:hAnsi="Times New Roman" w:cs="Times New Roman"/>
          <w:sz w:val="28"/>
          <w:szCs w:val="28"/>
        </w:rPr>
        <w:t xml:space="preserve"> созданию ус</w:t>
      </w:r>
      <w:r w:rsidRPr="007F3E4F">
        <w:rPr>
          <w:rFonts w:ascii="Times New Roman" w:hAnsi="Times New Roman" w:cs="Times New Roman"/>
          <w:sz w:val="28"/>
          <w:szCs w:val="28"/>
        </w:rPr>
        <w:t xml:space="preserve">ловий </w:t>
      </w:r>
      <w:r w:rsidRPr="007F3E4F">
        <w:rPr>
          <w:rFonts w:ascii="Times New Roman" w:eastAsia="Calibri" w:hAnsi="Times New Roman" w:cs="Times New Roman"/>
          <w:sz w:val="28"/>
          <w:szCs w:val="28"/>
        </w:rPr>
        <w:t xml:space="preserve">для </w:t>
      </w:r>
      <w:r w:rsidRPr="007F3E4F">
        <w:rPr>
          <w:rFonts w:ascii="Times New Roman" w:eastAsia="Calibri" w:hAnsi="Times New Roman" w:cs="Times New Roman"/>
          <w:sz w:val="28"/>
          <w:szCs w:val="28"/>
        </w:rPr>
        <w:lastRenderedPageBreak/>
        <w:t xml:space="preserve">профессионального самоопределения молодежи, действительно </w:t>
      </w:r>
      <w:r w:rsidRPr="007F3E4F">
        <w:rPr>
          <w:rFonts w:ascii="Times New Roman" w:hAnsi="Times New Roman" w:cs="Times New Roman"/>
          <w:sz w:val="28"/>
          <w:szCs w:val="28"/>
        </w:rPr>
        <w:t>мотивированной на получение  перспективных профессий.</w:t>
      </w:r>
    </w:p>
    <w:p w:rsidR="005533F3" w:rsidRDefault="005533F3" w:rsidP="00C1762C">
      <w:pPr>
        <w:spacing w:after="0" w:line="240" w:lineRule="auto"/>
        <w:ind w:firstLine="709"/>
        <w:jc w:val="both"/>
        <w:rPr>
          <w:rFonts w:ascii="Times New Roman" w:hAnsi="Times New Roman" w:cs="Times New Roman"/>
          <w:sz w:val="28"/>
          <w:szCs w:val="28"/>
        </w:rPr>
      </w:pPr>
    </w:p>
    <w:p w:rsidR="006304C9" w:rsidRPr="00377C71" w:rsidRDefault="006304C9" w:rsidP="00377C71">
      <w:pPr>
        <w:ind w:firstLine="709"/>
        <w:jc w:val="both"/>
        <w:rPr>
          <w:rFonts w:ascii="Times New Roman" w:hAnsi="Times New Roman" w:cs="Times New Roman"/>
          <w:b/>
          <w:sz w:val="28"/>
          <w:szCs w:val="28"/>
        </w:rPr>
      </w:pPr>
      <w:r w:rsidRPr="00377C71">
        <w:rPr>
          <w:rFonts w:ascii="Times New Roman" w:hAnsi="Times New Roman" w:cs="Times New Roman"/>
          <w:b/>
          <w:sz w:val="28"/>
          <w:szCs w:val="28"/>
        </w:rPr>
        <w:t>2.3 Государственная итоговая аттестация</w:t>
      </w:r>
    </w:p>
    <w:p w:rsidR="00340F99" w:rsidRPr="00CD55FD" w:rsidRDefault="00340F99" w:rsidP="00CD55FD">
      <w:pPr>
        <w:spacing w:after="0" w:line="240" w:lineRule="auto"/>
        <w:ind w:firstLine="709"/>
        <w:jc w:val="both"/>
        <w:rPr>
          <w:rFonts w:ascii="Times New Roman" w:hAnsi="Times New Roman" w:cs="Times New Roman"/>
          <w:sz w:val="28"/>
          <w:szCs w:val="28"/>
        </w:rPr>
      </w:pPr>
      <w:r w:rsidRPr="00CD55FD">
        <w:rPr>
          <w:rFonts w:ascii="Times New Roman" w:hAnsi="Times New Roman" w:cs="Times New Roman"/>
          <w:sz w:val="28"/>
          <w:szCs w:val="28"/>
        </w:rPr>
        <w:t xml:space="preserve">Государственная итоговая аттестация в 2019 году  (далее ГИА) в </w:t>
      </w:r>
      <w:r w:rsidR="00CE0017">
        <w:rPr>
          <w:rFonts w:ascii="Times New Roman" w:hAnsi="Times New Roman" w:cs="Times New Roman"/>
          <w:sz w:val="28"/>
          <w:szCs w:val="28"/>
        </w:rPr>
        <w:t>колледже</w:t>
      </w:r>
      <w:r w:rsidRPr="00CD55FD">
        <w:rPr>
          <w:rFonts w:ascii="Times New Roman" w:hAnsi="Times New Roman" w:cs="Times New Roman"/>
          <w:sz w:val="28"/>
          <w:szCs w:val="28"/>
        </w:rPr>
        <w:t xml:space="preserve"> организована в соответствии с нормативными документами:</w:t>
      </w:r>
    </w:p>
    <w:p w:rsidR="00C50851" w:rsidRPr="00C50851" w:rsidRDefault="00C50851" w:rsidP="00C50851">
      <w:pPr>
        <w:spacing w:after="0" w:line="240" w:lineRule="auto"/>
        <w:ind w:firstLine="426"/>
        <w:jc w:val="both"/>
        <w:rPr>
          <w:rFonts w:ascii="Times New Roman" w:hAnsi="Times New Roman" w:cs="Times New Roman"/>
          <w:sz w:val="28"/>
          <w:szCs w:val="28"/>
        </w:rPr>
      </w:pPr>
      <w:r w:rsidRPr="00C50851">
        <w:rPr>
          <w:rFonts w:ascii="Times New Roman" w:hAnsi="Times New Roman" w:cs="Times New Roman"/>
          <w:sz w:val="28"/>
          <w:szCs w:val="28"/>
        </w:rPr>
        <w:t>- Федеральный закон от 29 декабря 2012 г. N 273-ФЗ "Об образовании в Российской Федерации";</w:t>
      </w:r>
    </w:p>
    <w:p w:rsidR="00C50851" w:rsidRPr="00C50851" w:rsidRDefault="00C50851" w:rsidP="00C50851">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C50851">
        <w:rPr>
          <w:rFonts w:ascii="Times New Roman" w:hAnsi="Times New Roman" w:cs="Times New Roman"/>
          <w:sz w:val="28"/>
          <w:szCs w:val="28"/>
        </w:rPr>
        <w:t>- Приказ Минобрнауки России от 14 июня 2013 г. № 464 в ред. приказа Минобрнауки России от 22.01.2014 г. № 31 «Порядок организации и осуществления образовательной деятельности по образовательным программам среднего профессионального образования»;</w:t>
      </w:r>
    </w:p>
    <w:p w:rsidR="00C50851" w:rsidRPr="00C50851" w:rsidRDefault="00C50851" w:rsidP="00C50851">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C50851">
        <w:rPr>
          <w:rFonts w:ascii="Times New Roman" w:hAnsi="Times New Roman" w:cs="Times New Roman"/>
          <w:sz w:val="28"/>
          <w:szCs w:val="28"/>
        </w:rPr>
        <w:t xml:space="preserve">- Приказ Министерства образования и науки Российской Федерации от 16 августа 2013 г. № 968 в ред. </w:t>
      </w:r>
      <w:hyperlink r:id="rId17" w:history="1">
        <w:r w:rsidRPr="00C50851">
          <w:rPr>
            <w:rFonts w:ascii="Times New Roman" w:hAnsi="Times New Roman" w:cs="Times New Roman"/>
            <w:sz w:val="28"/>
            <w:szCs w:val="28"/>
          </w:rPr>
          <w:t>Приказа</w:t>
        </w:r>
      </w:hyperlink>
      <w:r w:rsidRPr="00C50851">
        <w:rPr>
          <w:rFonts w:ascii="Times New Roman" w:hAnsi="Times New Roman" w:cs="Times New Roman"/>
          <w:sz w:val="28"/>
          <w:szCs w:val="28"/>
        </w:rPr>
        <w:t xml:space="preserve"> Минобрнауки России от 31.01.2014 г. № 74 «</w:t>
      </w:r>
      <w:hyperlink w:anchor="Par36" w:history="1">
        <w:r w:rsidRPr="00C50851">
          <w:rPr>
            <w:rFonts w:ascii="Times New Roman" w:hAnsi="Times New Roman" w:cs="Times New Roman"/>
            <w:sz w:val="28"/>
            <w:szCs w:val="28"/>
          </w:rPr>
          <w:t>Порядок</w:t>
        </w:r>
      </w:hyperlink>
      <w:r w:rsidRPr="00C50851">
        <w:rPr>
          <w:rFonts w:ascii="Times New Roman" w:hAnsi="Times New Roman" w:cs="Times New Roman"/>
          <w:sz w:val="28"/>
          <w:szCs w:val="28"/>
        </w:rPr>
        <w:t xml:space="preserve"> проведения государственной итоговой аттестации по образовательным программам среднего профессионального образования»;</w:t>
      </w:r>
    </w:p>
    <w:p w:rsidR="00C50851" w:rsidRPr="00C50851" w:rsidRDefault="00C50851" w:rsidP="00C50851">
      <w:pPr>
        <w:widowControl w:val="0"/>
        <w:autoSpaceDE w:val="0"/>
        <w:autoSpaceDN w:val="0"/>
        <w:adjustRightInd w:val="0"/>
        <w:spacing w:after="0" w:line="240" w:lineRule="auto"/>
        <w:ind w:firstLine="426"/>
        <w:jc w:val="both"/>
        <w:rPr>
          <w:rFonts w:ascii="Times New Roman" w:hAnsi="Times New Roman" w:cs="Times New Roman"/>
          <w:sz w:val="28"/>
          <w:szCs w:val="28"/>
        </w:rPr>
      </w:pPr>
      <w:r w:rsidRPr="00C50851">
        <w:rPr>
          <w:rFonts w:ascii="Times New Roman" w:hAnsi="Times New Roman" w:cs="Times New Roman"/>
          <w:sz w:val="28"/>
          <w:szCs w:val="28"/>
        </w:rPr>
        <w:t>- Распоряжение Минобрнауки Хабаровского края от 19 декабря 2018 года № 1838 "Об утверждении списков председателей государственных экзаменационных комиссий на 2019 год";</w:t>
      </w:r>
    </w:p>
    <w:p w:rsidR="00C50851" w:rsidRPr="00C50851" w:rsidRDefault="00C50851" w:rsidP="00C50851">
      <w:pPr>
        <w:spacing w:after="0" w:line="240" w:lineRule="auto"/>
        <w:ind w:firstLine="426"/>
        <w:jc w:val="both"/>
        <w:rPr>
          <w:rFonts w:ascii="Times New Roman" w:hAnsi="Times New Roman" w:cs="Times New Roman"/>
          <w:sz w:val="28"/>
          <w:szCs w:val="28"/>
        </w:rPr>
      </w:pPr>
      <w:r w:rsidRPr="00C50851">
        <w:rPr>
          <w:rFonts w:ascii="Times New Roman" w:hAnsi="Times New Roman" w:cs="Times New Roman"/>
          <w:sz w:val="28"/>
          <w:szCs w:val="28"/>
        </w:rPr>
        <w:t xml:space="preserve">- ФГОС СПО по программам подготовки квалифицированных рабочих служащих 13.01.10 Электромонтер по ремонту и обслуживанию электрооборудования (по отраслям), 15.01.25 Станочник (металлообработка), 19.01.17 Повар, кондитер, 24.01.01 Слесарь-сборщик авиационной техники, </w:t>
      </w:r>
    </w:p>
    <w:p w:rsidR="00C50851" w:rsidRPr="00C50851" w:rsidRDefault="00C50851" w:rsidP="00C50851">
      <w:pPr>
        <w:spacing w:after="0" w:line="240" w:lineRule="auto"/>
        <w:ind w:firstLine="426"/>
        <w:jc w:val="both"/>
        <w:rPr>
          <w:rFonts w:ascii="Times New Roman" w:hAnsi="Times New Roman" w:cs="Times New Roman"/>
          <w:sz w:val="28"/>
          <w:szCs w:val="28"/>
        </w:rPr>
      </w:pPr>
      <w:r w:rsidRPr="00C50851">
        <w:rPr>
          <w:rFonts w:ascii="Times New Roman" w:hAnsi="Times New Roman" w:cs="Times New Roman"/>
          <w:sz w:val="28"/>
          <w:szCs w:val="28"/>
        </w:rPr>
        <w:t>- ФГОС СПО по программам подготовки специалистов среднего звена 08.02.09 Монтаж, наладка и эксплуатация электрооборудования промышленных и гражданских зданий, 09.02.01 Компьютерные системы и комплексы, 09.02.04 Информационные системы (по отраслям), 13.02.11 Техническая эксплуатация и обслуживание электрического и электромеханического оборудования (по отраслям), 15.02.01 Монтаж и техническая эксплуатация промышленного оборудования (по  отраслям), 15.02.08 Технология машиностроения, 22.02.05 Обработка металлов давлением, 22.02.06 Сварочное производство,  24.02.01 Производство летательных аппаратов, 38.02.01 Экономика и бухгалтерский учет (по отраслям), 38.02.04 Коммерция (по отраслям);</w:t>
      </w:r>
    </w:p>
    <w:p w:rsidR="00C50851" w:rsidRPr="00C50851" w:rsidRDefault="00C50851" w:rsidP="00C50851">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C50851">
        <w:rPr>
          <w:rFonts w:ascii="Times New Roman" w:hAnsi="Times New Roman" w:cs="Times New Roman"/>
          <w:sz w:val="28"/>
          <w:szCs w:val="28"/>
        </w:rPr>
        <w:t>- Приказ КГА ПОУ ГАСКК МЦК от 30.01.2017 г. №48-п «Об утверждении Порядка проведения государственной итоговой аттестации»; от 31.01.2018 г. №42/2 –ОД «О внесении изменений в Положение о порядке проведения государственной итоговой аттестации»;</w:t>
      </w:r>
    </w:p>
    <w:p w:rsidR="00C50851" w:rsidRPr="00C50851" w:rsidRDefault="00C50851" w:rsidP="00C50851">
      <w:pPr>
        <w:spacing w:after="0" w:line="240" w:lineRule="auto"/>
        <w:ind w:firstLine="567"/>
        <w:jc w:val="both"/>
        <w:rPr>
          <w:rFonts w:ascii="Times New Roman" w:hAnsi="Times New Roman" w:cs="Times New Roman"/>
          <w:sz w:val="28"/>
          <w:szCs w:val="28"/>
        </w:rPr>
      </w:pPr>
      <w:r w:rsidRPr="00C50851">
        <w:rPr>
          <w:rFonts w:ascii="Times New Roman" w:hAnsi="Times New Roman" w:cs="Times New Roman"/>
          <w:sz w:val="28"/>
          <w:szCs w:val="28"/>
        </w:rPr>
        <w:lastRenderedPageBreak/>
        <w:t>- Приказ КГА ПОУ ГАСКК МЦК от 30.11.2018 г. № 513-лс «О назначении консультантов по подготовке выпускных практических квалификационных работ и письменной экзаменационной работ в группах ТМ-31, ТМ-32, ЭМ-35, П-36, СС-43, СС-44», от 24.12.2018 г. №339-ОД «О закреплении тем выпускных квалификационных работ, назначении руководителей и консультантов по ППССЗ»;</w:t>
      </w:r>
    </w:p>
    <w:p w:rsidR="00C50851" w:rsidRPr="00C50851" w:rsidRDefault="00C50851" w:rsidP="00C50851">
      <w:pPr>
        <w:spacing w:after="0" w:line="240" w:lineRule="auto"/>
        <w:ind w:firstLine="426"/>
        <w:rPr>
          <w:rFonts w:ascii="Times New Roman" w:hAnsi="Times New Roman" w:cs="Times New Roman"/>
          <w:sz w:val="28"/>
          <w:szCs w:val="28"/>
        </w:rPr>
      </w:pPr>
      <w:r w:rsidRPr="00C50851">
        <w:rPr>
          <w:rFonts w:ascii="Times New Roman" w:hAnsi="Times New Roman" w:cs="Times New Roman"/>
          <w:sz w:val="28"/>
          <w:szCs w:val="28"/>
        </w:rPr>
        <w:t>- Приказ КГА ПОУ ГАСКК МЦК от 23.11.2018 г. №315 –ОД  «Об утверждении состава государственной экзаменационной комиссии по ППКРС на 2019 г.»;  от 24.12.18 г. № 342-ОД  «О составе государственных экзаменационных комиссий по ППССЗ на 2019 г.»;</w:t>
      </w:r>
    </w:p>
    <w:p w:rsidR="00C50851" w:rsidRPr="00C50851" w:rsidRDefault="00C50851" w:rsidP="00C50851">
      <w:pPr>
        <w:spacing w:after="0" w:line="240" w:lineRule="auto"/>
        <w:ind w:firstLine="567"/>
        <w:jc w:val="both"/>
        <w:rPr>
          <w:rFonts w:ascii="Times New Roman" w:hAnsi="Times New Roman" w:cs="Times New Roman"/>
          <w:sz w:val="28"/>
          <w:szCs w:val="28"/>
        </w:rPr>
      </w:pPr>
      <w:r w:rsidRPr="00C50851">
        <w:rPr>
          <w:rFonts w:ascii="Times New Roman" w:hAnsi="Times New Roman" w:cs="Times New Roman"/>
          <w:sz w:val="28"/>
          <w:szCs w:val="28"/>
        </w:rPr>
        <w:t>- Приказ КГА ПОУ ГАСКК МЦК от 16.11.2018 г. №311-ОД «Об утверждении состава апелляционной комиссии»;</w:t>
      </w:r>
    </w:p>
    <w:p w:rsidR="00C50851" w:rsidRPr="00C50851" w:rsidRDefault="00C50851" w:rsidP="00C50851">
      <w:pPr>
        <w:spacing w:after="0" w:line="240" w:lineRule="auto"/>
        <w:ind w:firstLine="567"/>
        <w:jc w:val="both"/>
        <w:rPr>
          <w:rFonts w:ascii="Times New Roman" w:hAnsi="Times New Roman" w:cs="Times New Roman"/>
          <w:sz w:val="28"/>
          <w:szCs w:val="28"/>
        </w:rPr>
      </w:pPr>
      <w:r w:rsidRPr="00C50851">
        <w:rPr>
          <w:rFonts w:ascii="Times New Roman" w:hAnsi="Times New Roman" w:cs="Times New Roman"/>
          <w:sz w:val="28"/>
          <w:szCs w:val="28"/>
        </w:rPr>
        <w:t xml:space="preserve">- Приказ генерального директора КГА ПОУ ГАСКК МЦК  от 30.05.2019 г. № 176-ОД «О рецензировании ВКР»; </w:t>
      </w:r>
    </w:p>
    <w:p w:rsidR="00C50851" w:rsidRPr="00C50851" w:rsidRDefault="00C50851" w:rsidP="00C50851">
      <w:pPr>
        <w:spacing w:after="0" w:line="240" w:lineRule="auto"/>
        <w:ind w:firstLine="567"/>
        <w:jc w:val="both"/>
        <w:rPr>
          <w:rFonts w:ascii="Times New Roman" w:hAnsi="Times New Roman" w:cs="Times New Roman"/>
          <w:sz w:val="28"/>
          <w:szCs w:val="28"/>
        </w:rPr>
      </w:pPr>
      <w:r w:rsidRPr="00C50851">
        <w:rPr>
          <w:rFonts w:ascii="Times New Roman" w:hAnsi="Times New Roman" w:cs="Times New Roman"/>
          <w:sz w:val="28"/>
          <w:szCs w:val="28"/>
        </w:rPr>
        <w:t>- Приказ ГКА ПОУ ГАСКК МЦК от 04.12.2018 г. №328/2-п «Об утверждении графика  проведения государственной итоговой аттестации в 2019 году и назначении секретарей»;</w:t>
      </w:r>
    </w:p>
    <w:p w:rsidR="00C50851" w:rsidRPr="00C50851" w:rsidRDefault="00C50851" w:rsidP="00C50851">
      <w:pPr>
        <w:spacing w:after="0" w:line="240" w:lineRule="auto"/>
        <w:ind w:firstLine="567"/>
        <w:jc w:val="both"/>
        <w:rPr>
          <w:rFonts w:ascii="Times New Roman" w:hAnsi="Times New Roman" w:cs="Times New Roman"/>
          <w:sz w:val="28"/>
          <w:szCs w:val="28"/>
        </w:rPr>
      </w:pPr>
      <w:r w:rsidRPr="00C50851">
        <w:rPr>
          <w:rFonts w:ascii="Times New Roman" w:hAnsi="Times New Roman" w:cs="Times New Roman"/>
          <w:sz w:val="28"/>
          <w:szCs w:val="28"/>
        </w:rPr>
        <w:t>- Приказ КГА ПОУ ГАСКК МЦК от 04.06.2019 г. №376/л-сс «О допуске студентов выпускных групп 3,4 курсов, обучающихся по программам ППКРС к государственной итоговой аттестации»; от 04.06.2019 г. №373/Л-сс «О допуске студентов к ГИА ПССЗ очной формы обучения», от 04.06.2019 г. №374/Л-сс «О допуске студентов к ГИА ПССЗ заочной формы обучения»;</w:t>
      </w:r>
    </w:p>
    <w:p w:rsidR="00C50851" w:rsidRDefault="00C50851" w:rsidP="00C50851">
      <w:pPr>
        <w:spacing w:after="0" w:line="240" w:lineRule="auto"/>
        <w:ind w:firstLine="709"/>
        <w:jc w:val="both"/>
        <w:rPr>
          <w:rFonts w:ascii="Times New Roman" w:hAnsi="Times New Roman" w:cs="Times New Roman"/>
          <w:sz w:val="28"/>
          <w:szCs w:val="28"/>
        </w:rPr>
      </w:pPr>
      <w:r w:rsidRPr="00C50851">
        <w:rPr>
          <w:rFonts w:ascii="Times New Roman" w:hAnsi="Times New Roman" w:cs="Times New Roman"/>
          <w:sz w:val="28"/>
          <w:szCs w:val="28"/>
        </w:rPr>
        <w:t>- Программа государственной итоговой аттестации, требования к выпускным квалификационным работам, а также критерии оценки знаний по специальностям 08.02.09 Монтаж, наладка и эксплуатация электрооборудования промышленных и гражданских зданий, 09.02.01 Компьютерные системы и комплексы, 09.02.04 Информационные системы (по отраслям), 13.02.11 Техническая эксплуатация и обслуживание электрического и электромеханического оборудования (по отраслям), 15.02.01 Монтаж и техническая эксплуатация промышленного оборудования (по  отраслям), 15.02.08 Технология машиностроения, 22.02.05 Обработка металлов давлением, 22.02.06 Сварочное производство,  24.02.01 Производство летательных аппаратов, 38.02.01 Экономика и бухгалтерский учет (по отраслям), 38.02.04 Коммерция (по отраслям) и профессиям 13.01.10 Электромонтер по ремонту и обслуживанию электрооборудования (по отраслям), 15.01.25 Станочник (металлообработка), 19.01.17 Повар, кондитер, 24.01.01 Слесарь-сборщик авиационной техники</w:t>
      </w:r>
      <w:r>
        <w:rPr>
          <w:rFonts w:ascii="Times New Roman" w:hAnsi="Times New Roman" w:cs="Times New Roman"/>
          <w:sz w:val="28"/>
          <w:szCs w:val="28"/>
        </w:rPr>
        <w:t>.</w:t>
      </w:r>
    </w:p>
    <w:p w:rsidR="00377C71" w:rsidRDefault="00CE0017" w:rsidP="00C508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Ниже представлены результаты защиты выпускных квалификационных работ ППССЗ – защиты дипломных проектов/ работ, ППКРС – защиты письменных экзаменационных работ.</w:t>
      </w:r>
    </w:p>
    <w:p w:rsidR="00CE0017" w:rsidRDefault="00CE0017" w:rsidP="00377C71">
      <w:pPr>
        <w:spacing w:after="0" w:line="240" w:lineRule="auto"/>
        <w:jc w:val="both"/>
        <w:rPr>
          <w:rFonts w:ascii="Times New Roman" w:hAnsi="Times New Roman" w:cs="Times New Roman"/>
          <w:sz w:val="28"/>
          <w:szCs w:val="28"/>
        </w:rPr>
      </w:pPr>
    </w:p>
    <w:p w:rsidR="00CE0017" w:rsidRDefault="00CE0017" w:rsidP="00377C71">
      <w:pPr>
        <w:spacing w:after="0" w:line="240" w:lineRule="auto"/>
        <w:jc w:val="both"/>
        <w:rPr>
          <w:rFonts w:ascii="Times New Roman" w:hAnsi="Times New Roman" w:cs="Times New Roman"/>
          <w:sz w:val="28"/>
          <w:szCs w:val="28"/>
        </w:rPr>
      </w:pPr>
    </w:p>
    <w:p w:rsidR="00340F99" w:rsidRPr="00CD55FD" w:rsidRDefault="00377C71" w:rsidP="00377C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2.8 - </w:t>
      </w:r>
      <w:r w:rsidR="00CD55FD">
        <w:rPr>
          <w:rFonts w:ascii="Times New Roman" w:hAnsi="Times New Roman" w:cs="Times New Roman"/>
          <w:sz w:val="28"/>
          <w:szCs w:val="28"/>
        </w:rPr>
        <w:t>К</w:t>
      </w:r>
      <w:r w:rsidR="00340F99" w:rsidRPr="00CD55FD">
        <w:rPr>
          <w:rFonts w:ascii="Times New Roman" w:hAnsi="Times New Roman" w:cs="Times New Roman"/>
          <w:sz w:val="28"/>
          <w:szCs w:val="28"/>
        </w:rPr>
        <w:t>оличественный и качественный состав ГЭК</w:t>
      </w:r>
      <w:r>
        <w:rPr>
          <w:rFonts w:ascii="Times New Roman" w:hAnsi="Times New Roman" w:cs="Times New Roman"/>
          <w:sz w:val="28"/>
          <w:szCs w:val="28"/>
        </w:rPr>
        <w:t xml:space="preserve"> ППССЗ</w:t>
      </w:r>
    </w:p>
    <w:tbl>
      <w:tblPr>
        <w:tblW w:w="1470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1559"/>
        <w:gridCol w:w="647"/>
        <w:gridCol w:w="709"/>
        <w:gridCol w:w="1134"/>
        <w:gridCol w:w="708"/>
        <w:gridCol w:w="1057"/>
        <w:gridCol w:w="1057"/>
        <w:gridCol w:w="1430"/>
        <w:gridCol w:w="1057"/>
        <w:gridCol w:w="1124"/>
        <w:gridCol w:w="709"/>
        <w:gridCol w:w="851"/>
        <w:gridCol w:w="848"/>
      </w:tblGrid>
      <w:tr w:rsidR="00C50851" w:rsidRPr="00C50851" w:rsidTr="00C50851">
        <w:trPr>
          <w:trHeight w:val="237"/>
        </w:trPr>
        <w:tc>
          <w:tcPr>
            <w:tcW w:w="1810" w:type="dxa"/>
            <w:vMerge w:val="restart"/>
            <w:tcBorders>
              <w:top w:val="single" w:sz="4" w:space="0" w:color="auto"/>
            </w:tcBorders>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Код, наименование</w:t>
            </w:r>
          </w:p>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специальности /профессии</w:t>
            </w:r>
          </w:p>
        </w:tc>
        <w:tc>
          <w:tcPr>
            <w:tcW w:w="1559" w:type="dxa"/>
            <w:vMerge w:val="restart"/>
            <w:tcBorders>
              <w:top w:val="single" w:sz="4" w:space="0" w:color="auto"/>
            </w:tcBorders>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Председатель ГЭК</w:t>
            </w:r>
          </w:p>
        </w:tc>
        <w:tc>
          <w:tcPr>
            <w:tcW w:w="2490" w:type="dxa"/>
            <w:gridSpan w:val="3"/>
            <w:vMerge w:val="restart"/>
            <w:tcBorders>
              <w:top w:val="single" w:sz="4" w:space="0" w:color="auto"/>
            </w:tcBorders>
            <w:tcMar>
              <w:left w:w="28" w:type="dxa"/>
              <w:right w:w="28" w:type="dxa"/>
            </w:tcMa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Заместитель председателя ГЭК, в том числе:</w:t>
            </w:r>
          </w:p>
        </w:tc>
        <w:tc>
          <w:tcPr>
            <w:tcW w:w="6433" w:type="dxa"/>
            <w:gridSpan w:val="6"/>
            <w:tcBorders>
              <w:top w:val="single" w:sz="4" w:space="0" w:color="auto"/>
              <w:right w:val="single" w:sz="4" w:space="0" w:color="auto"/>
            </w:tcBorders>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Члены ГЭК</w:t>
            </w:r>
          </w:p>
        </w:tc>
        <w:tc>
          <w:tcPr>
            <w:tcW w:w="2408" w:type="dxa"/>
            <w:gridSpan w:val="3"/>
            <w:vMerge w:val="restart"/>
            <w:tcBorders>
              <w:top w:val="single" w:sz="4" w:space="0" w:color="auto"/>
              <w:righ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Имеют профильное образование (председатель, зам. председателя, члены ГЭК)</w:t>
            </w:r>
          </w:p>
        </w:tc>
      </w:tr>
      <w:tr w:rsidR="00C50851" w:rsidRPr="00C50851" w:rsidTr="00C50851">
        <w:trPr>
          <w:trHeight w:val="397"/>
        </w:trPr>
        <w:tc>
          <w:tcPr>
            <w:tcW w:w="1810" w:type="dxa"/>
            <w:vMerge/>
            <w:tcBorders>
              <w:top w:val="single" w:sz="4" w:space="0" w:color="auto"/>
            </w:tcBorders>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1559" w:type="dxa"/>
            <w:vMerge/>
            <w:tcMar>
              <w:left w:w="28" w:type="dxa"/>
              <w:right w:w="28" w:type="dxa"/>
            </w:tcMar>
          </w:tcPr>
          <w:p w:rsidR="00C50851" w:rsidRPr="00C50851" w:rsidRDefault="00C50851" w:rsidP="00C50851">
            <w:pPr>
              <w:spacing w:after="0" w:line="240" w:lineRule="auto"/>
              <w:jc w:val="center"/>
              <w:rPr>
                <w:rFonts w:ascii="Times New Roman" w:hAnsi="Times New Roman" w:cs="Times New Roman"/>
                <w:sz w:val="24"/>
                <w:szCs w:val="24"/>
              </w:rPr>
            </w:pPr>
          </w:p>
        </w:tc>
        <w:tc>
          <w:tcPr>
            <w:tcW w:w="2490" w:type="dxa"/>
            <w:gridSpan w:val="3"/>
            <w:vMerge/>
            <w:tcMar>
              <w:left w:w="28" w:type="dxa"/>
              <w:right w:w="28" w:type="dxa"/>
            </w:tcMar>
          </w:tcPr>
          <w:p w:rsidR="00C50851" w:rsidRPr="00C50851" w:rsidRDefault="00C50851" w:rsidP="00C50851">
            <w:pPr>
              <w:spacing w:after="0" w:line="240" w:lineRule="auto"/>
              <w:jc w:val="center"/>
              <w:rPr>
                <w:rFonts w:ascii="Times New Roman" w:hAnsi="Times New Roman" w:cs="Times New Roman"/>
                <w:sz w:val="24"/>
                <w:szCs w:val="24"/>
              </w:rPr>
            </w:pPr>
          </w:p>
        </w:tc>
        <w:tc>
          <w:tcPr>
            <w:tcW w:w="708" w:type="dxa"/>
            <w:vMerge w:val="restart"/>
            <w:tcBorders>
              <w:top w:val="single" w:sz="4" w:space="0" w:color="auto"/>
            </w:tcBorders>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всего</w:t>
            </w:r>
          </w:p>
        </w:tc>
        <w:tc>
          <w:tcPr>
            <w:tcW w:w="5725" w:type="dxa"/>
            <w:gridSpan w:val="5"/>
            <w:tcBorders>
              <w:top w:val="single" w:sz="4" w:space="0" w:color="auto"/>
            </w:tcBorders>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из них представители</w:t>
            </w:r>
          </w:p>
        </w:tc>
        <w:tc>
          <w:tcPr>
            <w:tcW w:w="2408" w:type="dxa"/>
            <w:gridSpan w:val="3"/>
            <w:vMerge/>
            <w:tcBorders>
              <w:right w:val="single" w:sz="4" w:space="0" w:color="auto"/>
            </w:tcBorders>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r>
      <w:tr w:rsidR="00C50851" w:rsidRPr="00C50851" w:rsidTr="00C50851">
        <w:trPr>
          <w:cantSplit/>
          <w:trHeight w:val="1134"/>
        </w:trPr>
        <w:tc>
          <w:tcPr>
            <w:tcW w:w="1810" w:type="dxa"/>
            <w:vMerge/>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1559" w:type="dxa"/>
            <w:vMerge/>
            <w:tcMar>
              <w:left w:w="28" w:type="dxa"/>
              <w:right w:w="28" w:type="dxa"/>
            </w:tcMar>
          </w:tcPr>
          <w:p w:rsidR="00C50851" w:rsidRPr="00C50851" w:rsidRDefault="00C50851" w:rsidP="00C50851">
            <w:pPr>
              <w:spacing w:after="0" w:line="240" w:lineRule="auto"/>
              <w:jc w:val="center"/>
              <w:rPr>
                <w:rFonts w:ascii="Times New Roman" w:hAnsi="Times New Roman" w:cs="Times New Roman"/>
                <w:sz w:val="24"/>
                <w:szCs w:val="24"/>
              </w:rPr>
            </w:pPr>
          </w:p>
        </w:tc>
        <w:tc>
          <w:tcPr>
            <w:tcW w:w="647"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0"/>
                <w:szCs w:val="20"/>
              </w:rPr>
            </w:pPr>
            <w:r w:rsidRPr="00C50851">
              <w:rPr>
                <w:rFonts w:ascii="Times New Roman" w:hAnsi="Times New Roman" w:cs="Times New Roman"/>
                <w:sz w:val="20"/>
                <w:szCs w:val="20"/>
              </w:rPr>
              <w:t>директор</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0"/>
                <w:szCs w:val="20"/>
              </w:rPr>
            </w:pPr>
            <w:r w:rsidRPr="00C50851">
              <w:rPr>
                <w:rFonts w:ascii="Times New Roman" w:hAnsi="Times New Roman" w:cs="Times New Roman"/>
                <w:sz w:val="20"/>
                <w:szCs w:val="20"/>
              </w:rPr>
              <w:t>зам директора</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0"/>
                <w:szCs w:val="20"/>
              </w:rPr>
            </w:pPr>
            <w:r w:rsidRPr="00C50851">
              <w:rPr>
                <w:rFonts w:ascii="Times New Roman" w:hAnsi="Times New Roman" w:cs="Times New Roman"/>
                <w:sz w:val="20"/>
                <w:szCs w:val="20"/>
              </w:rPr>
              <w:t>педагогические работники, имеющие высшую квалификационную категорию</w:t>
            </w:r>
          </w:p>
        </w:tc>
        <w:tc>
          <w:tcPr>
            <w:tcW w:w="708" w:type="dxa"/>
            <w:vMerge/>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1057" w:type="dxa"/>
            <w:tcBorders>
              <w:left w:val="single" w:sz="4" w:space="0" w:color="auto"/>
            </w:tcBorders>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0"/>
                <w:szCs w:val="20"/>
              </w:rPr>
            </w:pPr>
            <w:r w:rsidRPr="00C50851">
              <w:rPr>
                <w:rFonts w:ascii="Times New Roman" w:hAnsi="Times New Roman" w:cs="Times New Roman"/>
                <w:sz w:val="20"/>
                <w:szCs w:val="20"/>
              </w:rPr>
              <w:t>педагогических работников  ПОО, имеющих ученую степень или ученое звание</w:t>
            </w:r>
          </w:p>
        </w:tc>
        <w:tc>
          <w:tcPr>
            <w:tcW w:w="1057" w:type="dxa"/>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0"/>
                <w:szCs w:val="20"/>
              </w:rPr>
            </w:pPr>
            <w:r w:rsidRPr="00C50851">
              <w:rPr>
                <w:rFonts w:ascii="Times New Roman" w:hAnsi="Times New Roman" w:cs="Times New Roman"/>
                <w:sz w:val="20"/>
                <w:szCs w:val="20"/>
              </w:rPr>
              <w:t>педагогических работников  ПОО, имеющих высшую или первую квалификационную категорию</w:t>
            </w:r>
          </w:p>
        </w:tc>
        <w:tc>
          <w:tcPr>
            <w:tcW w:w="1430"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0"/>
                <w:szCs w:val="20"/>
              </w:rPr>
            </w:pPr>
            <w:r w:rsidRPr="00C50851">
              <w:rPr>
                <w:rFonts w:ascii="Times New Roman" w:hAnsi="Times New Roman" w:cs="Times New Roman"/>
                <w:sz w:val="20"/>
                <w:szCs w:val="20"/>
              </w:rPr>
              <w:t>педагогических работников  профильных ОО, имеющих ученую степень или ученое звание, высшую или первую квалификационную категорию</w:t>
            </w:r>
          </w:p>
        </w:tc>
        <w:tc>
          <w:tcPr>
            <w:tcW w:w="1057" w:type="dxa"/>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0"/>
                <w:szCs w:val="20"/>
              </w:rPr>
            </w:pPr>
            <w:r w:rsidRPr="00C50851">
              <w:rPr>
                <w:rFonts w:ascii="Times New Roman" w:hAnsi="Times New Roman" w:cs="Times New Roman"/>
                <w:sz w:val="20"/>
                <w:szCs w:val="20"/>
              </w:rPr>
              <w:t>работодателей или их объединений по профилю подготовки выпускников</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0"/>
                <w:szCs w:val="20"/>
              </w:rPr>
            </w:pPr>
            <w:r w:rsidRPr="00C50851">
              <w:rPr>
                <w:rFonts w:ascii="Times New Roman" w:hAnsi="Times New Roman" w:cs="Times New Roman"/>
                <w:sz w:val="20"/>
                <w:szCs w:val="20"/>
              </w:rPr>
              <w:t>главные эксперты и сертифицированные эксперты Ворлдскиллс</w:t>
            </w:r>
          </w:p>
        </w:tc>
        <w:tc>
          <w:tcPr>
            <w:tcW w:w="709" w:type="dxa"/>
            <w:tcMar>
              <w:left w:w="28" w:type="dxa"/>
              <w:right w:w="28" w:type="dxa"/>
            </w:tcMar>
            <w:textDirection w:val="tbRl"/>
            <w:vAlign w:val="center"/>
          </w:tcPr>
          <w:p w:rsidR="00C50851" w:rsidRPr="00C50851" w:rsidRDefault="00C50851" w:rsidP="00C50851">
            <w:pPr>
              <w:spacing w:after="0" w:line="240" w:lineRule="auto"/>
              <w:ind w:left="113" w:right="113"/>
              <w:jc w:val="center"/>
              <w:rPr>
                <w:rFonts w:ascii="Times New Roman" w:hAnsi="Times New Roman" w:cs="Times New Roman"/>
                <w:sz w:val="20"/>
                <w:szCs w:val="20"/>
              </w:rPr>
            </w:pPr>
            <w:r w:rsidRPr="00C50851">
              <w:rPr>
                <w:rFonts w:ascii="Times New Roman" w:hAnsi="Times New Roman" w:cs="Times New Roman"/>
                <w:sz w:val="20"/>
                <w:szCs w:val="20"/>
              </w:rPr>
              <w:t>высшее профессиональное</w:t>
            </w:r>
          </w:p>
        </w:tc>
        <w:tc>
          <w:tcPr>
            <w:tcW w:w="851" w:type="dxa"/>
            <w:tcMar>
              <w:left w:w="28" w:type="dxa"/>
              <w:right w:w="28" w:type="dxa"/>
            </w:tcMar>
            <w:textDirection w:val="tbRl"/>
            <w:vAlign w:val="center"/>
          </w:tcPr>
          <w:p w:rsidR="00C50851" w:rsidRPr="00C50851" w:rsidRDefault="00C50851" w:rsidP="00C50851">
            <w:pPr>
              <w:spacing w:after="0" w:line="240" w:lineRule="auto"/>
              <w:ind w:left="113" w:right="113"/>
              <w:jc w:val="center"/>
              <w:rPr>
                <w:rFonts w:ascii="Times New Roman" w:hAnsi="Times New Roman" w:cs="Times New Roman"/>
                <w:sz w:val="20"/>
                <w:szCs w:val="20"/>
              </w:rPr>
            </w:pPr>
            <w:r w:rsidRPr="00C50851">
              <w:rPr>
                <w:rFonts w:ascii="Times New Roman" w:hAnsi="Times New Roman" w:cs="Times New Roman"/>
                <w:sz w:val="20"/>
                <w:szCs w:val="20"/>
              </w:rPr>
              <w:t>среднее профессиональное (по специальности)</w:t>
            </w:r>
          </w:p>
        </w:tc>
        <w:tc>
          <w:tcPr>
            <w:tcW w:w="848" w:type="dxa"/>
            <w:tcMar>
              <w:left w:w="28" w:type="dxa"/>
              <w:right w:w="28" w:type="dxa"/>
            </w:tcMar>
            <w:textDirection w:val="tbRl"/>
            <w:vAlign w:val="center"/>
          </w:tcPr>
          <w:p w:rsidR="00C50851" w:rsidRPr="00C50851" w:rsidRDefault="00C50851" w:rsidP="00C50851">
            <w:pPr>
              <w:spacing w:after="0" w:line="240" w:lineRule="auto"/>
              <w:ind w:left="113" w:right="113"/>
              <w:jc w:val="center"/>
              <w:rPr>
                <w:rFonts w:ascii="Times New Roman" w:hAnsi="Times New Roman" w:cs="Times New Roman"/>
                <w:sz w:val="20"/>
                <w:szCs w:val="20"/>
              </w:rPr>
            </w:pPr>
            <w:r w:rsidRPr="00C50851">
              <w:rPr>
                <w:rFonts w:ascii="Times New Roman" w:hAnsi="Times New Roman" w:cs="Times New Roman"/>
                <w:sz w:val="20"/>
                <w:szCs w:val="20"/>
              </w:rPr>
              <w:t>среднее профессиональное (по профессии)</w:t>
            </w:r>
          </w:p>
        </w:tc>
      </w:tr>
      <w:tr w:rsidR="00C50851" w:rsidRPr="00C50851" w:rsidTr="00C50851">
        <w:trPr>
          <w:trHeight w:val="619"/>
        </w:trPr>
        <w:tc>
          <w:tcPr>
            <w:tcW w:w="1810" w:type="dxa"/>
            <w:tcMar>
              <w:left w:w="28" w:type="dxa"/>
              <w:right w:w="28" w:type="dxa"/>
            </w:tcMar>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08.02.09 Монтаж, наладка и эксплуатация электрооборудования промышленных и гражданских зданий</w:t>
            </w:r>
          </w:p>
        </w:tc>
        <w:tc>
          <w:tcPr>
            <w:tcW w:w="1559" w:type="dxa"/>
            <w:tcMar>
              <w:left w:w="28" w:type="dxa"/>
              <w:right w:w="28" w:type="dxa"/>
            </w:tcMar>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Малашкин Константин Николаевич</w:t>
            </w:r>
          </w:p>
        </w:tc>
        <w:tc>
          <w:tcPr>
            <w:tcW w:w="647"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c>
          <w:tcPr>
            <w:tcW w:w="709"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rPr>
          <w:trHeight w:val="619"/>
        </w:trPr>
        <w:tc>
          <w:tcPr>
            <w:tcW w:w="1810" w:type="dxa"/>
            <w:tcMar>
              <w:left w:w="28" w:type="dxa"/>
              <w:right w:w="28" w:type="dxa"/>
            </w:tcMar>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09.02.01 Компьютерные системы и комплексы</w:t>
            </w:r>
          </w:p>
        </w:tc>
        <w:tc>
          <w:tcPr>
            <w:tcW w:w="1559" w:type="dxa"/>
            <w:tcMar>
              <w:left w:w="28" w:type="dxa"/>
              <w:right w:w="28" w:type="dxa"/>
            </w:tcMar>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 xml:space="preserve">Яковлев </w:t>
            </w:r>
          </w:p>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 xml:space="preserve">Андрей </w:t>
            </w:r>
          </w:p>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Викторович</w:t>
            </w:r>
          </w:p>
        </w:tc>
        <w:tc>
          <w:tcPr>
            <w:tcW w:w="647"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1057" w:type="dxa"/>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c>
          <w:tcPr>
            <w:tcW w:w="1810"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09.02.04 Информационные системы (по отраслям)</w:t>
            </w:r>
          </w:p>
        </w:tc>
        <w:tc>
          <w:tcPr>
            <w:tcW w:w="1559"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 xml:space="preserve">Яковлев </w:t>
            </w:r>
          </w:p>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 xml:space="preserve">Андрей </w:t>
            </w:r>
          </w:p>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Викторович</w:t>
            </w:r>
          </w:p>
        </w:tc>
        <w:tc>
          <w:tcPr>
            <w:tcW w:w="6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1810"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lastRenderedPageBreak/>
              <w:t>13.02.11 Техническая эксплуатация и обслуживание электрического и электромеханического оборудования (по отраслям)</w:t>
            </w:r>
          </w:p>
        </w:tc>
        <w:tc>
          <w:tcPr>
            <w:tcW w:w="1559"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Малашкин Константин Николаевич</w:t>
            </w:r>
          </w:p>
        </w:tc>
        <w:tc>
          <w:tcPr>
            <w:tcW w:w="6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c>
          <w:tcPr>
            <w:tcW w:w="1810"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15.02.01 Монтаж и техническая эксплуатация промышленного оборудования (по  отраслям)</w:t>
            </w:r>
          </w:p>
        </w:tc>
        <w:tc>
          <w:tcPr>
            <w:tcW w:w="1559"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Аношин Дмитрий Михайлович</w:t>
            </w:r>
          </w:p>
        </w:tc>
        <w:tc>
          <w:tcPr>
            <w:tcW w:w="6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1810"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15.02.08 Технология машиностроения</w:t>
            </w:r>
          </w:p>
        </w:tc>
        <w:tc>
          <w:tcPr>
            <w:tcW w:w="1559"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 xml:space="preserve">Пустовалов </w:t>
            </w:r>
          </w:p>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 xml:space="preserve">Дмитрий </w:t>
            </w:r>
          </w:p>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Александрович</w:t>
            </w:r>
          </w:p>
        </w:tc>
        <w:tc>
          <w:tcPr>
            <w:tcW w:w="6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rPr>
          <w:trHeight w:val="240"/>
        </w:trPr>
        <w:tc>
          <w:tcPr>
            <w:tcW w:w="1810"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22.02.05 Обработка металлов давлением</w:t>
            </w:r>
          </w:p>
        </w:tc>
        <w:tc>
          <w:tcPr>
            <w:tcW w:w="1559"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Сухоплюев</w:t>
            </w:r>
          </w:p>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Владислав Анатольевич</w:t>
            </w:r>
          </w:p>
        </w:tc>
        <w:tc>
          <w:tcPr>
            <w:tcW w:w="6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rPr>
          <w:trHeight w:val="240"/>
        </w:trPr>
        <w:tc>
          <w:tcPr>
            <w:tcW w:w="1810"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22.02.06 Сварочное производство</w:t>
            </w:r>
          </w:p>
        </w:tc>
        <w:tc>
          <w:tcPr>
            <w:tcW w:w="1559"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Турченко Сергей Николаевич</w:t>
            </w:r>
          </w:p>
        </w:tc>
        <w:tc>
          <w:tcPr>
            <w:tcW w:w="6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rPr>
          <w:trHeight w:val="240"/>
        </w:trPr>
        <w:tc>
          <w:tcPr>
            <w:tcW w:w="1810"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24.02.01 Производство летательных аппаратов</w:t>
            </w:r>
          </w:p>
        </w:tc>
        <w:tc>
          <w:tcPr>
            <w:tcW w:w="1559"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 xml:space="preserve">Чикунов Павел Николаевич          </w:t>
            </w:r>
          </w:p>
        </w:tc>
        <w:tc>
          <w:tcPr>
            <w:tcW w:w="6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rPr>
          <w:trHeight w:val="240"/>
        </w:trPr>
        <w:tc>
          <w:tcPr>
            <w:tcW w:w="1810"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lastRenderedPageBreak/>
              <w:t>38.02.01 Экономика и бухгалтерский учет (по отраслям)</w:t>
            </w:r>
          </w:p>
        </w:tc>
        <w:tc>
          <w:tcPr>
            <w:tcW w:w="1559" w:type="dxa"/>
          </w:tcPr>
          <w:p w:rsidR="00C50851" w:rsidRPr="00C50851" w:rsidRDefault="00C50851" w:rsidP="00C50851">
            <w:pPr>
              <w:shd w:val="clear" w:color="auto" w:fill="FFFFFF"/>
              <w:tabs>
                <w:tab w:val="left" w:pos="922"/>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Галкина</w:t>
            </w:r>
          </w:p>
          <w:p w:rsidR="00C50851" w:rsidRPr="00C50851" w:rsidRDefault="00C50851" w:rsidP="00C50851">
            <w:pPr>
              <w:shd w:val="clear" w:color="auto" w:fill="FFFFFF"/>
              <w:tabs>
                <w:tab w:val="left" w:pos="922"/>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Елена Анатольевна</w:t>
            </w:r>
          </w:p>
        </w:tc>
        <w:tc>
          <w:tcPr>
            <w:tcW w:w="6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rPr>
          <w:trHeight w:val="240"/>
        </w:trPr>
        <w:tc>
          <w:tcPr>
            <w:tcW w:w="1810"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38.02.04 Коммерция (по отраслям)</w:t>
            </w:r>
          </w:p>
        </w:tc>
        <w:tc>
          <w:tcPr>
            <w:tcW w:w="1559"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eastAsia="Times New Roman" w:hAnsi="Times New Roman" w:cs="Times New Roman"/>
                <w:sz w:val="24"/>
                <w:szCs w:val="24"/>
              </w:rPr>
              <w:t>Плюйко Ирина Олеговна</w:t>
            </w:r>
          </w:p>
        </w:tc>
        <w:tc>
          <w:tcPr>
            <w:tcW w:w="6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rPr>
          <w:trHeight w:val="240"/>
        </w:trPr>
        <w:tc>
          <w:tcPr>
            <w:tcW w:w="1810"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13.01.10 Электромонтер по ремонту и обслуживанию электрооборудования (по отраслям)</w:t>
            </w:r>
          </w:p>
        </w:tc>
        <w:tc>
          <w:tcPr>
            <w:tcW w:w="1559"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Малашкин Константин Николаевич</w:t>
            </w:r>
          </w:p>
        </w:tc>
        <w:tc>
          <w:tcPr>
            <w:tcW w:w="6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43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12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4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rPr>
          <w:trHeight w:val="240"/>
        </w:trPr>
        <w:tc>
          <w:tcPr>
            <w:tcW w:w="1810"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15.01.25 Станочник (металлообработка)</w:t>
            </w:r>
          </w:p>
        </w:tc>
        <w:tc>
          <w:tcPr>
            <w:tcW w:w="1559"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 xml:space="preserve">Бреев </w:t>
            </w:r>
          </w:p>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Сергей Иванович</w:t>
            </w:r>
          </w:p>
        </w:tc>
        <w:tc>
          <w:tcPr>
            <w:tcW w:w="647" w:type="dxa"/>
            <w:vAlign w:val="center"/>
          </w:tcPr>
          <w:p w:rsidR="00C50851" w:rsidRPr="00C50851" w:rsidRDefault="00C50851" w:rsidP="00C50851">
            <w:pPr>
              <w:pStyle w:val="a6"/>
              <w:ind w:left="0"/>
              <w:rPr>
                <w:sz w:val="24"/>
                <w:szCs w:val="24"/>
              </w:rPr>
            </w:pPr>
            <w:r w:rsidRPr="00C50851">
              <w:rPr>
                <w:sz w:val="24"/>
                <w:szCs w:val="24"/>
              </w:rPr>
              <w:t>-</w:t>
            </w:r>
          </w:p>
        </w:tc>
        <w:tc>
          <w:tcPr>
            <w:tcW w:w="709" w:type="dxa"/>
            <w:vAlign w:val="center"/>
          </w:tcPr>
          <w:p w:rsidR="00C50851" w:rsidRPr="00C50851" w:rsidRDefault="00C50851" w:rsidP="00C50851">
            <w:pPr>
              <w:pStyle w:val="a6"/>
              <w:ind w:left="0"/>
              <w:rPr>
                <w:sz w:val="24"/>
                <w:szCs w:val="24"/>
              </w:rPr>
            </w:pPr>
            <w:r w:rsidRPr="00C50851">
              <w:rPr>
                <w:sz w:val="24"/>
                <w:szCs w:val="24"/>
              </w:rPr>
              <w:t>1</w:t>
            </w:r>
          </w:p>
        </w:tc>
        <w:tc>
          <w:tcPr>
            <w:tcW w:w="1134" w:type="dxa"/>
            <w:vAlign w:val="center"/>
          </w:tcPr>
          <w:p w:rsidR="00C50851" w:rsidRPr="00C50851" w:rsidRDefault="00C50851" w:rsidP="00C50851">
            <w:pPr>
              <w:pStyle w:val="a6"/>
              <w:ind w:left="0"/>
              <w:rPr>
                <w:sz w:val="24"/>
                <w:szCs w:val="24"/>
              </w:rPr>
            </w:pPr>
            <w:r w:rsidRPr="00C50851">
              <w:rPr>
                <w:sz w:val="24"/>
                <w:szCs w:val="24"/>
              </w:rPr>
              <w:t>-</w:t>
            </w:r>
          </w:p>
        </w:tc>
        <w:tc>
          <w:tcPr>
            <w:tcW w:w="708" w:type="dxa"/>
            <w:vAlign w:val="center"/>
          </w:tcPr>
          <w:p w:rsidR="00C50851" w:rsidRPr="00C50851" w:rsidRDefault="00C50851" w:rsidP="00C50851">
            <w:pPr>
              <w:pStyle w:val="a6"/>
              <w:ind w:left="0"/>
              <w:rPr>
                <w:sz w:val="24"/>
                <w:szCs w:val="24"/>
              </w:rPr>
            </w:pPr>
            <w:r w:rsidRPr="00C50851">
              <w:rPr>
                <w:sz w:val="24"/>
                <w:szCs w:val="24"/>
              </w:rPr>
              <w:t>4</w:t>
            </w:r>
          </w:p>
        </w:tc>
        <w:tc>
          <w:tcPr>
            <w:tcW w:w="1057" w:type="dxa"/>
            <w:tcBorders>
              <w:left w:val="single" w:sz="4" w:space="0" w:color="auto"/>
            </w:tcBorders>
            <w:vAlign w:val="center"/>
          </w:tcPr>
          <w:p w:rsidR="00C50851" w:rsidRPr="00C50851" w:rsidRDefault="00C50851" w:rsidP="00C50851">
            <w:pPr>
              <w:pStyle w:val="a6"/>
              <w:ind w:left="0"/>
              <w:rPr>
                <w:sz w:val="24"/>
                <w:szCs w:val="24"/>
              </w:rPr>
            </w:pPr>
            <w:r w:rsidRPr="00C50851">
              <w:rPr>
                <w:sz w:val="24"/>
                <w:szCs w:val="24"/>
              </w:rPr>
              <w:t>-</w:t>
            </w:r>
          </w:p>
        </w:tc>
        <w:tc>
          <w:tcPr>
            <w:tcW w:w="1057" w:type="dxa"/>
            <w:shd w:val="clear" w:color="auto" w:fill="auto"/>
            <w:vAlign w:val="center"/>
          </w:tcPr>
          <w:p w:rsidR="00C50851" w:rsidRPr="00C50851" w:rsidRDefault="00C50851" w:rsidP="00C50851">
            <w:pPr>
              <w:pStyle w:val="a6"/>
              <w:ind w:left="0"/>
              <w:rPr>
                <w:sz w:val="24"/>
                <w:szCs w:val="24"/>
              </w:rPr>
            </w:pPr>
            <w:r w:rsidRPr="00C50851">
              <w:rPr>
                <w:sz w:val="24"/>
                <w:szCs w:val="24"/>
              </w:rPr>
              <w:t>-</w:t>
            </w:r>
          </w:p>
        </w:tc>
        <w:tc>
          <w:tcPr>
            <w:tcW w:w="1430" w:type="dxa"/>
            <w:vAlign w:val="center"/>
          </w:tcPr>
          <w:p w:rsidR="00C50851" w:rsidRPr="00C50851" w:rsidRDefault="00C50851" w:rsidP="00C50851">
            <w:pPr>
              <w:pStyle w:val="a6"/>
              <w:ind w:left="0"/>
              <w:rPr>
                <w:sz w:val="24"/>
                <w:szCs w:val="24"/>
              </w:rPr>
            </w:pPr>
            <w:r w:rsidRPr="00C50851">
              <w:rPr>
                <w:sz w:val="24"/>
                <w:szCs w:val="24"/>
              </w:rPr>
              <w:t>-</w:t>
            </w:r>
          </w:p>
        </w:tc>
        <w:tc>
          <w:tcPr>
            <w:tcW w:w="1057" w:type="dxa"/>
            <w:shd w:val="clear" w:color="auto" w:fill="auto"/>
            <w:vAlign w:val="center"/>
          </w:tcPr>
          <w:p w:rsidR="00C50851" w:rsidRPr="00C50851" w:rsidRDefault="00C50851" w:rsidP="00C50851">
            <w:pPr>
              <w:pStyle w:val="a6"/>
              <w:ind w:left="0"/>
              <w:rPr>
                <w:sz w:val="24"/>
                <w:szCs w:val="24"/>
              </w:rPr>
            </w:pPr>
            <w:r w:rsidRPr="00C50851">
              <w:rPr>
                <w:sz w:val="24"/>
                <w:szCs w:val="24"/>
              </w:rPr>
              <w:t>4</w:t>
            </w:r>
          </w:p>
        </w:tc>
        <w:tc>
          <w:tcPr>
            <w:tcW w:w="1124" w:type="dxa"/>
            <w:shd w:val="clear" w:color="auto" w:fill="auto"/>
            <w:vAlign w:val="center"/>
          </w:tcPr>
          <w:p w:rsidR="00C50851" w:rsidRPr="00C50851" w:rsidRDefault="00C50851" w:rsidP="00C50851">
            <w:pPr>
              <w:pStyle w:val="a6"/>
              <w:ind w:left="0"/>
              <w:rPr>
                <w:sz w:val="24"/>
                <w:szCs w:val="24"/>
              </w:rPr>
            </w:pPr>
            <w:r w:rsidRPr="00C50851">
              <w:rPr>
                <w:sz w:val="24"/>
                <w:szCs w:val="24"/>
              </w:rPr>
              <w:t>4</w:t>
            </w:r>
          </w:p>
        </w:tc>
        <w:tc>
          <w:tcPr>
            <w:tcW w:w="709" w:type="dxa"/>
            <w:vAlign w:val="center"/>
          </w:tcPr>
          <w:p w:rsidR="00C50851" w:rsidRPr="00C50851" w:rsidRDefault="00C50851" w:rsidP="00C50851">
            <w:pPr>
              <w:pStyle w:val="a6"/>
              <w:ind w:left="0"/>
              <w:rPr>
                <w:sz w:val="24"/>
                <w:szCs w:val="24"/>
              </w:rPr>
            </w:pPr>
            <w:r w:rsidRPr="00C50851">
              <w:rPr>
                <w:sz w:val="24"/>
                <w:szCs w:val="24"/>
              </w:rPr>
              <w:t>5</w:t>
            </w:r>
          </w:p>
        </w:tc>
        <w:tc>
          <w:tcPr>
            <w:tcW w:w="851" w:type="dxa"/>
            <w:vAlign w:val="center"/>
          </w:tcPr>
          <w:p w:rsidR="00C50851" w:rsidRPr="00C50851" w:rsidRDefault="00C50851" w:rsidP="00C50851">
            <w:pPr>
              <w:pStyle w:val="a6"/>
              <w:ind w:left="0"/>
              <w:rPr>
                <w:sz w:val="24"/>
                <w:szCs w:val="24"/>
              </w:rPr>
            </w:pPr>
            <w:r w:rsidRPr="00C50851">
              <w:rPr>
                <w:sz w:val="24"/>
                <w:szCs w:val="24"/>
              </w:rPr>
              <w:t>-</w:t>
            </w:r>
          </w:p>
        </w:tc>
        <w:tc>
          <w:tcPr>
            <w:tcW w:w="848" w:type="dxa"/>
            <w:vAlign w:val="center"/>
          </w:tcPr>
          <w:p w:rsidR="00C50851" w:rsidRPr="00C50851" w:rsidRDefault="00C50851" w:rsidP="00C50851">
            <w:pPr>
              <w:pStyle w:val="a6"/>
              <w:ind w:left="0"/>
              <w:rPr>
                <w:sz w:val="24"/>
                <w:szCs w:val="24"/>
              </w:rPr>
            </w:pPr>
            <w:r w:rsidRPr="00C50851">
              <w:rPr>
                <w:sz w:val="24"/>
                <w:szCs w:val="24"/>
              </w:rPr>
              <w:t>-</w:t>
            </w:r>
          </w:p>
        </w:tc>
      </w:tr>
      <w:tr w:rsidR="00C50851" w:rsidRPr="00C50851" w:rsidTr="00C50851">
        <w:trPr>
          <w:trHeight w:val="240"/>
        </w:trPr>
        <w:tc>
          <w:tcPr>
            <w:tcW w:w="1810"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19.01.17 Повар, кондитер</w:t>
            </w:r>
          </w:p>
        </w:tc>
        <w:tc>
          <w:tcPr>
            <w:tcW w:w="1559"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Березина</w:t>
            </w:r>
          </w:p>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Елена</w:t>
            </w:r>
          </w:p>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Георгиевна</w:t>
            </w:r>
          </w:p>
        </w:tc>
        <w:tc>
          <w:tcPr>
            <w:tcW w:w="647" w:type="dxa"/>
            <w:vAlign w:val="center"/>
          </w:tcPr>
          <w:p w:rsidR="00C50851" w:rsidRPr="00C50851" w:rsidRDefault="00C50851" w:rsidP="00C50851">
            <w:pPr>
              <w:pStyle w:val="a6"/>
              <w:ind w:left="0"/>
              <w:rPr>
                <w:sz w:val="24"/>
                <w:szCs w:val="24"/>
              </w:rPr>
            </w:pPr>
            <w:r w:rsidRPr="00C50851">
              <w:rPr>
                <w:sz w:val="24"/>
                <w:szCs w:val="24"/>
              </w:rPr>
              <w:t>-</w:t>
            </w:r>
          </w:p>
        </w:tc>
        <w:tc>
          <w:tcPr>
            <w:tcW w:w="709" w:type="dxa"/>
            <w:vAlign w:val="center"/>
          </w:tcPr>
          <w:p w:rsidR="00C50851" w:rsidRPr="00C50851" w:rsidRDefault="00C50851" w:rsidP="00C50851">
            <w:pPr>
              <w:pStyle w:val="a6"/>
              <w:ind w:left="0"/>
              <w:rPr>
                <w:sz w:val="24"/>
                <w:szCs w:val="24"/>
              </w:rPr>
            </w:pPr>
            <w:r w:rsidRPr="00C50851">
              <w:rPr>
                <w:sz w:val="24"/>
                <w:szCs w:val="24"/>
              </w:rPr>
              <w:t>1</w:t>
            </w:r>
          </w:p>
        </w:tc>
        <w:tc>
          <w:tcPr>
            <w:tcW w:w="1134" w:type="dxa"/>
            <w:vAlign w:val="center"/>
          </w:tcPr>
          <w:p w:rsidR="00C50851" w:rsidRPr="00C50851" w:rsidRDefault="00C50851" w:rsidP="00C50851">
            <w:pPr>
              <w:pStyle w:val="a6"/>
              <w:ind w:left="0"/>
              <w:rPr>
                <w:sz w:val="24"/>
                <w:szCs w:val="24"/>
              </w:rPr>
            </w:pPr>
            <w:r w:rsidRPr="00C50851">
              <w:rPr>
                <w:sz w:val="24"/>
                <w:szCs w:val="24"/>
              </w:rPr>
              <w:t>-</w:t>
            </w:r>
          </w:p>
        </w:tc>
        <w:tc>
          <w:tcPr>
            <w:tcW w:w="708" w:type="dxa"/>
            <w:vAlign w:val="center"/>
          </w:tcPr>
          <w:p w:rsidR="00C50851" w:rsidRPr="00C50851" w:rsidRDefault="00C50851" w:rsidP="00C50851">
            <w:pPr>
              <w:pStyle w:val="a6"/>
              <w:ind w:left="0"/>
              <w:rPr>
                <w:sz w:val="24"/>
                <w:szCs w:val="24"/>
              </w:rPr>
            </w:pPr>
            <w:r w:rsidRPr="00C50851">
              <w:rPr>
                <w:sz w:val="24"/>
                <w:szCs w:val="24"/>
              </w:rPr>
              <w:t>4</w:t>
            </w:r>
          </w:p>
        </w:tc>
        <w:tc>
          <w:tcPr>
            <w:tcW w:w="1057" w:type="dxa"/>
            <w:tcBorders>
              <w:left w:val="single" w:sz="4" w:space="0" w:color="auto"/>
            </w:tcBorders>
            <w:vAlign w:val="center"/>
          </w:tcPr>
          <w:p w:rsidR="00C50851" w:rsidRPr="00C50851" w:rsidRDefault="00C50851" w:rsidP="00C50851">
            <w:pPr>
              <w:pStyle w:val="a6"/>
              <w:ind w:left="0"/>
              <w:rPr>
                <w:sz w:val="24"/>
                <w:szCs w:val="24"/>
              </w:rPr>
            </w:pPr>
            <w:r w:rsidRPr="00C50851">
              <w:rPr>
                <w:sz w:val="24"/>
                <w:szCs w:val="24"/>
              </w:rPr>
              <w:t>-</w:t>
            </w:r>
          </w:p>
        </w:tc>
        <w:tc>
          <w:tcPr>
            <w:tcW w:w="1057" w:type="dxa"/>
            <w:shd w:val="clear" w:color="auto" w:fill="auto"/>
            <w:vAlign w:val="center"/>
          </w:tcPr>
          <w:p w:rsidR="00C50851" w:rsidRPr="00C50851" w:rsidRDefault="00C50851" w:rsidP="00C50851">
            <w:pPr>
              <w:pStyle w:val="a6"/>
              <w:ind w:left="0"/>
              <w:rPr>
                <w:sz w:val="24"/>
                <w:szCs w:val="24"/>
              </w:rPr>
            </w:pPr>
            <w:r w:rsidRPr="00C50851">
              <w:rPr>
                <w:sz w:val="24"/>
                <w:szCs w:val="24"/>
              </w:rPr>
              <w:t>-</w:t>
            </w:r>
          </w:p>
        </w:tc>
        <w:tc>
          <w:tcPr>
            <w:tcW w:w="1430" w:type="dxa"/>
            <w:vAlign w:val="center"/>
          </w:tcPr>
          <w:p w:rsidR="00C50851" w:rsidRPr="00C50851" w:rsidRDefault="00C50851" w:rsidP="00C50851">
            <w:pPr>
              <w:pStyle w:val="a6"/>
              <w:ind w:left="0"/>
              <w:rPr>
                <w:sz w:val="24"/>
                <w:szCs w:val="24"/>
              </w:rPr>
            </w:pPr>
            <w:r w:rsidRPr="00C50851">
              <w:rPr>
                <w:sz w:val="24"/>
                <w:szCs w:val="24"/>
              </w:rPr>
              <w:t>-</w:t>
            </w:r>
          </w:p>
        </w:tc>
        <w:tc>
          <w:tcPr>
            <w:tcW w:w="1057" w:type="dxa"/>
            <w:shd w:val="clear" w:color="auto" w:fill="auto"/>
            <w:vAlign w:val="center"/>
          </w:tcPr>
          <w:p w:rsidR="00C50851" w:rsidRPr="00C50851" w:rsidRDefault="00C50851" w:rsidP="00C50851">
            <w:pPr>
              <w:pStyle w:val="a6"/>
              <w:ind w:left="0"/>
              <w:rPr>
                <w:sz w:val="24"/>
                <w:szCs w:val="24"/>
              </w:rPr>
            </w:pPr>
            <w:r w:rsidRPr="00C50851">
              <w:rPr>
                <w:sz w:val="24"/>
                <w:szCs w:val="24"/>
              </w:rPr>
              <w:t>4</w:t>
            </w:r>
          </w:p>
        </w:tc>
        <w:tc>
          <w:tcPr>
            <w:tcW w:w="1124" w:type="dxa"/>
            <w:shd w:val="clear" w:color="auto" w:fill="auto"/>
            <w:vAlign w:val="center"/>
          </w:tcPr>
          <w:p w:rsidR="00C50851" w:rsidRPr="00C50851" w:rsidRDefault="00C50851" w:rsidP="00C50851">
            <w:pPr>
              <w:pStyle w:val="a6"/>
              <w:ind w:left="0"/>
              <w:rPr>
                <w:sz w:val="24"/>
                <w:szCs w:val="24"/>
              </w:rPr>
            </w:pPr>
            <w:r w:rsidRPr="00C50851">
              <w:rPr>
                <w:sz w:val="24"/>
                <w:szCs w:val="24"/>
              </w:rPr>
              <w:t>-</w:t>
            </w:r>
          </w:p>
        </w:tc>
        <w:tc>
          <w:tcPr>
            <w:tcW w:w="709" w:type="dxa"/>
            <w:vAlign w:val="center"/>
          </w:tcPr>
          <w:p w:rsidR="00C50851" w:rsidRPr="00C50851" w:rsidRDefault="00C50851" w:rsidP="00C50851">
            <w:pPr>
              <w:pStyle w:val="a6"/>
              <w:ind w:left="0"/>
              <w:rPr>
                <w:sz w:val="24"/>
                <w:szCs w:val="24"/>
              </w:rPr>
            </w:pPr>
            <w:r w:rsidRPr="00C50851">
              <w:rPr>
                <w:sz w:val="24"/>
                <w:szCs w:val="24"/>
              </w:rPr>
              <w:t>2</w:t>
            </w:r>
          </w:p>
        </w:tc>
        <w:tc>
          <w:tcPr>
            <w:tcW w:w="851" w:type="dxa"/>
            <w:vAlign w:val="center"/>
          </w:tcPr>
          <w:p w:rsidR="00C50851" w:rsidRPr="00C50851" w:rsidRDefault="00C50851" w:rsidP="00C50851">
            <w:pPr>
              <w:pStyle w:val="a6"/>
              <w:ind w:left="0"/>
              <w:rPr>
                <w:sz w:val="24"/>
                <w:szCs w:val="24"/>
              </w:rPr>
            </w:pPr>
            <w:r w:rsidRPr="00C50851">
              <w:rPr>
                <w:sz w:val="24"/>
                <w:szCs w:val="24"/>
              </w:rPr>
              <w:t>3</w:t>
            </w:r>
          </w:p>
        </w:tc>
        <w:tc>
          <w:tcPr>
            <w:tcW w:w="848" w:type="dxa"/>
            <w:vAlign w:val="center"/>
          </w:tcPr>
          <w:p w:rsidR="00C50851" w:rsidRPr="00C50851" w:rsidRDefault="00C50851" w:rsidP="00C50851">
            <w:pPr>
              <w:pStyle w:val="a6"/>
              <w:ind w:left="0"/>
              <w:rPr>
                <w:sz w:val="24"/>
                <w:szCs w:val="24"/>
              </w:rPr>
            </w:pPr>
            <w:r w:rsidRPr="00C50851">
              <w:rPr>
                <w:sz w:val="24"/>
                <w:szCs w:val="24"/>
              </w:rPr>
              <w:t>-</w:t>
            </w:r>
          </w:p>
        </w:tc>
      </w:tr>
      <w:tr w:rsidR="00C50851" w:rsidRPr="00C50851" w:rsidTr="00C50851">
        <w:trPr>
          <w:trHeight w:val="240"/>
        </w:trPr>
        <w:tc>
          <w:tcPr>
            <w:tcW w:w="1810"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24.01.01 Слесарь-сборщик авиационной техники</w:t>
            </w:r>
          </w:p>
        </w:tc>
        <w:tc>
          <w:tcPr>
            <w:tcW w:w="1559"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Бобин</w:t>
            </w:r>
          </w:p>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Дмитрий</w:t>
            </w:r>
          </w:p>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Геннадьевич</w:t>
            </w:r>
          </w:p>
        </w:tc>
        <w:tc>
          <w:tcPr>
            <w:tcW w:w="647" w:type="dxa"/>
            <w:vAlign w:val="center"/>
          </w:tcPr>
          <w:p w:rsidR="00C50851" w:rsidRPr="00C50851" w:rsidRDefault="00C50851" w:rsidP="00C50851">
            <w:pPr>
              <w:pStyle w:val="a6"/>
              <w:ind w:left="0"/>
              <w:rPr>
                <w:sz w:val="24"/>
                <w:szCs w:val="24"/>
              </w:rPr>
            </w:pPr>
            <w:r w:rsidRPr="00C50851">
              <w:rPr>
                <w:sz w:val="24"/>
                <w:szCs w:val="24"/>
              </w:rPr>
              <w:t>-</w:t>
            </w:r>
          </w:p>
        </w:tc>
        <w:tc>
          <w:tcPr>
            <w:tcW w:w="709" w:type="dxa"/>
            <w:vAlign w:val="center"/>
          </w:tcPr>
          <w:p w:rsidR="00C50851" w:rsidRPr="00C50851" w:rsidRDefault="00C50851" w:rsidP="00C50851">
            <w:pPr>
              <w:pStyle w:val="a6"/>
              <w:ind w:left="0"/>
              <w:rPr>
                <w:sz w:val="24"/>
                <w:szCs w:val="24"/>
              </w:rPr>
            </w:pPr>
            <w:r w:rsidRPr="00C50851">
              <w:rPr>
                <w:sz w:val="24"/>
                <w:szCs w:val="24"/>
              </w:rPr>
              <w:t>1</w:t>
            </w:r>
          </w:p>
        </w:tc>
        <w:tc>
          <w:tcPr>
            <w:tcW w:w="1134" w:type="dxa"/>
            <w:vAlign w:val="center"/>
          </w:tcPr>
          <w:p w:rsidR="00C50851" w:rsidRPr="00C50851" w:rsidRDefault="00C50851" w:rsidP="00C50851">
            <w:pPr>
              <w:pStyle w:val="a6"/>
              <w:ind w:left="0"/>
              <w:rPr>
                <w:sz w:val="24"/>
                <w:szCs w:val="24"/>
              </w:rPr>
            </w:pPr>
            <w:r w:rsidRPr="00C50851">
              <w:rPr>
                <w:sz w:val="24"/>
                <w:szCs w:val="24"/>
              </w:rPr>
              <w:t>-</w:t>
            </w:r>
          </w:p>
        </w:tc>
        <w:tc>
          <w:tcPr>
            <w:tcW w:w="708" w:type="dxa"/>
            <w:vAlign w:val="center"/>
          </w:tcPr>
          <w:p w:rsidR="00C50851" w:rsidRPr="00C50851" w:rsidRDefault="00C50851" w:rsidP="00C50851">
            <w:pPr>
              <w:pStyle w:val="a6"/>
              <w:ind w:left="0"/>
              <w:rPr>
                <w:sz w:val="24"/>
                <w:szCs w:val="24"/>
              </w:rPr>
            </w:pPr>
            <w:r w:rsidRPr="00C50851">
              <w:rPr>
                <w:sz w:val="24"/>
                <w:szCs w:val="24"/>
              </w:rPr>
              <w:t>4</w:t>
            </w:r>
          </w:p>
        </w:tc>
        <w:tc>
          <w:tcPr>
            <w:tcW w:w="1057" w:type="dxa"/>
            <w:tcBorders>
              <w:left w:val="single" w:sz="4" w:space="0" w:color="auto"/>
            </w:tcBorders>
            <w:vAlign w:val="center"/>
          </w:tcPr>
          <w:p w:rsidR="00C50851" w:rsidRPr="00C50851" w:rsidRDefault="00C50851" w:rsidP="00C50851">
            <w:pPr>
              <w:pStyle w:val="a6"/>
              <w:ind w:left="0"/>
              <w:rPr>
                <w:sz w:val="24"/>
                <w:szCs w:val="24"/>
              </w:rPr>
            </w:pPr>
            <w:r w:rsidRPr="00C50851">
              <w:rPr>
                <w:sz w:val="24"/>
                <w:szCs w:val="24"/>
              </w:rPr>
              <w:t>-</w:t>
            </w:r>
          </w:p>
        </w:tc>
        <w:tc>
          <w:tcPr>
            <w:tcW w:w="1057" w:type="dxa"/>
            <w:shd w:val="clear" w:color="auto" w:fill="auto"/>
            <w:vAlign w:val="center"/>
          </w:tcPr>
          <w:p w:rsidR="00C50851" w:rsidRPr="00C50851" w:rsidRDefault="00C50851" w:rsidP="00C50851">
            <w:pPr>
              <w:pStyle w:val="a6"/>
              <w:ind w:left="0"/>
              <w:rPr>
                <w:sz w:val="24"/>
                <w:szCs w:val="24"/>
              </w:rPr>
            </w:pPr>
            <w:r w:rsidRPr="00C50851">
              <w:rPr>
                <w:sz w:val="24"/>
                <w:szCs w:val="24"/>
              </w:rPr>
              <w:t>-</w:t>
            </w:r>
          </w:p>
        </w:tc>
        <w:tc>
          <w:tcPr>
            <w:tcW w:w="1430" w:type="dxa"/>
            <w:vAlign w:val="center"/>
          </w:tcPr>
          <w:p w:rsidR="00C50851" w:rsidRPr="00C50851" w:rsidRDefault="00C50851" w:rsidP="00C50851">
            <w:pPr>
              <w:pStyle w:val="a6"/>
              <w:ind w:left="0"/>
              <w:rPr>
                <w:sz w:val="24"/>
                <w:szCs w:val="24"/>
              </w:rPr>
            </w:pPr>
            <w:r w:rsidRPr="00C50851">
              <w:rPr>
                <w:sz w:val="24"/>
                <w:szCs w:val="24"/>
              </w:rPr>
              <w:t>-</w:t>
            </w:r>
          </w:p>
        </w:tc>
        <w:tc>
          <w:tcPr>
            <w:tcW w:w="1057" w:type="dxa"/>
            <w:shd w:val="clear" w:color="auto" w:fill="auto"/>
            <w:vAlign w:val="center"/>
          </w:tcPr>
          <w:p w:rsidR="00C50851" w:rsidRPr="00C50851" w:rsidRDefault="00C50851" w:rsidP="00C50851">
            <w:pPr>
              <w:pStyle w:val="a6"/>
              <w:ind w:left="0"/>
              <w:rPr>
                <w:sz w:val="24"/>
                <w:szCs w:val="24"/>
              </w:rPr>
            </w:pPr>
            <w:r w:rsidRPr="00C50851">
              <w:rPr>
                <w:sz w:val="24"/>
                <w:szCs w:val="24"/>
              </w:rPr>
              <w:t>4</w:t>
            </w:r>
          </w:p>
        </w:tc>
        <w:tc>
          <w:tcPr>
            <w:tcW w:w="1124" w:type="dxa"/>
            <w:shd w:val="clear" w:color="auto" w:fill="auto"/>
            <w:vAlign w:val="center"/>
          </w:tcPr>
          <w:p w:rsidR="00C50851" w:rsidRPr="00C50851" w:rsidRDefault="00C50851" w:rsidP="00C50851">
            <w:pPr>
              <w:pStyle w:val="a6"/>
              <w:ind w:left="0"/>
              <w:rPr>
                <w:sz w:val="24"/>
                <w:szCs w:val="24"/>
              </w:rPr>
            </w:pPr>
            <w:r w:rsidRPr="00C50851">
              <w:rPr>
                <w:sz w:val="24"/>
                <w:szCs w:val="24"/>
              </w:rPr>
              <w:t>4</w:t>
            </w:r>
          </w:p>
        </w:tc>
        <w:tc>
          <w:tcPr>
            <w:tcW w:w="709" w:type="dxa"/>
            <w:vAlign w:val="center"/>
          </w:tcPr>
          <w:p w:rsidR="00C50851" w:rsidRPr="00C50851" w:rsidRDefault="00C50851" w:rsidP="00C50851">
            <w:pPr>
              <w:pStyle w:val="a6"/>
              <w:ind w:left="0"/>
              <w:rPr>
                <w:sz w:val="24"/>
                <w:szCs w:val="24"/>
              </w:rPr>
            </w:pPr>
            <w:r w:rsidRPr="00C50851">
              <w:rPr>
                <w:sz w:val="24"/>
                <w:szCs w:val="24"/>
              </w:rPr>
              <w:t>5</w:t>
            </w:r>
          </w:p>
        </w:tc>
        <w:tc>
          <w:tcPr>
            <w:tcW w:w="851" w:type="dxa"/>
            <w:vAlign w:val="center"/>
          </w:tcPr>
          <w:p w:rsidR="00C50851" w:rsidRPr="00C50851" w:rsidRDefault="00C50851" w:rsidP="00C50851">
            <w:pPr>
              <w:pStyle w:val="a6"/>
              <w:ind w:left="0"/>
              <w:rPr>
                <w:sz w:val="24"/>
                <w:szCs w:val="24"/>
              </w:rPr>
            </w:pPr>
            <w:r w:rsidRPr="00C50851">
              <w:rPr>
                <w:sz w:val="24"/>
                <w:szCs w:val="24"/>
              </w:rPr>
              <w:t>-</w:t>
            </w:r>
          </w:p>
        </w:tc>
        <w:tc>
          <w:tcPr>
            <w:tcW w:w="848" w:type="dxa"/>
            <w:vAlign w:val="center"/>
          </w:tcPr>
          <w:p w:rsidR="00C50851" w:rsidRPr="00C50851" w:rsidRDefault="00C50851" w:rsidP="00C50851">
            <w:pPr>
              <w:pStyle w:val="a6"/>
              <w:ind w:left="0"/>
              <w:rPr>
                <w:sz w:val="24"/>
                <w:szCs w:val="24"/>
              </w:rPr>
            </w:pPr>
            <w:r w:rsidRPr="00C50851">
              <w:rPr>
                <w:sz w:val="24"/>
                <w:szCs w:val="24"/>
              </w:rPr>
              <w:t>-</w:t>
            </w:r>
          </w:p>
        </w:tc>
      </w:tr>
      <w:tr w:rsidR="00C50851" w:rsidRPr="00C50851" w:rsidTr="00C50851">
        <w:trPr>
          <w:trHeight w:val="240"/>
        </w:trPr>
        <w:tc>
          <w:tcPr>
            <w:tcW w:w="1810" w:type="dxa"/>
          </w:tcPr>
          <w:p w:rsidR="00C50851" w:rsidRPr="00C50851" w:rsidRDefault="00C50851" w:rsidP="00C50851">
            <w:pPr>
              <w:spacing w:after="0" w:line="240" w:lineRule="auto"/>
              <w:jc w:val="right"/>
              <w:rPr>
                <w:rFonts w:ascii="Times New Roman" w:hAnsi="Times New Roman" w:cs="Times New Roman"/>
                <w:b/>
                <w:sz w:val="24"/>
                <w:szCs w:val="24"/>
              </w:rPr>
            </w:pPr>
            <w:r w:rsidRPr="00C50851">
              <w:rPr>
                <w:rFonts w:ascii="Times New Roman" w:hAnsi="Times New Roman" w:cs="Times New Roman"/>
                <w:b/>
                <w:sz w:val="24"/>
                <w:szCs w:val="24"/>
              </w:rPr>
              <w:t>Всего:</w:t>
            </w:r>
          </w:p>
        </w:tc>
        <w:tc>
          <w:tcPr>
            <w:tcW w:w="1559" w:type="dxa"/>
          </w:tcPr>
          <w:p w:rsidR="00C50851" w:rsidRPr="00C50851" w:rsidRDefault="00C50851" w:rsidP="00C50851">
            <w:pPr>
              <w:spacing w:after="0" w:line="240" w:lineRule="auto"/>
              <w:jc w:val="right"/>
              <w:rPr>
                <w:rFonts w:ascii="Times New Roman" w:hAnsi="Times New Roman" w:cs="Times New Roman"/>
                <w:b/>
                <w:sz w:val="24"/>
                <w:szCs w:val="24"/>
              </w:rPr>
            </w:pPr>
            <w:r w:rsidRPr="00C50851">
              <w:rPr>
                <w:rFonts w:ascii="Times New Roman" w:hAnsi="Times New Roman" w:cs="Times New Roman"/>
                <w:b/>
                <w:sz w:val="24"/>
                <w:szCs w:val="24"/>
              </w:rPr>
              <w:t>11</w:t>
            </w:r>
          </w:p>
        </w:tc>
        <w:tc>
          <w:tcPr>
            <w:tcW w:w="647" w:type="dxa"/>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6</w:t>
            </w:r>
          </w:p>
        </w:tc>
        <w:tc>
          <w:tcPr>
            <w:tcW w:w="709" w:type="dxa"/>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9</w:t>
            </w:r>
          </w:p>
        </w:tc>
        <w:tc>
          <w:tcPr>
            <w:tcW w:w="1134" w:type="dxa"/>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708"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60</w:t>
            </w:r>
          </w:p>
        </w:tc>
        <w:tc>
          <w:tcPr>
            <w:tcW w:w="1057" w:type="dxa"/>
            <w:tcBorders>
              <w:left w:val="single" w:sz="4" w:space="0" w:color="auto"/>
            </w:tcBorders>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6</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1430" w:type="dxa"/>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105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54</w:t>
            </w:r>
          </w:p>
        </w:tc>
        <w:tc>
          <w:tcPr>
            <w:tcW w:w="1124" w:type="dxa"/>
            <w:shd w:val="clear" w:color="auto" w:fill="auto"/>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8</w:t>
            </w:r>
          </w:p>
        </w:tc>
        <w:tc>
          <w:tcPr>
            <w:tcW w:w="709" w:type="dxa"/>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72</w:t>
            </w:r>
          </w:p>
        </w:tc>
        <w:tc>
          <w:tcPr>
            <w:tcW w:w="851" w:type="dxa"/>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3</w:t>
            </w:r>
          </w:p>
        </w:tc>
        <w:tc>
          <w:tcPr>
            <w:tcW w:w="848" w:type="dxa"/>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bl>
    <w:p w:rsidR="00340F99" w:rsidRPr="00B32C74" w:rsidRDefault="00340F99" w:rsidP="00C50851">
      <w:pPr>
        <w:spacing w:after="0" w:line="240" w:lineRule="auto"/>
        <w:rPr>
          <w:rFonts w:ascii="Times New Roman" w:hAnsi="Times New Roman" w:cs="Times New Roman"/>
          <w:b/>
          <w:sz w:val="24"/>
          <w:szCs w:val="24"/>
        </w:rPr>
      </w:pPr>
    </w:p>
    <w:p w:rsidR="00340F99" w:rsidRPr="00B32C74" w:rsidRDefault="00340F99" w:rsidP="00340F99">
      <w:pPr>
        <w:spacing w:after="0" w:line="240" w:lineRule="auto"/>
        <w:rPr>
          <w:rFonts w:ascii="Times New Roman" w:hAnsi="Times New Roman" w:cs="Times New Roman"/>
          <w:sz w:val="24"/>
          <w:szCs w:val="24"/>
        </w:rPr>
      </w:pPr>
    </w:p>
    <w:p w:rsidR="00340F99" w:rsidRPr="00C50851" w:rsidRDefault="00C50851" w:rsidP="00C50851">
      <w:pPr>
        <w:rPr>
          <w:rFonts w:ascii="Times New Roman" w:hAnsi="Times New Roman" w:cs="Times New Roman"/>
          <w:sz w:val="28"/>
          <w:szCs w:val="28"/>
          <w:highlight w:val="red"/>
        </w:rPr>
      </w:pPr>
      <w:r>
        <w:rPr>
          <w:rFonts w:ascii="Times New Roman" w:hAnsi="Times New Roman" w:cs="Times New Roman"/>
          <w:sz w:val="28"/>
          <w:szCs w:val="28"/>
          <w:highlight w:val="red"/>
        </w:rPr>
        <w:br w:type="page"/>
      </w:r>
    </w:p>
    <w:p w:rsidR="00340F99" w:rsidRPr="00377C71" w:rsidRDefault="00C50851" w:rsidP="00340F9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Таблица 2.9</w:t>
      </w:r>
      <w:r w:rsidR="00377C71">
        <w:rPr>
          <w:rFonts w:ascii="Times New Roman" w:hAnsi="Times New Roman" w:cs="Times New Roman"/>
          <w:sz w:val="28"/>
          <w:szCs w:val="28"/>
        </w:rPr>
        <w:t xml:space="preserve"> - </w:t>
      </w:r>
      <w:r w:rsidR="00340F99" w:rsidRPr="00CD55FD">
        <w:rPr>
          <w:rFonts w:ascii="Times New Roman" w:hAnsi="Times New Roman" w:cs="Times New Roman"/>
          <w:sz w:val="28"/>
          <w:szCs w:val="28"/>
        </w:rPr>
        <w:t>Количественный и качественный состав апелляционной комиссии</w:t>
      </w:r>
    </w:p>
    <w:tbl>
      <w:tblPr>
        <w:tblpPr w:leftFromText="180" w:rightFromText="180" w:vertAnchor="text" w:tblpXSpec="center" w:tblpY="1"/>
        <w:tblOverlap w:val="neve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1E0" w:firstRow="1" w:lastRow="1" w:firstColumn="1" w:lastColumn="1" w:noHBand="0" w:noVBand="0"/>
      </w:tblPr>
      <w:tblGrid>
        <w:gridCol w:w="594"/>
        <w:gridCol w:w="3545"/>
        <w:gridCol w:w="2693"/>
        <w:gridCol w:w="7513"/>
      </w:tblGrid>
      <w:tr w:rsidR="00340F99" w:rsidRPr="00B32C74" w:rsidTr="00377C71">
        <w:trPr>
          <w:tblHeader/>
          <w:jc w:val="center"/>
        </w:trPr>
        <w:tc>
          <w:tcPr>
            <w:tcW w:w="594" w:type="dxa"/>
            <w:tcMar>
              <w:left w:w="28" w:type="dxa"/>
              <w:right w:w="28" w:type="dxa"/>
            </w:tcMar>
            <w:vAlign w:val="center"/>
          </w:tcPr>
          <w:p w:rsidR="00340F99" w:rsidRPr="00B32C74" w:rsidRDefault="00340F99" w:rsidP="00377C71">
            <w:pPr>
              <w:spacing w:after="0" w:line="240" w:lineRule="auto"/>
              <w:rPr>
                <w:rFonts w:ascii="Times New Roman" w:hAnsi="Times New Roman" w:cs="Times New Roman"/>
                <w:sz w:val="24"/>
                <w:szCs w:val="24"/>
              </w:rPr>
            </w:pPr>
          </w:p>
        </w:tc>
        <w:tc>
          <w:tcPr>
            <w:tcW w:w="3545" w:type="dxa"/>
            <w:tcMar>
              <w:left w:w="28" w:type="dxa"/>
              <w:right w:w="28" w:type="dxa"/>
            </w:tcMar>
            <w:vAlign w:val="center"/>
          </w:tcPr>
          <w:p w:rsidR="00340F99" w:rsidRPr="00B32C74" w:rsidRDefault="00340F99" w:rsidP="00377C7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Ф.И.О.</w:t>
            </w:r>
          </w:p>
        </w:tc>
        <w:tc>
          <w:tcPr>
            <w:tcW w:w="2693" w:type="dxa"/>
            <w:tcMar>
              <w:left w:w="28" w:type="dxa"/>
              <w:right w:w="28" w:type="dxa"/>
            </w:tcMar>
            <w:vAlign w:val="center"/>
          </w:tcPr>
          <w:p w:rsidR="00340F99" w:rsidRPr="00B32C74" w:rsidRDefault="00340F99" w:rsidP="00377C7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Должность, наличие квалификационной категории</w:t>
            </w:r>
          </w:p>
        </w:tc>
        <w:tc>
          <w:tcPr>
            <w:tcW w:w="7513" w:type="dxa"/>
            <w:tcMar>
              <w:left w:w="28" w:type="dxa"/>
              <w:right w:w="28" w:type="dxa"/>
            </w:tcMar>
            <w:vAlign w:val="center"/>
          </w:tcPr>
          <w:p w:rsidR="00340F99" w:rsidRPr="00B32C74" w:rsidRDefault="00340F99" w:rsidP="00377C7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Образование (наименование ОУ,</w:t>
            </w:r>
          </w:p>
          <w:p w:rsidR="00340F99" w:rsidRPr="00B32C74" w:rsidRDefault="00340F99" w:rsidP="00377C7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квалификация по диплому)</w:t>
            </w:r>
          </w:p>
        </w:tc>
      </w:tr>
      <w:tr w:rsidR="00340F99" w:rsidRPr="00B32C74" w:rsidTr="00377C71">
        <w:trPr>
          <w:jc w:val="center"/>
        </w:trPr>
        <w:tc>
          <w:tcPr>
            <w:tcW w:w="594" w:type="dxa"/>
            <w:tcMar>
              <w:left w:w="28" w:type="dxa"/>
              <w:right w:w="28" w:type="dxa"/>
            </w:tcMar>
          </w:tcPr>
          <w:p w:rsidR="00340F99" w:rsidRPr="00B32C74" w:rsidRDefault="00340F99" w:rsidP="00033781">
            <w:pPr>
              <w:numPr>
                <w:ilvl w:val="0"/>
                <w:numId w:val="17"/>
              </w:numPr>
              <w:spacing w:after="0" w:line="240" w:lineRule="auto"/>
              <w:ind w:left="0" w:firstLine="0"/>
              <w:rPr>
                <w:rFonts w:ascii="Times New Roman" w:hAnsi="Times New Roman" w:cs="Times New Roman"/>
                <w:sz w:val="24"/>
                <w:szCs w:val="24"/>
              </w:rPr>
            </w:pPr>
          </w:p>
        </w:tc>
        <w:tc>
          <w:tcPr>
            <w:tcW w:w="3545"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Председатель: Аристова Вера Александровна</w:t>
            </w:r>
          </w:p>
          <w:p w:rsidR="00340F99" w:rsidRPr="00B32C74" w:rsidRDefault="00340F99" w:rsidP="00377C71">
            <w:pPr>
              <w:spacing w:after="0" w:line="240" w:lineRule="auto"/>
              <w:rPr>
                <w:rFonts w:ascii="Times New Roman" w:hAnsi="Times New Roman" w:cs="Times New Roman"/>
                <w:sz w:val="24"/>
                <w:szCs w:val="24"/>
              </w:rPr>
            </w:pPr>
          </w:p>
        </w:tc>
        <w:tc>
          <w:tcPr>
            <w:tcW w:w="2693"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 xml:space="preserve">Генеральный директор КГА ПОУ ГАСКК МЦК </w:t>
            </w:r>
          </w:p>
        </w:tc>
        <w:tc>
          <w:tcPr>
            <w:tcW w:w="7513"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Комсомольский-на-Амуре государственный педагогический институт, специальность «Дошкольная педагогика и психология», преподаватель дошкольной педагогики и психологии, методист по дошкольному воспитанию</w:t>
            </w:r>
          </w:p>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Комсомольский-на-Амуре Государственный технический университет, специальность «Менеджмент организации», менеджер</w:t>
            </w:r>
          </w:p>
        </w:tc>
      </w:tr>
      <w:tr w:rsidR="00340F99" w:rsidRPr="00B32C74" w:rsidTr="00377C71">
        <w:trPr>
          <w:jc w:val="center"/>
        </w:trPr>
        <w:tc>
          <w:tcPr>
            <w:tcW w:w="594" w:type="dxa"/>
            <w:tcMar>
              <w:left w:w="28" w:type="dxa"/>
              <w:right w:w="28" w:type="dxa"/>
            </w:tcMar>
          </w:tcPr>
          <w:p w:rsidR="00340F99" w:rsidRPr="00B32C74" w:rsidRDefault="00340F99" w:rsidP="00033781">
            <w:pPr>
              <w:numPr>
                <w:ilvl w:val="0"/>
                <w:numId w:val="17"/>
              </w:numPr>
              <w:spacing w:after="0" w:line="240" w:lineRule="auto"/>
              <w:ind w:left="0" w:firstLine="0"/>
              <w:rPr>
                <w:rFonts w:ascii="Times New Roman" w:hAnsi="Times New Roman" w:cs="Times New Roman"/>
                <w:sz w:val="24"/>
                <w:szCs w:val="24"/>
              </w:rPr>
            </w:pPr>
          </w:p>
        </w:tc>
        <w:tc>
          <w:tcPr>
            <w:tcW w:w="3545"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Член комиссии: Гамова Н.Ф.</w:t>
            </w:r>
          </w:p>
        </w:tc>
        <w:tc>
          <w:tcPr>
            <w:tcW w:w="2693"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Преподаватель общеобразовательных дисциплин высшей квалификационной категории</w:t>
            </w:r>
          </w:p>
        </w:tc>
        <w:tc>
          <w:tcPr>
            <w:tcW w:w="7513"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Комсомольский-на-Амуре государственный педагогический институт, учитель биологии, педагог-психолог</w:t>
            </w:r>
          </w:p>
        </w:tc>
      </w:tr>
      <w:tr w:rsidR="00340F99" w:rsidRPr="00B32C74" w:rsidTr="00377C71">
        <w:trPr>
          <w:jc w:val="center"/>
        </w:trPr>
        <w:tc>
          <w:tcPr>
            <w:tcW w:w="594" w:type="dxa"/>
            <w:tcMar>
              <w:left w:w="28" w:type="dxa"/>
              <w:right w:w="28" w:type="dxa"/>
            </w:tcMar>
          </w:tcPr>
          <w:p w:rsidR="00340F99" w:rsidRPr="00B32C74" w:rsidRDefault="00340F99" w:rsidP="00033781">
            <w:pPr>
              <w:numPr>
                <w:ilvl w:val="0"/>
                <w:numId w:val="17"/>
              </w:numPr>
              <w:spacing w:after="0" w:line="240" w:lineRule="auto"/>
              <w:ind w:left="0" w:firstLine="0"/>
              <w:rPr>
                <w:rFonts w:ascii="Times New Roman" w:hAnsi="Times New Roman" w:cs="Times New Roman"/>
                <w:sz w:val="24"/>
                <w:szCs w:val="24"/>
              </w:rPr>
            </w:pPr>
          </w:p>
        </w:tc>
        <w:tc>
          <w:tcPr>
            <w:tcW w:w="3545"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Член комиссии: Филенко Ю.Р.</w:t>
            </w:r>
          </w:p>
        </w:tc>
        <w:tc>
          <w:tcPr>
            <w:tcW w:w="2693"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Преподаватель общеобразовательных дисциплин высшей квалификационной категории</w:t>
            </w:r>
          </w:p>
        </w:tc>
        <w:tc>
          <w:tcPr>
            <w:tcW w:w="7513"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Комсомольский-на-Амуре государственный педагогический университет, учитель математики и информатики</w:t>
            </w:r>
          </w:p>
        </w:tc>
      </w:tr>
      <w:tr w:rsidR="00340F99" w:rsidRPr="00B32C74" w:rsidTr="00377C71">
        <w:trPr>
          <w:jc w:val="center"/>
        </w:trPr>
        <w:tc>
          <w:tcPr>
            <w:tcW w:w="594" w:type="dxa"/>
            <w:tcMar>
              <w:left w:w="28" w:type="dxa"/>
              <w:right w:w="28" w:type="dxa"/>
            </w:tcMar>
          </w:tcPr>
          <w:p w:rsidR="00340F99" w:rsidRPr="00B32C74" w:rsidRDefault="00340F99" w:rsidP="00033781">
            <w:pPr>
              <w:numPr>
                <w:ilvl w:val="0"/>
                <w:numId w:val="17"/>
              </w:numPr>
              <w:spacing w:after="0" w:line="240" w:lineRule="auto"/>
              <w:ind w:left="0" w:firstLine="0"/>
              <w:rPr>
                <w:rFonts w:ascii="Times New Roman" w:hAnsi="Times New Roman" w:cs="Times New Roman"/>
                <w:sz w:val="24"/>
                <w:szCs w:val="24"/>
              </w:rPr>
            </w:pPr>
          </w:p>
        </w:tc>
        <w:tc>
          <w:tcPr>
            <w:tcW w:w="3545"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Член комиссии: Куренкова В.В.</w:t>
            </w:r>
          </w:p>
        </w:tc>
        <w:tc>
          <w:tcPr>
            <w:tcW w:w="2693"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Преподаватель общепрофессиональных дисциплин высшей квалификационной категории</w:t>
            </w:r>
          </w:p>
        </w:tc>
        <w:tc>
          <w:tcPr>
            <w:tcW w:w="7513"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napToGrid w:val="0"/>
                <w:sz w:val="24"/>
                <w:szCs w:val="24"/>
              </w:rPr>
              <w:t>Комсомольский-на-Амуре политехнический институт,  машины и технология литейного производства,</w:t>
            </w:r>
            <w:r w:rsidRPr="00B32C74">
              <w:rPr>
                <w:rFonts w:ascii="Times New Roman" w:hAnsi="Times New Roman" w:cs="Times New Roman"/>
                <w:sz w:val="24"/>
                <w:szCs w:val="24"/>
              </w:rPr>
              <w:t xml:space="preserve"> инженер-механик</w:t>
            </w:r>
          </w:p>
        </w:tc>
      </w:tr>
      <w:tr w:rsidR="00340F99" w:rsidRPr="00B32C74" w:rsidTr="00377C71">
        <w:trPr>
          <w:jc w:val="center"/>
        </w:trPr>
        <w:tc>
          <w:tcPr>
            <w:tcW w:w="594" w:type="dxa"/>
            <w:tcMar>
              <w:left w:w="28" w:type="dxa"/>
              <w:right w:w="28" w:type="dxa"/>
            </w:tcMar>
          </w:tcPr>
          <w:p w:rsidR="00340F99" w:rsidRPr="00B32C74" w:rsidRDefault="00340F99" w:rsidP="00033781">
            <w:pPr>
              <w:numPr>
                <w:ilvl w:val="0"/>
                <w:numId w:val="17"/>
              </w:numPr>
              <w:spacing w:after="0" w:line="240" w:lineRule="auto"/>
              <w:ind w:left="0" w:firstLine="0"/>
              <w:rPr>
                <w:rFonts w:ascii="Times New Roman" w:hAnsi="Times New Roman" w:cs="Times New Roman"/>
                <w:sz w:val="24"/>
                <w:szCs w:val="24"/>
              </w:rPr>
            </w:pPr>
          </w:p>
        </w:tc>
        <w:tc>
          <w:tcPr>
            <w:tcW w:w="3545"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Секретарь: Стонога Ю.В.</w:t>
            </w:r>
          </w:p>
        </w:tc>
        <w:tc>
          <w:tcPr>
            <w:tcW w:w="2693"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Преподаватель общеобразовательных дисциплин высшей квалификационной категории</w:t>
            </w:r>
          </w:p>
        </w:tc>
        <w:tc>
          <w:tcPr>
            <w:tcW w:w="7513" w:type="dxa"/>
            <w:tcMar>
              <w:left w:w="28" w:type="dxa"/>
              <w:right w:w="28" w:type="dxa"/>
            </w:tcMar>
          </w:tcPr>
          <w:p w:rsidR="00340F99" w:rsidRPr="00B32C74" w:rsidRDefault="00340F99" w:rsidP="00377C71">
            <w:pPr>
              <w:spacing w:after="0" w:line="240" w:lineRule="auto"/>
              <w:rPr>
                <w:rFonts w:ascii="Times New Roman" w:hAnsi="Times New Roman" w:cs="Times New Roman"/>
                <w:sz w:val="24"/>
                <w:szCs w:val="24"/>
              </w:rPr>
            </w:pPr>
            <w:r w:rsidRPr="00B32C74">
              <w:rPr>
                <w:rFonts w:ascii="Times New Roman" w:hAnsi="Times New Roman" w:cs="Times New Roman"/>
                <w:sz w:val="24"/>
                <w:szCs w:val="24"/>
              </w:rPr>
              <w:t>Комсомольский-на-Амуре государственный педагогический университет, учитель географии и экологии.</w:t>
            </w:r>
          </w:p>
        </w:tc>
      </w:tr>
    </w:tbl>
    <w:p w:rsidR="00A45591" w:rsidRDefault="00A45591" w:rsidP="00340F99">
      <w:pPr>
        <w:spacing w:after="0" w:line="240" w:lineRule="auto"/>
        <w:ind w:left="720"/>
        <w:jc w:val="both"/>
        <w:rPr>
          <w:rFonts w:ascii="Times New Roman" w:hAnsi="Times New Roman" w:cs="Times New Roman"/>
          <w:b/>
          <w:sz w:val="24"/>
          <w:szCs w:val="24"/>
        </w:rPr>
      </w:pPr>
    </w:p>
    <w:p w:rsidR="00377C71" w:rsidRDefault="00377C71" w:rsidP="00340F99">
      <w:pPr>
        <w:spacing w:after="0" w:line="240" w:lineRule="auto"/>
        <w:ind w:left="720"/>
        <w:jc w:val="both"/>
        <w:rPr>
          <w:rFonts w:ascii="Times New Roman" w:hAnsi="Times New Roman" w:cs="Times New Roman"/>
          <w:sz w:val="28"/>
          <w:szCs w:val="28"/>
        </w:rPr>
      </w:pPr>
    </w:p>
    <w:p w:rsidR="00377C71" w:rsidRDefault="00377C71" w:rsidP="00340F99">
      <w:pPr>
        <w:spacing w:after="0" w:line="240" w:lineRule="auto"/>
        <w:ind w:left="720"/>
        <w:jc w:val="both"/>
        <w:rPr>
          <w:rFonts w:ascii="Times New Roman" w:hAnsi="Times New Roman" w:cs="Times New Roman"/>
          <w:sz w:val="28"/>
          <w:szCs w:val="28"/>
        </w:rPr>
      </w:pPr>
    </w:p>
    <w:p w:rsidR="00340F99" w:rsidRPr="00B32C74" w:rsidRDefault="00C50851" w:rsidP="00CE0017">
      <w:pPr>
        <w:spacing w:after="0" w:line="240" w:lineRule="auto"/>
        <w:jc w:val="both"/>
        <w:rPr>
          <w:rFonts w:ascii="Times New Roman" w:hAnsi="Times New Roman" w:cs="Times New Roman"/>
          <w:b/>
          <w:sz w:val="24"/>
          <w:szCs w:val="24"/>
        </w:rPr>
      </w:pPr>
      <w:r>
        <w:rPr>
          <w:rFonts w:ascii="Times New Roman" w:hAnsi="Times New Roman" w:cs="Times New Roman"/>
          <w:sz w:val="28"/>
          <w:szCs w:val="28"/>
        </w:rPr>
        <w:lastRenderedPageBreak/>
        <w:t>Таблица 2.10</w:t>
      </w:r>
      <w:r w:rsidR="00377C71">
        <w:rPr>
          <w:rFonts w:ascii="Times New Roman" w:hAnsi="Times New Roman" w:cs="Times New Roman"/>
          <w:sz w:val="28"/>
          <w:szCs w:val="28"/>
        </w:rPr>
        <w:t xml:space="preserve"> - </w:t>
      </w:r>
      <w:r w:rsidR="00A45591" w:rsidRPr="00CD55FD">
        <w:rPr>
          <w:rFonts w:ascii="Times New Roman" w:hAnsi="Times New Roman" w:cs="Times New Roman"/>
          <w:sz w:val="28"/>
          <w:szCs w:val="28"/>
        </w:rPr>
        <w:t>Форма и итоги проведения государственной итоговой аттестации</w:t>
      </w:r>
      <w:r w:rsidR="00CD55FD">
        <w:rPr>
          <w:rFonts w:ascii="Times New Roman" w:hAnsi="Times New Roman" w:cs="Times New Roman"/>
          <w:sz w:val="28"/>
          <w:szCs w:val="28"/>
        </w:rPr>
        <w:t xml:space="preserve"> </w:t>
      </w:r>
      <w:r w:rsidR="00377C71">
        <w:rPr>
          <w:rFonts w:ascii="Times New Roman" w:hAnsi="Times New Roman" w:cs="Times New Roman"/>
          <w:sz w:val="28"/>
          <w:szCs w:val="28"/>
        </w:rPr>
        <w:t>ППССЗ</w:t>
      </w:r>
    </w:p>
    <w:tbl>
      <w:tblPr>
        <w:tblpPr w:leftFromText="180" w:rightFromText="180" w:vertAnchor="page" w:horzAnchor="margin" w:tblpXSpec="center" w:tblpY="2116"/>
        <w:tblW w:w="15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2863"/>
        <w:gridCol w:w="709"/>
        <w:gridCol w:w="709"/>
        <w:gridCol w:w="708"/>
        <w:gridCol w:w="435"/>
        <w:gridCol w:w="435"/>
        <w:gridCol w:w="435"/>
        <w:gridCol w:w="435"/>
        <w:gridCol w:w="643"/>
        <w:gridCol w:w="444"/>
        <w:gridCol w:w="444"/>
        <w:gridCol w:w="444"/>
        <w:gridCol w:w="445"/>
        <w:gridCol w:w="638"/>
        <w:gridCol w:w="496"/>
        <w:gridCol w:w="575"/>
        <w:gridCol w:w="619"/>
        <w:gridCol w:w="743"/>
        <w:gridCol w:w="851"/>
        <w:gridCol w:w="1110"/>
        <w:gridCol w:w="851"/>
        <w:gridCol w:w="709"/>
      </w:tblGrid>
      <w:tr w:rsidR="00C50851" w:rsidRPr="00C50851" w:rsidTr="00C50851">
        <w:tc>
          <w:tcPr>
            <w:tcW w:w="2863" w:type="dxa"/>
            <w:vMerge w:val="restart"/>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Код, наименование</w:t>
            </w:r>
          </w:p>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специальности/профессии</w:t>
            </w:r>
          </w:p>
        </w:tc>
        <w:tc>
          <w:tcPr>
            <w:tcW w:w="709" w:type="dxa"/>
            <w:vMerge w:val="restart"/>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Форма ГИА</w:t>
            </w:r>
          </w:p>
        </w:tc>
        <w:tc>
          <w:tcPr>
            <w:tcW w:w="709" w:type="dxa"/>
            <w:vMerge w:val="restart"/>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Допущены к ГИА</w:t>
            </w:r>
          </w:p>
        </w:tc>
        <w:tc>
          <w:tcPr>
            <w:tcW w:w="4868" w:type="dxa"/>
            <w:gridSpan w:val="10"/>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Из них:</w:t>
            </w:r>
          </w:p>
        </w:tc>
        <w:tc>
          <w:tcPr>
            <w:tcW w:w="638" w:type="dxa"/>
            <w:vMerge w:val="restart"/>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Средний балл по ГИА</w:t>
            </w:r>
          </w:p>
        </w:tc>
        <w:tc>
          <w:tcPr>
            <w:tcW w:w="3284" w:type="dxa"/>
            <w:gridSpan w:val="5"/>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П</w:t>
            </w:r>
            <w:r w:rsidRPr="00C50851">
              <w:rPr>
                <w:rFonts w:ascii="Times New Roman" w:hAnsi="Times New Roman" w:cs="Times New Roman"/>
                <w:bCs/>
                <w:sz w:val="24"/>
                <w:szCs w:val="24"/>
              </w:rPr>
              <w:t>рошли демонстрационный экзамен по стандартам Ворлдскиллс</w:t>
            </w:r>
          </w:p>
        </w:tc>
        <w:tc>
          <w:tcPr>
            <w:tcW w:w="1110" w:type="dxa"/>
            <w:vMerge w:val="restart"/>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Победители и призеры Финала НЧ "Молодые профессионалы" (Ворлдскиллс Россия)</w:t>
            </w:r>
          </w:p>
        </w:tc>
        <w:tc>
          <w:tcPr>
            <w:tcW w:w="851" w:type="dxa"/>
            <w:vMerge w:val="restart"/>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Получили диплом СПО**</w:t>
            </w:r>
          </w:p>
        </w:tc>
        <w:tc>
          <w:tcPr>
            <w:tcW w:w="709" w:type="dxa"/>
            <w:vMerge w:val="restart"/>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Отчислены</w:t>
            </w:r>
          </w:p>
        </w:tc>
      </w:tr>
      <w:tr w:rsidR="00C50851" w:rsidRPr="00C50851" w:rsidTr="00C50851">
        <w:trPr>
          <w:trHeight w:val="252"/>
        </w:trPr>
        <w:tc>
          <w:tcPr>
            <w:tcW w:w="2863"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708" w:type="dxa"/>
            <w:vMerge w:val="restart"/>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Сдавали государственные экзамены</w:t>
            </w:r>
          </w:p>
        </w:tc>
        <w:tc>
          <w:tcPr>
            <w:tcW w:w="1740" w:type="dxa"/>
            <w:gridSpan w:val="4"/>
            <w:vMerge w:val="restart"/>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Сдали с</w:t>
            </w:r>
          </w:p>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оценкой</w:t>
            </w:r>
          </w:p>
        </w:tc>
        <w:tc>
          <w:tcPr>
            <w:tcW w:w="643" w:type="dxa"/>
            <w:vMerge w:val="restart"/>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Защищали</w:t>
            </w:r>
          </w:p>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ВКР*</w:t>
            </w:r>
          </w:p>
        </w:tc>
        <w:tc>
          <w:tcPr>
            <w:tcW w:w="1777" w:type="dxa"/>
            <w:gridSpan w:val="4"/>
            <w:vMerge w:val="restart"/>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Защитили с оценкой</w:t>
            </w:r>
          </w:p>
        </w:tc>
        <w:tc>
          <w:tcPr>
            <w:tcW w:w="638"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496" w:type="dxa"/>
            <w:vMerge w:val="restart"/>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всего</w:t>
            </w:r>
          </w:p>
        </w:tc>
        <w:tc>
          <w:tcPr>
            <w:tcW w:w="2788" w:type="dxa"/>
            <w:gridSpan w:val="4"/>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Из них</w:t>
            </w:r>
          </w:p>
        </w:tc>
        <w:tc>
          <w:tcPr>
            <w:tcW w:w="1110"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851" w:type="dxa"/>
            <w:vMerge/>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709" w:type="dxa"/>
            <w:vMerge/>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r>
      <w:tr w:rsidR="00C50851" w:rsidRPr="00C50851" w:rsidTr="00C50851">
        <w:trPr>
          <w:trHeight w:val="480"/>
        </w:trPr>
        <w:tc>
          <w:tcPr>
            <w:tcW w:w="2863"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708" w:type="dxa"/>
            <w:vMerge/>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1740" w:type="dxa"/>
            <w:gridSpan w:val="4"/>
            <w:vMerge/>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643" w:type="dxa"/>
            <w:vMerge/>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1777" w:type="dxa"/>
            <w:gridSpan w:val="4"/>
            <w:vMerge/>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638"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496"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1937" w:type="dxa"/>
            <w:gridSpan w:val="3"/>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набрали баллов по 100-бальной шкале</w:t>
            </w:r>
          </w:p>
        </w:tc>
        <w:tc>
          <w:tcPr>
            <w:tcW w:w="851" w:type="dxa"/>
            <w:vMerge w:val="restart"/>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показали результат выше медальона ФНЧ</w:t>
            </w:r>
          </w:p>
        </w:tc>
        <w:tc>
          <w:tcPr>
            <w:tcW w:w="1110"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851" w:type="dxa"/>
            <w:vMerge/>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709" w:type="dxa"/>
            <w:vMerge/>
            <w:tcMar>
              <w:left w:w="28" w:type="dxa"/>
              <w:right w:w="28" w:type="dxa"/>
            </w:tcMar>
            <w:vAlign w:val="center"/>
          </w:tcPr>
          <w:p w:rsidR="00C50851" w:rsidRPr="00C50851" w:rsidRDefault="00C50851" w:rsidP="00C50851">
            <w:pPr>
              <w:spacing w:after="0" w:line="240" w:lineRule="auto"/>
              <w:jc w:val="center"/>
              <w:rPr>
                <w:rFonts w:ascii="Times New Roman" w:hAnsi="Times New Roman" w:cs="Times New Roman"/>
                <w:sz w:val="24"/>
                <w:szCs w:val="24"/>
              </w:rPr>
            </w:pPr>
          </w:p>
        </w:tc>
      </w:tr>
      <w:tr w:rsidR="00C50851" w:rsidRPr="00C50851" w:rsidTr="00C50851">
        <w:tc>
          <w:tcPr>
            <w:tcW w:w="2863" w:type="dxa"/>
            <w:vMerge/>
            <w:vAlign w:val="center"/>
          </w:tcPr>
          <w:p w:rsidR="00C50851" w:rsidRPr="00C50851" w:rsidRDefault="00C50851" w:rsidP="00C50851">
            <w:pPr>
              <w:spacing w:after="0" w:line="240" w:lineRule="auto"/>
              <w:jc w:val="center"/>
              <w:rPr>
                <w:rFonts w:ascii="Times New Roman" w:hAnsi="Times New Roman" w:cs="Times New Roman"/>
                <w:b/>
              </w:rPr>
            </w:pP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rPr>
            </w:pP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rPr>
            </w:pPr>
          </w:p>
        </w:tc>
        <w:tc>
          <w:tcPr>
            <w:tcW w:w="708" w:type="dxa"/>
            <w:vMerge/>
            <w:vAlign w:val="center"/>
          </w:tcPr>
          <w:p w:rsidR="00C50851" w:rsidRPr="00C50851" w:rsidRDefault="00C50851" w:rsidP="00C50851">
            <w:pPr>
              <w:spacing w:after="0" w:line="240" w:lineRule="auto"/>
              <w:jc w:val="center"/>
              <w:rPr>
                <w:rFonts w:ascii="Times New Roman" w:hAnsi="Times New Roman" w:cs="Times New Roman"/>
                <w:b/>
              </w:rPr>
            </w:pPr>
          </w:p>
        </w:tc>
        <w:tc>
          <w:tcPr>
            <w:tcW w:w="435" w:type="dxa"/>
            <w:tcMar>
              <w:left w:w="0" w:type="dxa"/>
              <w:right w:w="0" w:type="dxa"/>
            </w:tcMar>
            <w:vAlign w:val="center"/>
          </w:tcPr>
          <w:p w:rsidR="00C50851" w:rsidRPr="00C50851" w:rsidRDefault="00C50851" w:rsidP="00C50851">
            <w:pPr>
              <w:spacing w:after="0" w:line="240" w:lineRule="auto"/>
              <w:jc w:val="center"/>
              <w:rPr>
                <w:rFonts w:ascii="Times New Roman" w:hAnsi="Times New Roman" w:cs="Times New Roman"/>
                <w:b/>
                <w:sz w:val="20"/>
                <w:szCs w:val="20"/>
              </w:rPr>
            </w:pPr>
            <w:r w:rsidRPr="00C50851">
              <w:rPr>
                <w:rFonts w:ascii="Times New Roman" w:hAnsi="Times New Roman" w:cs="Times New Roman"/>
                <w:b/>
                <w:sz w:val="20"/>
                <w:szCs w:val="20"/>
              </w:rPr>
              <w:t>5</w:t>
            </w:r>
          </w:p>
        </w:tc>
        <w:tc>
          <w:tcPr>
            <w:tcW w:w="435" w:type="dxa"/>
            <w:tcMar>
              <w:left w:w="0" w:type="dxa"/>
              <w:right w:w="0" w:type="dxa"/>
            </w:tcMar>
            <w:vAlign w:val="center"/>
          </w:tcPr>
          <w:p w:rsidR="00C50851" w:rsidRPr="00C50851" w:rsidRDefault="00C50851" w:rsidP="00C50851">
            <w:pPr>
              <w:spacing w:after="0" w:line="240" w:lineRule="auto"/>
              <w:jc w:val="center"/>
              <w:rPr>
                <w:rFonts w:ascii="Times New Roman" w:hAnsi="Times New Roman" w:cs="Times New Roman"/>
                <w:b/>
                <w:sz w:val="20"/>
                <w:szCs w:val="20"/>
              </w:rPr>
            </w:pPr>
            <w:r w:rsidRPr="00C50851">
              <w:rPr>
                <w:rFonts w:ascii="Times New Roman" w:hAnsi="Times New Roman" w:cs="Times New Roman"/>
                <w:b/>
                <w:sz w:val="20"/>
                <w:szCs w:val="20"/>
              </w:rPr>
              <w:t>4</w:t>
            </w:r>
          </w:p>
        </w:tc>
        <w:tc>
          <w:tcPr>
            <w:tcW w:w="435" w:type="dxa"/>
            <w:tcMar>
              <w:left w:w="0" w:type="dxa"/>
              <w:right w:w="0" w:type="dxa"/>
            </w:tcMar>
            <w:vAlign w:val="center"/>
          </w:tcPr>
          <w:p w:rsidR="00C50851" w:rsidRPr="00C50851" w:rsidRDefault="00C50851" w:rsidP="00C50851">
            <w:pPr>
              <w:spacing w:after="0" w:line="240" w:lineRule="auto"/>
              <w:jc w:val="center"/>
              <w:rPr>
                <w:rFonts w:ascii="Times New Roman" w:hAnsi="Times New Roman" w:cs="Times New Roman"/>
                <w:b/>
                <w:sz w:val="20"/>
                <w:szCs w:val="20"/>
              </w:rPr>
            </w:pPr>
            <w:r w:rsidRPr="00C50851">
              <w:rPr>
                <w:rFonts w:ascii="Times New Roman" w:hAnsi="Times New Roman" w:cs="Times New Roman"/>
                <w:b/>
                <w:sz w:val="20"/>
                <w:szCs w:val="20"/>
              </w:rPr>
              <w:t>3</w:t>
            </w:r>
          </w:p>
        </w:tc>
        <w:tc>
          <w:tcPr>
            <w:tcW w:w="435" w:type="dxa"/>
            <w:tcMar>
              <w:left w:w="0" w:type="dxa"/>
              <w:right w:w="0" w:type="dxa"/>
            </w:tcMar>
            <w:vAlign w:val="center"/>
          </w:tcPr>
          <w:p w:rsidR="00C50851" w:rsidRPr="00C50851" w:rsidRDefault="00C50851" w:rsidP="00C50851">
            <w:pPr>
              <w:spacing w:after="0" w:line="240" w:lineRule="auto"/>
              <w:jc w:val="center"/>
              <w:rPr>
                <w:rFonts w:ascii="Times New Roman" w:hAnsi="Times New Roman" w:cs="Times New Roman"/>
                <w:b/>
                <w:sz w:val="20"/>
                <w:szCs w:val="20"/>
              </w:rPr>
            </w:pPr>
            <w:r w:rsidRPr="00C50851">
              <w:rPr>
                <w:rFonts w:ascii="Times New Roman" w:hAnsi="Times New Roman" w:cs="Times New Roman"/>
                <w:b/>
                <w:sz w:val="20"/>
                <w:szCs w:val="20"/>
              </w:rPr>
              <w:t>2</w:t>
            </w:r>
          </w:p>
        </w:tc>
        <w:tc>
          <w:tcPr>
            <w:tcW w:w="643" w:type="dxa"/>
            <w:vMerge/>
            <w:vAlign w:val="center"/>
          </w:tcPr>
          <w:p w:rsidR="00C50851" w:rsidRPr="00C50851" w:rsidRDefault="00C50851" w:rsidP="00C50851">
            <w:pPr>
              <w:spacing w:after="0" w:line="240" w:lineRule="auto"/>
              <w:jc w:val="center"/>
              <w:rPr>
                <w:rFonts w:ascii="Times New Roman" w:hAnsi="Times New Roman" w:cs="Times New Roman"/>
                <w:b/>
              </w:rPr>
            </w:pPr>
          </w:p>
        </w:tc>
        <w:tc>
          <w:tcPr>
            <w:tcW w:w="444" w:type="dxa"/>
            <w:tcMar>
              <w:left w:w="0" w:type="dxa"/>
              <w:right w:w="0" w:type="dxa"/>
            </w:tcMar>
            <w:vAlign w:val="center"/>
          </w:tcPr>
          <w:p w:rsidR="00C50851" w:rsidRPr="00C50851" w:rsidRDefault="00C50851" w:rsidP="00C50851">
            <w:pPr>
              <w:spacing w:after="0" w:line="240" w:lineRule="auto"/>
              <w:jc w:val="center"/>
              <w:rPr>
                <w:rFonts w:ascii="Times New Roman" w:hAnsi="Times New Roman" w:cs="Times New Roman"/>
                <w:b/>
                <w:sz w:val="20"/>
                <w:szCs w:val="20"/>
              </w:rPr>
            </w:pPr>
            <w:r w:rsidRPr="00C50851">
              <w:rPr>
                <w:rFonts w:ascii="Times New Roman" w:hAnsi="Times New Roman" w:cs="Times New Roman"/>
                <w:b/>
                <w:sz w:val="20"/>
                <w:szCs w:val="20"/>
              </w:rPr>
              <w:t>5</w:t>
            </w:r>
          </w:p>
        </w:tc>
        <w:tc>
          <w:tcPr>
            <w:tcW w:w="444" w:type="dxa"/>
            <w:tcMar>
              <w:left w:w="0" w:type="dxa"/>
              <w:right w:w="0" w:type="dxa"/>
            </w:tcMar>
            <w:vAlign w:val="center"/>
          </w:tcPr>
          <w:p w:rsidR="00C50851" w:rsidRPr="00C50851" w:rsidRDefault="00C50851" w:rsidP="00C50851">
            <w:pPr>
              <w:spacing w:after="0" w:line="240" w:lineRule="auto"/>
              <w:jc w:val="center"/>
              <w:rPr>
                <w:rFonts w:ascii="Times New Roman" w:hAnsi="Times New Roman" w:cs="Times New Roman"/>
                <w:b/>
                <w:sz w:val="20"/>
                <w:szCs w:val="20"/>
              </w:rPr>
            </w:pPr>
            <w:r w:rsidRPr="00C50851">
              <w:rPr>
                <w:rFonts w:ascii="Times New Roman" w:hAnsi="Times New Roman" w:cs="Times New Roman"/>
                <w:b/>
                <w:sz w:val="20"/>
                <w:szCs w:val="20"/>
              </w:rPr>
              <w:t>4</w:t>
            </w:r>
          </w:p>
        </w:tc>
        <w:tc>
          <w:tcPr>
            <w:tcW w:w="444" w:type="dxa"/>
            <w:tcMar>
              <w:left w:w="0" w:type="dxa"/>
              <w:right w:w="0" w:type="dxa"/>
            </w:tcMar>
            <w:vAlign w:val="center"/>
          </w:tcPr>
          <w:p w:rsidR="00C50851" w:rsidRPr="00C50851" w:rsidRDefault="00C50851" w:rsidP="00C50851">
            <w:pPr>
              <w:spacing w:after="0" w:line="240" w:lineRule="auto"/>
              <w:jc w:val="center"/>
              <w:rPr>
                <w:rFonts w:ascii="Times New Roman" w:hAnsi="Times New Roman" w:cs="Times New Roman"/>
                <w:b/>
                <w:sz w:val="20"/>
                <w:szCs w:val="20"/>
              </w:rPr>
            </w:pPr>
            <w:r w:rsidRPr="00C50851">
              <w:rPr>
                <w:rFonts w:ascii="Times New Roman" w:hAnsi="Times New Roman" w:cs="Times New Roman"/>
                <w:b/>
                <w:sz w:val="20"/>
                <w:szCs w:val="20"/>
              </w:rPr>
              <w:t>3</w:t>
            </w:r>
          </w:p>
        </w:tc>
        <w:tc>
          <w:tcPr>
            <w:tcW w:w="445" w:type="dxa"/>
            <w:tcMar>
              <w:left w:w="0" w:type="dxa"/>
              <w:right w:w="0" w:type="dxa"/>
            </w:tcMar>
            <w:vAlign w:val="center"/>
          </w:tcPr>
          <w:p w:rsidR="00C50851" w:rsidRPr="00C50851" w:rsidRDefault="00C50851" w:rsidP="00C50851">
            <w:pPr>
              <w:spacing w:after="0" w:line="240" w:lineRule="auto"/>
              <w:jc w:val="center"/>
              <w:rPr>
                <w:rFonts w:ascii="Times New Roman" w:hAnsi="Times New Roman" w:cs="Times New Roman"/>
                <w:b/>
                <w:sz w:val="20"/>
                <w:szCs w:val="20"/>
              </w:rPr>
            </w:pPr>
            <w:r w:rsidRPr="00C50851">
              <w:rPr>
                <w:rFonts w:ascii="Times New Roman" w:hAnsi="Times New Roman" w:cs="Times New Roman"/>
                <w:b/>
                <w:sz w:val="20"/>
                <w:szCs w:val="20"/>
              </w:rPr>
              <w:t>2</w:t>
            </w:r>
          </w:p>
        </w:tc>
        <w:tc>
          <w:tcPr>
            <w:tcW w:w="638" w:type="dxa"/>
            <w:vMerge/>
            <w:vAlign w:val="center"/>
          </w:tcPr>
          <w:p w:rsidR="00C50851" w:rsidRPr="00C50851" w:rsidRDefault="00C50851" w:rsidP="00C50851">
            <w:pPr>
              <w:spacing w:after="0" w:line="240" w:lineRule="auto"/>
              <w:jc w:val="center"/>
              <w:rPr>
                <w:rFonts w:ascii="Times New Roman" w:hAnsi="Times New Roman" w:cs="Times New Roman"/>
                <w:b/>
              </w:rPr>
            </w:pPr>
          </w:p>
        </w:tc>
        <w:tc>
          <w:tcPr>
            <w:tcW w:w="496" w:type="dxa"/>
            <w:vMerge/>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1-50</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51-80</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81-100</w:t>
            </w:r>
          </w:p>
        </w:tc>
        <w:tc>
          <w:tcPr>
            <w:tcW w:w="851" w:type="dxa"/>
            <w:vMerge/>
            <w:vAlign w:val="center"/>
          </w:tcPr>
          <w:p w:rsidR="00C50851" w:rsidRPr="00C50851" w:rsidRDefault="00C50851" w:rsidP="00C50851">
            <w:pPr>
              <w:spacing w:after="0" w:line="240" w:lineRule="auto"/>
              <w:jc w:val="center"/>
              <w:rPr>
                <w:rFonts w:ascii="Times New Roman" w:hAnsi="Times New Roman" w:cs="Times New Roman"/>
                <w:b/>
              </w:rPr>
            </w:pPr>
          </w:p>
        </w:tc>
        <w:tc>
          <w:tcPr>
            <w:tcW w:w="1110" w:type="dxa"/>
            <w:vMerge/>
            <w:vAlign w:val="center"/>
          </w:tcPr>
          <w:p w:rsidR="00C50851" w:rsidRPr="00C50851" w:rsidRDefault="00C50851" w:rsidP="00C50851">
            <w:pPr>
              <w:spacing w:after="0" w:line="240" w:lineRule="auto"/>
              <w:jc w:val="center"/>
              <w:rPr>
                <w:rFonts w:ascii="Times New Roman" w:hAnsi="Times New Roman" w:cs="Times New Roman"/>
                <w:b/>
              </w:rPr>
            </w:pPr>
          </w:p>
        </w:tc>
        <w:tc>
          <w:tcPr>
            <w:tcW w:w="851" w:type="dxa"/>
            <w:vMerge/>
            <w:vAlign w:val="center"/>
          </w:tcPr>
          <w:p w:rsidR="00C50851" w:rsidRPr="00C50851" w:rsidRDefault="00C50851" w:rsidP="00C50851">
            <w:pPr>
              <w:spacing w:after="0" w:line="240" w:lineRule="auto"/>
              <w:jc w:val="center"/>
              <w:rPr>
                <w:rFonts w:ascii="Times New Roman" w:hAnsi="Times New Roman" w:cs="Times New Roman"/>
                <w:b/>
              </w:rPr>
            </w:pP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rPr>
            </w:pPr>
          </w:p>
        </w:tc>
      </w:tr>
      <w:tr w:rsidR="00C50851" w:rsidRPr="00C50851" w:rsidTr="00C50851">
        <w:tc>
          <w:tcPr>
            <w:tcW w:w="2863" w:type="dxa"/>
            <w:vAlign w:val="center"/>
          </w:tcPr>
          <w:p w:rsidR="00C50851" w:rsidRPr="00C50851" w:rsidRDefault="00C50851" w:rsidP="00C50851">
            <w:pPr>
              <w:tabs>
                <w:tab w:val="left" w:pos="11340"/>
              </w:tabs>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08.02.09 Монтаж, наладка и эксплуатация электрооборудования промышленных и гражданских зданий</w:t>
            </w:r>
          </w:p>
        </w:tc>
        <w:tc>
          <w:tcPr>
            <w:tcW w:w="709" w:type="dxa"/>
            <w:vMerge w:val="restart"/>
            <w:textDirection w:val="btLr"/>
            <w:vAlign w:val="center"/>
          </w:tcPr>
          <w:p w:rsidR="00C50851" w:rsidRPr="00C50851" w:rsidRDefault="00C50851" w:rsidP="00C50851">
            <w:pPr>
              <w:spacing w:after="0" w:line="240" w:lineRule="auto"/>
              <w:jc w:val="center"/>
              <w:rPr>
                <w:rFonts w:ascii="Times New Roman" w:hAnsi="Times New Roman" w:cs="Times New Roman"/>
                <w:sz w:val="24"/>
                <w:szCs w:val="24"/>
              </w:rPr>
            </w:pPr>
          </w:p>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0"/>
              </w:rPr>
              <w:t>Защита выпускной квалификационной работы</w:t>
            </w:r>
          </w:p>
          <w:p w:rsidR="00C50851" w:rsidRPr="00C50851" w:rsidRDefault="00C50851" w:rsidP="00C50851">
            <w:pPr>
              <w:spacing w:after="0" w:line="240" w:lineRule="auto"/>
              <w:jc w:val="center"/>
              <w:rPr>
                <w:rFonts w:ascii="Times New Roman" w:hAnsi="Times New Roman" w:cs="Times New Roman"/>
                <w:sz w:val="24"/>
                <w:szCs w:val="24"/>
              </w:rPr>
            </w:pPr>
          </w:p>
          <w:p w:rsidR="00C50851" w:rsidRPr="00C50851" w:rsidRDefault="00C50851" w:rsidP="00C50851">
            <w:pPr>
              <w:spacing w:after="0" w:line="240" w:lineRule="auto"/>
              <w:jc w:val="center"/>
              <w:rPr>
                <w:rFonts w:ascii="Times New Roman" w:hAnsi="Times New Roman" w:cs="Times New Roman"/>
                <w:color w:val="FF0000"/>
                <w:sz w:val="24"/>
                <w:szCs w:val="24"/>
              </w:rPr>
            </w:pPr>
            <w:r w:rsidRPr="00C50851">
              <w:rPr>
                <w:rFonts w:ascii="Times New Roman" w:hAnsi="Times New Roman" w:cs="Times New Roman"/>
                <w:sz w:val="24"/>
                <w:szCs w:val="24"/>
              </w:rPr>
              <w:t>Дипломная работа</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18</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18</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11</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4,44</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18</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tabs>
                <w:tab w:val="left" w:pos="11340"/>
              </w:tabs>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09.02.01 Компьютерные системы и комплексы</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13</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21</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4,2</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tabs>
                <w:tab w:val="left" w:pos="11340"/>
              </w:tabs>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09.02.04 Информационные</w:t>
            </w:r>
          </w:p>
          <w:p w:rsidR="00C50851" w:rsidRPr="00C50851" w:rsidRDefault="00C50851" w:rsidP="00C50851">
            <w:pPr>
              <w:tabs>
                <w:tab w:val="left" w:pos="11340"/>
              </w:tabs>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системы (по отраслям)</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32</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32</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4,4</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32</w:t>
            </w:r>
          </w:p>
        </w:tc>
        <w:tc>
          <w:tcPr>
            <w:tcW w:w="709" w:type="dxa"/>
            <w:vAlign w:val="center"/>
          </w:tcPr>
          <w:p w:rsidR="00C50851" w:rsidRPr="00C50851" w:rsidRDefault="00C50851" w:rsidP="00C50851">
            <w:pPr>
              <w:spacing w:after="0" w:line="240" w:lineRule="auto"/>
              <w:jc w:val="center"/>
              <w:rPr>
                <w:rFonts w:ascii="Times New Roman" w:hAnsi="Times New Roman" w:cs="Times New Roman"/>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24</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24</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7</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4,54</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24</w:t>
            </w:r>
          </w:p>
        </w:tc>
        <w:tc>
          <w:tcPr>
            <w:tcW w:w="709" w:type="dxa"/>
            <w:vAlign w:val="center"/>
          </w:tcPr>
          <w:p w:rsidR="00C50851" w:rsidRPr="00C50851" w:rsidRDefault="00C50851" w:rsidP="00C50851">
            <w:pPr>
              <w:spacing w:after="0" w:line="240" w:lineRule="auto"/>
              <w:jc w:val="center"/>
              <w:rPr>
                <w:rFonts w:ascii="Times New Roman" w:hAnsi="Times New Roman" w:cs="Times New Roman"/>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 xml:space="preserve">15.02.01 Монтаж и техническая эксплуатация промышленного </w:t>
            </w:r>
            <w:r w:rsidRPr="00C50851">
              <w:rPr>
                <w:rFonts w:ascii="Times New Roman" w:hAnsi="Times New Roman" w:cs="Times New Roman"/>
                <w:sz w:val="24"/>
                <w:szCs w:val="24"/>
              </w:rPr>
              <w:lastRenderedPageBreak/>
              <w:t>оборудования (по  отраслям)</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10</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4,5</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tabs>
                <w:tab w:val="left" w:pos="11340"/>
              </w:tabs>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15.02.08 Технология машиностроения</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35</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35</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11</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9</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4,1</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19</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19</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35</w:t>
            </w:r>
          </w:p>
        </w:tc>
        <w:tc>
          <w:tcPr>
            <w:tcW w:w="709" w:type="dxa"/>
            <w:vAlign w:val="center"/>
          </w:tcPr>
          <w:p w:rsidR="00C50851" w:rsidRPr="00C50851" w:rsidRDefault="00C50851" w:rsidP="00C50851">
            <w:pPr>
              <w:spacing w:after="0" w:line="240" w:lineRule="auto"/>
              <w:jc w:val="center"/>
              <w:rPr>
                <w:rFonts w:ascii="Times New Roman" w:hAnsi="Times New Roman" w:cs="Times New Roman"/>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tabs>
                <w:tab w:val="left" w:pos="11340"/>
              </w:tabs>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22.02.05 Обработка металлов давлением</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6</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4,0</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709" w:type="dxa"/>
            <w:vAlign w:val="center"/>
          </w:tcPr>
          <w:p w:rsidR="00C50851" w:rsidRPr="00C50851" w:rsidRDefault="00C50851" w:rsidP="00C50851">
            <w:pPr>
              <w:spacing w:after="0" w:line="240" w:lineRule="auto"/>
              <w:jc w:val="center"/>
              <w:rPr>
                <w:rFonts w:ascii="Times New Roman" w:hAnsi="Times New Roman" w:cs="Times New Roman"/>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tabs>
                <w:tab w:val="left" w:pos="11340"/>
              </w:tabs>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22.02.06 Сварочное производство</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34</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34</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25</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9</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4,6</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21</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20</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34</w:t>
            </w:r>
          </w:p>
        </w:tc>
        <w:tc>
          <w:tcPr>
            <w:tcW w:w="709" w:type="dxa"/>
            <w:vAlign w:val="center"/>
          </w:tcPr>
          <w:p w:rsidR="00C50851" w:rsidRPr="00C50851" w:rsidRDefault="00C50851" w:rsidP="00C50851">
            <w:pPr>
              <w:spacing w:after="0" w:line="240" w:lineRule="auto"/>
              <w:jc w:val="center"/>
              <w:rPr>
                <w:rFonts w:ascii="Times New Roman" w:hAnsi="Times New Roman" w:cs="Times New Roman"/>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tabs>
                <w:tab w:val="left" w:pos="11340"/>
              </w:tabs>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24.02.01 Производство летательных аппаратов</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24</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11</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4,55</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21</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17</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tabs>
                <w:tab w:val="left" w:pos="11340"/>
              </w:tabs>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38.02.01 Экономика и бухгалтерский учет (по отраслям)</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7</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8</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4,47</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tabs>
                <w:tab w:val="left" w:pos="11340"/>
              </w:tabs>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38.02.04 Коммерция (по отраслям)</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25</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25</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7</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14</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4,1</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25</w:t>
            </w: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286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15.01.25 Станочник (металлообработка)</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43</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43</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18</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12</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13</w:t>
            </w:r>
          </w:p>
        </w:tc>
        <w:tc>
          <w:tcPr>
            <w:tcW w:w="44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4,1</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42</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41</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43</w:t>
            </w:r>
          </w:p>
        </w:tc>
        <w:tc>
          <w:tcPr>
            <w:tcW w:w="709"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c>
          <w:tcPr>
            <w:tcW w:w="286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24.01.01 Слесарь-сборщик авиационной техники</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40</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40</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14</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14</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12</w:t>
            </w:r>
          </w:p>
        </w:tc>
        <w:tc>
          <w:tcPr>
            <w:tcW w:w="445"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4,0</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31</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10</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40</w:t>
            </w:r>
          </w:p>
        </w:tc>
        <w:tc>
          <w:tcPr>
            <w:tcW w:w="709"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c>
          <w:tcPr>
            <w:tcW w:w="286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13.01.10 Электромонтер по ремонту и обслуживанию электрооборудования (по отраслям)</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27</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27</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7</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445"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4,1</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27</w:t>
            </w:r>
          </w:p>
        </w:tc>
        <w:tc>
          <w:tcPr>
            <w:tcW w:w="709"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c>
          <w:tcPr>
            <w:tcW w:w="286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19.01.17 Повар, кондитер</w:t>
            </w:r>
          </w:p>
        </w:tc>
        <w:tc>
          <w:tcPr>
            <w:tcW w:w="709" w:type="dxa"/>
            <w:vMerge/>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p>
        </w:tc>
        <w:tc>
          <w:tcPr>
            <w:tcW w:w="70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28</w:t>
            </w:r>
          </w:p>
        </w:tc>
        <w:tc>
          <w:tcPr>
            <w:tcW w:w="70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28</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12</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14</w:t>
            </w:r>
          </w:p>
        </w:tc>
        <w:tc>
          <w:tcPr>
            <w:tcW w:w="44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445"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4,4</w:t>
            </w:r>
          </w:p>
        </w:tc>
        <w:tc>
          <w:tcPr>
            <w:tcW w:w="496"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575"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61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7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851"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28</w:t>
            </w:r>
          </w:p>
        </w:tc>
        <w:tc>
          <w:tcPr>
            <w:tcW w:w="709"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r w:rsidR="00C50851" w:rsidRPr="00C50851" w:rsidTr="00C50851">
        <w:tc>
          <w:tcPr>
            <w:tcW w:w="3572" w:type="dxa"/>
            <w:gridSpan w:val="2"/>
            <w:vAlign w:val="center"/>
          </w:tcPr>
          <w:p w:rsidR="00C50851" w:rsidRPr="00C50851" w:rsidRDefault="00C50851" w:rsidP="00C50851">
            <w:pPr>
              <w:spacing w:after="0" w:line="240" w:lineRule="auto"/>
              <w:jc w:val="center"/>
              <w:rPr>
                <w:rFonts w:ascii="Times New Roman" w:hAnsi="Times New Roman" w:cs="Times New Roman"/>
                <w:b/>
                <w:color w:val="FF0000"/>
                <w:sz w:val="24"/>
                <w:szCs w:val="24"/>
              </w:rPr>
            </w:pPr>
            <w:r w:rsidRPr="00C50851">
              <w:rPr>
                <w:rFonts w:ascii="Times New Roman" w:hAnsi="Times New Roman" w:cs="Times New Roman"/>
                <w:b/>
                <w:color w:val="000000"/>
              </w:rPr>
              <w:t>Всего</w:t>
            </w:r>
          </w:p>
        </w:tc>
        <w:tc>
          <w:tcPr>
            <w:tcW w:w="709"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429</w:t>
            </w:r>
          </w:p>
        </w:tc>
        <w:tc>
          <w:tcPr>
            <w:tcW w:w="708"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435"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643"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429</w:t>
            </w:r>
          </w:p>
        </w:tc>
        <w:tc>
          <w:tcPr>
            <w:tcW w:w="444"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195</w:t>
            </w:r>
          </w:p>
        </w:tc>
        <w:tc>
          <w:tcPr>
            <w:tcW w:w="444"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168</w:t>
            </w:r>
          </w:p>
        </w:tc>
        <w:tc>
          <w:tcPr>
            <w:tcW w:w="444"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66</w:t>
            </w:r>
          </w:p>
        </w:tc>
        <w:tc>
          <w:tcPr>
            <w:tcW w:w="445"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638"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4,3</w:t>
            </w:r>
          </w:p>
        </w:tc>
        <w:tc>
          <w:tcPr>
            <w:tcW w:w="496"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134</w:t>
            </w:r>
          </w:p>
        </w:tc>
        <w:tc>
          <w:tcPr>
            <w:tcW w:w="575"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107</w:t>
            </w:r>
          </w:p>
        </w:tc>
        <w:tc>
          <w:tcPr>
            <w:tcW w:w="619"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22</w:t>
            </w:r>
          </w:p>
        </w:tc>
        <w:tc>
          <w:tcPr>
            <w:tcW w:w="743"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5</w:t>
            </w:r>
          </w:p>
        </w:tc>
        <w:tc>
          <w:tcPr>
            <w:tcW w:w="851"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c>
          <w:tcPr>
            <w:tcW w:w="1110"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2</w:t>
            </w:r>
          </w:p>
        </w:tc>
        <w:tc>
          <w:tcPr>
            <w:tcW w:w="851"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429</w:t>
            </w:r>
          </w:p>
        </w:tc>
        <w:tc>
          <w:tcPr>
            <w:tcW w:w="709"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w:t>
            </w:r>
          </w:p>
        </w:tc>
      </w:tr>
    </w:tbl>
    <w:p w:rsidR="00340F99" w:rsidRDefault="00340F99" w:rsidP="00C50851">
      <w:pPr>
        <w:spacing w:after="0" w:line="240" w:lineRule="auto"/>
        <w:jc w:val="both"/>
        <w:rPr>
          <w:rFonts w:ascii="Times New Roman" w:hAnsi="Times New Roman" w:cs="Times New Roman"/>
          <w:b/>
          <w:sz w:val="24"/>
          <w:szCs w:val="24"/>
        </w:rPr>
      </w:pPr>
    </w:p>
    <w:p w:rsidR="00C50851" w:rsidRDefault="00C50851" w:rsidP="00C50851">
      <w:pPr>
        <w:spacing w:after="0" w:line="240" w:lineRule="auto"/>
        <w:jc w:val="both"/>
        <w:rPr>
          <w:rFonts w:ascii="Times New Roman" w:hAnsi="Times New Roman" w:cs="Times New Roman"/>
          <w:b/>
          <w:sz w:val="24"/>
          <w:szCs w:val="24"/>
        </w:rPr>
      </w:pPr>
    </w:p>
    <w:p w:rsidR="00C50851" w:rsidRDefault="00C50851" w:rsidP="00C50851">
      <w:pPr>
        <w:spacing w:after="0" w:line="240" w:lineRule="auto"/>
        <w:jc w:val="both"/>
        <w:rPr>
          <w:rFonts w:ascii="Times New Roman" w:hAnsi="Times New Roman" w:cs="Times New Roman"/>
          <w:b/>
          <w:sz w:val="24"/>
          <w:szCs w:val="24"/>
        </w:rPr>
      </w:pPr>
    </w:p>
    <w:p w:rsidR="00C50851" w:rsidRPr="00B32C74" w:rsidRDefault="00C50851" w:rsidP="00C50851">
      <w:pPr>
        <w:spacing w:after="0" w:line="240" w:lineRule="auto"/>
        <w:jc w:val="both"/>
        <w:rPr>
          <w:rFonts w:ascii="Times New Roman" w:hAnsi="Times New Roman" w:cs="Times New Roman"/>
          <w:b/>
          <w:sz w:val="24"/>
          <w:szCs w:val="24"/>
        </w:rPr>
      </w:pPr>
    </w:p>
    <w:p w:rsidR="00340F99" w:rsidRPr="00B32C74" w:rsidRDefault="00340F99" w:rsidP="00340F99">
      <w:pPr>
        <w:spacing w:after="0" w:line="240" w:lineRule="auto"/>
        <w:rPr>
          <w:rFonts w:ascii="Times New Roman" w:hAnsi="Times New Roman" w:cs="Times New Roman"/>
          <w:sz w:val="24"/>
          <w:szCs w:val="24"/>
        </w:rPr>
      </w:pPr>
    </w:p>
    <w:p w:rsidR="00377C71" w:rsidRDefault="00377C71" w:rsidP="00340F99">
      <w:pPr>
        <w:spacing w:after="0" w:line="240" w:lineRule="auto"/>
        <w:ind w:firstLine="538"/>
        <w:jc w:val="both"/>
        <w:rPr>
          <w:rFonts w:ascii="Times New Roman" w:hAnsi="Times New Roman" w:cs="Times New Roman"/>
          <w:sz w:val="28"/>
          <w:szCs w:val="28"/>
        </w:rPr>
      </w:pPr>
    </w:p>
    <w:p w:rsidR="00377C71" w:rsidRDefault="00377C71" w:rsidP="00340F99">
      <w:pPr>
        <w:spacing w:after="0" w:line="240" w:lineRule="auto"/>
        <w:ind w:firstLine="538"/>
        <w:jc w:val="both"/>
        <w:rPr>
          <w:rFonts w:ascii="Times New Roman" w:hAnsi="Times New Roman" w:cs="Times New Roman"/>
          <w:sz w:val="28"/>
          <w:szCs w:val="28"/>
        </w:rPr>
      </w:pPr>
    </w:p>
    <w:p w:rsidR="00CE0017" w:rsidRDefault="00CE0017" w:rsidP="00340F99">
      <w:pPr>
        <w:spacing w:after="0" w:line="240" w:lineRule="auto"/>
        <w:ind w:firstLine="538"/>
        <w:jc w:val="both"/>
        <w:rPr>
          <w:rFonts w:ascii="Times New Roman" w:hAnsi="Times New Roman" w:cs="Times New Roman"/>
          <w:sz w:val="28"/>
          <w:szCs w:val="28"/>
        </w:rPr>
      </w:pPr>
    </w:p>
    <w:p w:rsidR="00340F99" w:rsidRPr="00CD55FD" w:rsidRDefault="00377C71" w:rsidP="00377C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2.1</w:t>
      </w:r>
      <w:r w:rsidR="00C50851">
        <w:rPr>
          <w:rFonts w:ascii="Times New Roman" w:hAnsi="Times New Roman" w:cs="Times New Roman"/>
          <w:sz w:val="28"/>
          <w:szCs w:val="28"/>
        </w:rPr>
        <w:t>1</w:t>
      </w:r>
      <w:r>
        <w:rPr>
          <w:rFonts w:ascii="Times New Roman" w:hAnsi="Times New Roman" w:cs="Times New Roman"/>
          <w:sz w:val="28"/>
          <w:szCs w:val="28"/>
        </w:rPr>
        <w:t xml:space="preserve"> - </w:t>
      </w:r>
      <w:r w:rsidR="00340F99" w:rsidRPr="00CD55FD">
        <w:rPr>
          <w:rFonts w:ascii="Times New Roman" w:hAnsi="Times New Roman" w:cs="Times New Roman"/>
          <w:sz w:val="28"/>
          <w:szCs w:val="28"/>
        </w:rPr>
        <w:t>Результаты защиты выпускных квалификационн</w:t>
      </w:r>
      <w:r w:rsidR="00A87155">
        <w:rPr>
          <w:rFonts w:ascii="Times New Roman" w:hAnsi="Times New Roman" w:cs="Times New Roman"/>
          <w:sz w:val="28"/>
          <w:szCs w:val="28"/>
        </w:rPr>
        <w:t>ых работ</w:t>
      </w:r>
    </w:p>
    <w:tbl>
      <w:tblPr>
        <w:tblpPr w:leftFromText="180" w:rightFromText="180" w:vertAnchor="text" w:horzAnchor="margin" w:tblpXSpec="center" w:tblpY="253"/>
        <w:tblOverlap w:val="never"/>
        <w:tblW w:w="14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7"/>
        <w:gridCol w:w="1134"/>
        <w:gridCol w:w="2693"/>
        <w:gridCol w:w="1672"/>
        <w:gridCol w:w="1672"/>
        <w:gridCol w:w="1279"/>
        <w:gridCol w:w="1247"/>
        <w:gridCol w:w="1243"/>
      </w:tblGrid>
      <w:tr w:rsidR="00340F99" w:rsidRPr="00B32C74" w:rsidTr="00377C71">
        <w:tc>
          <w:tcPr>
            <w:tcW w:w="3687" w:type="dxa"/>
            <w:vMerge w:val="restart"/>
            <w:tcMar>
              <w:left w:w="28" w:type="dxa"/>
              <w:right w:w="28" w:type="dxa"/>
            </w:tcMar>
            <w:vAlign w:val="center"/>
          </w:tcPr>
          <w:p w:rsidR="00340F99" w:rsidRPr="00B32C74" w:rsidRDefault="00340F99" w:rsidP="00A45591">
            <w:pPr>
              <w:spacing w:after="0" w:line="240" w:lineRule="auto"/>
              <w:ind w:firstLine="116"/>
              <w:jc w:val="center"/>
              <w:rPr>
                <w:rFonts w:ascii="Times New Roman" w:hAnsi="Times New Roman" w:cs="Times New Roman"/>
                <w:sz w:val="24"/>
                <w:szCs w:val="24"/>
              </w:rPr>
            </w:pPr>
            <w:r w:rsidRPr="00B32C74">
              <w:rPr>
                <w:rFonts w:ascii="Times New Roman" w:hAnsi="Times New Roman" w:cs="Times New Roman"/>
                <w:sz w:val="24"/>
                <w:szCs w:val="24"/>
              </w:rPr>
              <w:t xml:space="preserve">Код, наименование специальности </w:t>
            </w:r>
          </w:p>
        </w:tc>
        <w:tc>
          <w:tcPr>
            <w:tcW w:w="1134" w:type="dxa"/>
            <w:vMerge w:val="restart"/>
            <w:vAlign w:val="center"/>
          </w:tcPr>
          <w:p w:rsidR="00340F99" w:rsidRPr="00B32C74" w:rsidRDefault="00340F99" w:rsidP="00A4559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Защищали ВКР</w:t>
            </w:r>
          </w:p>
        </w:tc>
        <w:tc>
          <w:tcPr>
            <w:tcW w:w="2693" w:type="dxa"/>
            <w:vMerge w:val="restart"/>
            <w:tcMar>
              <w:left w:w="28" w:type="dxa"/>
              <w:right w:w="28" w:type="dxa"/>
            </w:tcMar>
            <w:vAlign w:val="center"/>
          </w:tcPr>
          <w:p w:rsidR="00340F99" w:rsidRPr="00B32C74" w:rsidRDefault="00340F99" w:rsidP="00A4559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 xml:space="preserve">Темы ВКР соответствовали содержанию одного или нескольких </w:t>
            </w:r>
            <w:r w:rsidR="00A45591">
              <w:rPr>
                <w:rFonts w:ascii="Times New Roman" w:hAnsi="Times New Roman" w:cs="Times New Roman"/>
                <w:sz w:val="24"/>
                <w:szCs w:val="24"/>
              </w:rPr>
              <w:t>ПМ</w:t>
            </w:r>
            <w:r w:rsidRPr="00B32C74">
              <w:rPr>
                <w:rFonts w:ascii="Times New Roman" w:hAnsi="Times New Roman" w:cs="Times New Roman"/>
                <w:sz w:val="24"/>
                <w:szCs w:val="24"/>
              </w:rPr>
              <w:t xml:space="preserve">, входящих в </w:t>
            </w:r>
            <w:r w:rsidR="00A45591">
              <w:rPr>
                <w:rFonts w:ascii="Times New Roman" w:hAnsi="Times New Roman" w:cs="Times New Roman"/>
                <w:sz w:val="24"/>
                <w:szCs w:val="24"/>
              </w:rPr>
              <w:t>ОП</w:t>
            </w:r>
            <w:r w:rsidRPr="00B32C74">
              <w:rPr>
                <w:rFonts w:ascii="Times New Roman" w:hAnsi="Times New Roman" w:cs="Times New Roman"/>
                <w:sz w:val="24"/>
                <w:szCs w:val="24"/>
              </w:rPr>
              <w:t xml:space="preserve"> СПО</w:t>
            </w:r>
          </w:p>
        </w:tc>
        <w:tc>
          <w:tcPr>
            <w:tcW w:w="4623" w:type="dxa"/>
            <w:gridSpan w:val="3"/>
            <w:tcMar>
              <w:left w:w="28" w:type="dxa"/>
              <w:right w:w="28" w:type="dxa"/>
            </w:tcMar>
            <w:vAlign w:val="center"/>
          </w:tcPr>
          <w:p w:rsidR="00340F99" w:rsidRPr="00B32C74" w:rsidRDefault="00340F99" w:rsidP="00A4559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Выполнено ВКР</w:t>
            </w:r>
          </w:p>
        </w:tc>
        <w:tc>
          <w:tcPr>
            <w:tcW w:w="2490" w:type="dxa"/>
            <w:gridSpan w:val="2"/>
            <w:tcMar>
              <w:left w:w="28" w:type="dxa"/>
              <w:right w:w="28" w:type="dxa"/>
            </w:tcMar>
            <w:vAlign w:val="center"/>
          </w:tcPr>
          <w:p w:rsidR="00340F99" w:rsidRPr="00B32C74" w:rsidRDefault="00340F99" w:rsidP="00A4559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ВКР рекомендованных</w:t>
            </w:r>
          </w:p>
        </w:tc>
      </w:tr>
      <w:tr w:rsidR="00340F99" w:rsidRPr="00B32C74" w:rsidTr="00377C71">
        <w:tc>
          <w:tcPr>
            <w:tcW w:w="3687" w:type="dxa"/>
            <w:vMerge/>
            <w:tcMar>
              <w:left w:w="28" w:type="dxa"/>
              <w:right w:w="28" w:type="dxa"/>
            </w:tcMar>
            <w:vAlign w:val="center"/>
          </w:tcPr>
          <w:p w:rsidR="00340F99" w:rsidRPr="00B32C74" w:rsidRDefault="00340F99" w:rsidP="00A45591">
            <w:pPr>
              <w:spacing w:after="0" w:line="240" w:lineRule="auto"/>
              <w:jc w:val="center"/>
              <w:rPr>
                <w:rFonts w:ascii="Times New Roman" w:hAnsi="Times New Roman" w:cs="Times New Roman"/>
                <w:sz w:val="24"/>
                <w:szCs w:val="24"/>
              </w:rPr>
            </w:pPr>
          </w:p>
        </w:tc>
        <w:tc>
          <w:tcPr>
            <w:tcW w:w="1134" w:type="dxa"/>
            <w:vMerge/>
            <w:vAlign w:val="center"/>
          </w:tcPr>
          <w:p w:rsidR="00340F99" w:rsidRPr="00B32C74" w:rsidRDefault="00340F99" w:rsidP="00A45591">
            <w:pPr>
              <w:spacing w:after="0" w:line="240" w:lineRule="auto"/>
              <w:jc w:val="center"/>
              <w:rPr>
                <w:rFonts w:ascii="Times New Roman" w:hAnsi="Times New Roman" w:cs="Times New Roman"/>
                <w:sz w:val="24"/>
                <w:szCs w:val="24"/>
              </w:rPr>
            </w:pPr>
          </w:p>
        </w:tc>
        <w:tc>
          <w:tcPr>
            <w:tcW w:w="2693" w:type="dxa"/>
            <w:vMerge/>
            <w:tcMar>
              <w:left w:w="28" w:type="dxa"/>
              <w:right w:w="28" w:type="dxa"/>
            </w:tcMar>
            <w:vAlign w:val="center"/>
          </w:tcPr>
          <w:p w:rsidR="00340F99" w:rsidRPr="00B32C74" w:rsidRDefault="00340F99" w:rsidP="00A45591">
            <w:pPr>
              <w:spacing w:after="0" w:line="240" w:lineRule="auto"/>
              <w:jc w:val="center"/>
              <w:rPr>
                <w:rFonts w:ascii="Times New Roman" w:hAnsi="Times New Roman" w:cs="Times New Roman"/>
                <w:sz w:val="24"/>
                <w:szCs w:val="24"/>
              </w:rPr>
            </w:pPr>
          </w:p>
        </w:tc>
        <w:tc>
          <w:tcPr>
            <w:tcW w:w="1672" w:type="dxa"/>
            <w:tcMar>
              <w:left w:w="28" w:type="dxa"/>
              <w:right w:w="28" w:type="dxa"/>
            </w:tcMar>
            <w:vAlign w:val="center"/>
          </w:tcPr>
          <w:p w:rsidR="00340F99" w:rsidRPr="00B32C74" w:rsidRDefault="00340F99" w:rsidP="00A4559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 xml:space="preserve">направленных на усовершенствование </w:t>
            </w:r>
            <w:r w:rsidR="00A45591">
              <w:rPr>
                <w:rFonts w:ascii="Times New Roman" w:hAnsi="Times New Roman" w:cs="Times New Roman"/>
                <w:sz w:val="24"/>
                <w:szCs w:val="24"/>
              </w:rPr>
              <w:t>МТБ</w:t>
            </w:r>
          </w:p>
        </w:tc>
        <w:tc>
          <w:tcPr>
            <w:tcW w:w="1672" w:type="dxa"/>
            <w:tcMar>
              <w:left w:w="28" w:type="dxa"/>
              <w:right w:w="28" w:type="dxa"/>
            </w:tcMar>
            <w:vAlign w:val="center"/>
          </w:tcPr>
          <w:p w:rsidR="00340F99" w:rsidRPr="00B32C74" w:rsidRDefault="00340F99" w:rsidP="00A4559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по заказам предприятий</w:t>
            </w:r>
          </w:p>
        </w:tc>
        <w:tc>
          <w:tcPr>
            <w:tcW w:w="1279" w:type="dxa"/>
            <w:tcMar>
              <w:left w:w="28" w:type="dxa"/>
              <w:right w:w="28" w:type="dxa"/>
            </w:tcMar>
            <w:vAlign w:val="center"/>
          </w:tcPr>
          <w:p w:rsidR="00340F99" w:rsidRPr="00B32C74" w:rsidRDefault="00340F99" w:rsidP="00A4559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с элементами исследовательской работы</w:t>
            </w:r>
          </w:p>
        </w:tc>
        <w:tc>
          <w:tcPr>
            <w:tcW w:w="1247" w:type="dxa"/>
            <w:tcMar>
              <w:left w:w="28" w:type="dxa"/>
              <w:right w:w="28" w:type="dxa"/>
            </w:tcMar>
            <w:vAlign w:val="center"/>
          </w:tcPr>
          <w:p w:rsidR="00340F99" w:rsidRPr="00B32C74" w:rsidRDefault="00340F99" w:rsidP="00A4559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к опубликованию</w:t>
            </w:r>
          </w:p>
        </w:tc>
        <w:tc>
          <w:tcPr>
            <w:tcW w:w="1243" w:type="dxa"/>
            <w:tcMar>
              <w:left w:w="28" w:type="dxa"/>
              <w:right w:w="28" w:type="dxa"/>
            </w:tcMar>
            <w:vAlign w:val="center"/>
          </w:tcPr>
          <w:p w:rsidR="00340F99" w:rsidRPr="00B32C74" w:rsidRDefault="00340F99" w:rsidP="00A45591">
            <w:pPr>
              <w:spacing w:after="0" w:line="240" w:lineRule="auto"/>
              <w:jc w:val="center"/>
              <w:rPr>
                <w:rFonts w:ascii="Times New Roman" w:hAnsi="Times New Roman" w:cs="Times New Roman"/>
                <w:sz w:val="24"/>
                <w:szCs w:val="24"/>
              </w:rPr>
            </w:pPr>
            <w:r w:rsidRPr="00B32C74">
              <w:rPr>
                <w:rFonts w:ascii="Times New Roman" w:hAnsi="Times New Roman" w:cs="Times New Roman"/>
                <w:sz w:val="24"/>
                <w:szCs w:val="24"/>
              </w:rPr>
              <w:t>к внедрению</w:t>
            </w:r>
          </w:p>
        </w:tc>
      </w:tr>
      <w:tr w:rsidR="00C50851" w:rsidRPr="00C50851" w:rsidTr="00C50851">
        <w:tc>
          <w:tcPr>
            <w:tcW w:w="3687"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08.02.09 Монтаж, наладка и эксплуатация электрооборудования промышленных и гражданских зданий</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18</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18</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8</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6</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r>
      <w:tr w:rsidR="00C50851" w:rsidRPr="00C50851" w:rsidTr="00C50851">
        <w:tc>
          <w:tcPr>
            <w:tcW w:w="3687"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09.02.01 Компьютерные системы и комплексы</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6</w:t>
            </w:r>
          </w:p>
        </w:tc>
      </w:tr>
      <w:tr w:rsidR="00C50851" w:rsidRPr="00C50851" w:rsidTr="00C50851">
        <w:tc>
          <w:tcPr>
            <w:tcW w:w="3687"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09.02.04 Информационные системы (по отраслям)</w:t>
            </w:r>
          </w:p>
        </w:tc>
        <w:tc>
          <w:tcPr>
            <w:tcW w:w="1134"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32</w:t>
            </w:r>
          </w:p>
        </w:tc>
        <w:tc>
          <w:tcPr>
            <w:tcW w:w="2693"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32</w:t>
            </w:r>
          </w:p>
        </w:tc>
        <w:tc>
          <w:tcPr>
            <w:tcW w:w="1672"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672"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32</w:t>
            </w:r>
          </w:p>
        </w:tc>
        <w:tc>
          <w:tcPr>
            <w:tcW w:w="1279"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7"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3" w:type="dxa"/>
            <w:shd w:val="clear" w:color="auto" w:fill="auto"/>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r>
      <w:tr w:rsidR="00C50851" w:rsidRPr="00C50851" w:rsidTr="00C50851">
        <w:tc>
          <w:tcPr>
            <w:tcW w:w="3687"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24</w:t>
            </w:r>
          </w:p>
        </w:tc>
        <w:tc>
          <w:tcPr>
            <w:tcW w:w="2693" w:type="dxa"/>
            <w:vAlign w:val="center"/>
          </w:tcPr>
          <w:p w:rsidR="00C50851" w:rsidRPr="00C50851" w:rsidRDefault="00C50851" w:rsidP="00C50851">
            <w:pPr>
              <w:tabs>
                <w:tab w:val="left" w:pos="459"/>
              </w:tabs>
              <w:spacing w:after="0" w:line="240" w:lineRule="auto"/>
              <w:jc w:val="center"/>
              <w:rPr>
                <w:rFonts w:ascii="Times New Roman" w:hAnsi="Times New Roman" w:cs="Times New Roman"/>
              </w:rPr>
            </w:pPr>
            <w:r w:rsidRPr="00C50851">
              <w:rPr>
                <w:rFonts w:ascii="Times New Roman" w:hAnsi="Times New Roman" w:cs="Times New Roman"/>
              </w:rPr>
              <w:t>24</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17</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r>
      <w:tr w:rsidR="00C50851" w:rsidRPr="00C50851" w:rsidTr="00C50851">
        <w:tc>
          <w:tcPr>
            <w:tcW w:w="3687"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15.02.01 Монтаж и техническая эксплуатация промышленного оборудования (по отраслям)</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6</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5</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3687"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15.02.08 Технология машиностроения</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35</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35</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18</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r>
      <w:tr w:rsidR="00C50851" w:rsidRPr="00C50851" w:rsidTr="00C50851">
        <w:tc>
          <w:tcPr>
            <w:tcW w:w="3687"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22.02.05 Обработка металлов давлением</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3687"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22.02.06 Сварочное производство</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34</w:t>
            </w:r>
          </w:p>
        </w:tc>
        <w:tc>
          <w:tcPr>
            <w:tcW w:w="2693" w:type="dxa"/>
            <w:vAlign w:val="center"/>
          </w:tcPr>
          <w:p w:rsidR="00C50851" w:rsidRPr="00C50851" w:rsidRDefault="00C50851" w:rsidP="00C50851">
            <w:pPr>
              <w:autoSpaceDE w:val="0"/>
              <w:autoSpaceDN w:val="0"/>
              <w:adjustRightInd w:val="0"/>
              <w:spacing w:after="0" w:line="240" w:lineRule="auto"/>
              <w:ind w:firstLine="34"/>
              <w:jc w:val="center"/>
              <w:rPr>
                <w:rFonts w:ascii="Times New Roman" w:hAnsi="Times New Roman" w:cs="Times New Roman"/>
                <w:sz w:val="24"/>
                <w:szCs w:val="24"/>
              </w:rPr>
            </w:pPr>
            <w:r w:rsidRPr="00C50851">
              <w:rPr>
                <w:rFonts w:ascii="Times New Roman" w:hAnsi="Times New Roman" w:cs="Times New Roman"/>
                <w:sz w:val="24"/>
                <w:szCs w:val="24"/>
              </w:rPr>
              <w:t>34</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24</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10</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r>
      <w:tr w:rsidR="00C50851" w:rsidRPr="00C50851" w:rsidTr="00C50851">
        <w:tc>
          <w:tcPr>
            <w:tcW w:w="3687"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24.02.01 Производство летательных аппаратов</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38</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19</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17</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r>
      <w:tr w:rsidR="00C50851" w:rsidRPr="00C50851" w:rsidTr="00C50851">
        <w:tc>
          <w:tcPr>
            <w:tcW w:w="3687"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lastRenderedPageBreak/>
              <w:t>38.02.01 Экономика и бухгалтерский учет (по отраслям)</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15</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r>
      <w:tr w:rsidR="00C50851" w:rsidRPr="00C50851" w:rsidTr="00C50851">
        <w:tc>
          <w:tcPr>
            <w:tcW w:w="3687" w:type="dxa"/>
          </w:tcPr>
          <w:p w:rsidR="00C50851" w:rsidRPr="00C50851" w:rsidRDefault="00C50851" w:rsidP="00C50851">
            <w:pPr>
              <w:tabs>
                <w:tab w:val="left" w:pos="11340"/>
              </w:tabs>
              <w:spacing w:after="0" w:line="240" w:lineRule="auto"/>
              <w:rPr>
                <w:rFonts w:ascii="Times New Roman" w:hAnsi="Times New Roman" w:cs="Times New Roman"/>
                <w:sz w:val="24"/>
                <w:szCs w:val="24"/>
              </w:rPr>
            </w:pPr>
            <w:r w:rsidRPr="00C50851">
              <w:rPr>
                <w:rFonts w:ascii="Times New Roman" w:hAnsi="Times New Roman" w:cs="Times New Roman"/>
                <w:sz w:val="24"/>
                <w:szCs w:val="24"/>
              </w:rPr>
              <w:t>38.02.04 Коммерция (по отраслям)</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25</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25</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25</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r>
      <w:tr w:rsidR="00C50851" w:rsidRPr="00C50851" w:rsidTr="00C50851">
        <w:tc>
          <w:tcPr>
            <w:tcW w:w="3687"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13.01.10</w:t>
            </w:r>
            <w:r w:rsidRPr="00C50851">
              <w:rPr>
                <w:rFonts w:ascii="Times New Roman" w:hAnsi="Times New Roman" w:cs="Times New Roman"/>
                <w:b/>
              </w:rPr>
              <w:t xml:space="preserve"> </w:t>
            </w:r>
            <w:r w:rsidRPr="00C50851">
              <w:rPr>
                <w:rFonts w:ascii="Times New Roman" w:hAnsi="Times New Roman" w:cs="Times New Roman"/>
                <w:sz w:val="24"/>
                <w:szCs w:val="24"/>
              </w:rPr>
              <w:t>Электромонтер по ремонту и обслуживанию электрооборудования (по отраслям)</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27</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27</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14</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9</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r>
      <w:tr w:rsidR="00C50851" w:rsidRPr="00C50851" w:rsidTr="00C50851">
        <w:tc>
          <w:tcPr>
            <w:tcW w:w="3687"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15.01.25</w:t>
            </w:r>
            <w:r w:rsidRPr="00C50851">
              <w:rPr>
                <w:rFonts w:ascii="Times New Roman" w:eastAsia="Calibri" w:hAnsi="Times New Roman" w:cs="Times New Roman"/>
                <w:b/>
              </w:rPr>
              <w:t xml:space="preserve"> </w:t>
            </w:r>
            <w:r w:rsidRPr="00C50851">
              <w:rPr>
                <w:rFonts w:ascii="Times New Roman" w:hAnsi="Times New Roman" w:cs="Times New Roman"/>
                <w:sz w:val="24"/>
                <w:szCs w:val="24"/>
              </w:rPr>
              <w:t>Станочник (металлообработка), Токарь-универсал</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43</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43</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19</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18</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6</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w:t>
            </w:r>
          </w:p>
        </w:tc>
      </w:tr>
      <w:tr w:rsidR="00C50851" w:rsidRPr="00C50851" w:rsidTr="00C50851">
        <w:tc>
          <w:tcPr>
            <w:tcW w:w="3687"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19.01.17</w:t>
            </w:r>
            <w:r w:rsidRPr="00C50851">
              <w:rPr>
                <w:rFonts w:ascii="Times New Roman" w:hAnsi="Times New Roman" w:cs="Times New Roman"/>
                <w:b/>
              </w:rPr>
              <w:t xml:space="preserve"> </w:t>
            </w:r>
            <w:r w:rsidRPr="00C50851">
              <w:rPr>
                <w:rFonts w:ascii="Times New Roman" w:hAnsi="Times New Roman" w:cs="Times New Roman"/>
                <w:sz w:val="24"/>
                <w:szCs w:val="24"/>
              </w:rPr>
              <w:t>Повар, кондитер</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28</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28</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9</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3</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w:t>
            </w:r>
          </w:p>
        </w:tc>
      </w:tr>
      <w:tr w:rsidR="00C50851" w:rsidRPr="00C50851" w:rsidTr="00C50851">
        <w:tc>
          <w:tcPr>
            <w:tcW w:w="3687" w:type="dxa"/>
          </w:tcPr>
          <w:p w:rsidR="00C50851" w:rsidRPr="00C50851" w:rsidRDefault="00C50851" w:rsidP="00C50851">
            <w:pPr>
              <w:spacing w:after="0" w:line="240" w:lineRule="auto"/>
              <w:rPr>
                <w:rFonts w:ascii="Times New Roman" w:hAnsi="Times New Roman" w:cs="Times New Roman"/>
                <w:sz w:val="24"/>
                <w:szCs w:val="24"/>
              </w:rPr>
            </w:pPr>
            <w:r w:rsidRPr="00C50851">
              <w:rPr>
                <w:rFonts w:ascii="Times New Roman" w:hAnsi="Times New Roman" w:cs="Times New Roman"/>
                <w:sz w:val="24"/>
                <w:szCs w:val="24"/>
              </w:rPr>
              <w:t>24.01.01 Слесарь-сборщик авиационной техники</w:t>
            </w:r>
          </w:p>
        </w:tc>
        <w:tc>
          <w:tcPr>
            <w:tcW w:w="1134"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40</w:t>
            </w:r>
          </w:p>
        </w:tc>
        <w:tc>
          <w:tcPr>
            <w:tcW w:w="269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40</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22</w:t>
            </w:r>
          </w:p>
        </w:tc>
        <w:tc>
          <w:tcPr>
            <w:tcW w:w="1672"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16</w:t>
            </w:r>
          </w:p>
        </w:tc>
        <w:tc>
          <w:tcPr>
            <w:tcW w:w="1279"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247"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c>
          <w:tcPr>
            <w:tcW w:w="1243" w:type="dxa"/>
            <w:vAlign w:val="center"/>
          </w:tcPr>
          <w:p w:rsidR="00C50851" w:rsidRPr="00C50851" w:rsidRDefault="00C50851" w:rsidP="00C50851">
            <w:pPr>
              <w:spacing w:after="0" w:line="240" w:lineRule="auto"/>
              <w:jc w:val="center"/>
              <w:rPr>
                <w:rFonts w:ascii="Times New Roman" w:hAnsi="Times New Roman" w:cs="Times New Roman"/>
                <w:sz w:val="24"/>
                <w:szCs w:val="24"/>
              </w:rPr>
            </w:pPr>
            <w:r w:rsidRPr="00C50851">
              <w:rPr>
                <w:rFonts w:ascii="Times New Roman" w:hAnsi="Times New Roman" w:cs="Times New Roman"/>
                <w:sz w:val="24"/>
                <w:szCs w:val="24"/>
              </w:rPr>
              <w:t>2</w:t>
            </w:r>
          </w:p>
        </w:tc>
      </w:tr>
      <w:tr w:rsidR="00C50851" w:rsidRPr="00C50851" w:rsidTr="00C50851">
        <w:tc>
          <w:tcPr>
            <w:tcW w:w="3687" w:type="dxa"/>
          </w:tcPr>
          <w:p w:rsidR="00C50851" w:rsidRPr="00C50851" w:rsidRDefault="00C50851" w:rsidP="00C50851">
            <w:pPr>
              <w:spacing w:after="0" w:line="240" w:lineRule="auto"/>
              <w:jc w:val="right"/>
              <w:rPr>
                <w:rFonts w:ascii="Times New Roman" w:hAnsi="Times New Roman" w:cs="Times New Roman"/>
                <w:b/>
                <w:sz w:val="24"/>
                <w:szCs w:val="24"/>
              </w:rPr>
            </w:pPr>
            <w:r w:rsidRPr="00C50851">
              <w:rPr>
                <w:rFonts w:ascii="Times New Roman" w:hAnsi="Times New Roman" w:cs="Times New Roman"/>
                <w:b/>
                <w:sz w:val="24"/>
                <w:szCs w:val="24"/>
              </w:rPr>
              <w:t>Всего</w:t>
            </w:r>
          </w:p>
        </w:tc>
        <w:tc>
          <w:tcPr>
            <w:tcW w:w="1134"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429</w:t>
            </w:r>
          </w:p>
        </w:tc>
        <w:tc>
          <w:tcPr>
            <w:tcW w:w="2693"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429</w:t>
            </w:r>
          </w:p>
        </w:tc>
        <w:tc>
          <w:tcPr>
            <w:tcW w:w="1672"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178</w:t>
            </w:r>
          </w:p>
        </w:tc>
        <w:tc>
          <w:tcPr>
            <w:tcW w:w="1672"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180</w:t>
            </w:r>
          </w:p>
        </w:tc>
        <w:tc>
          <w:tcPr>
            <w:tcW w:w="1279"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71</w:t>
            </w:r>
          </w:p>
        </w:tc>
        <w:tc>
          <w:tcPr>
            <w:tcW w:w="1247"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12</w:t>
            </w:r>
          </w:p>
        </w:tc>
        <w:tc>
          <w:tcPr>
            <w:tcW w:w="1243" w:type="dxa"/>
            <w:vAlign w:val="center"/>
          </w:tcPr>
          <w:p w:rsidR="00C50851" w:rsidRPr="00C50851" w:rsidRDefault="00C50851" w:rsidP="00C50851">
            <w:pPr>
              <w:spacing w:after="0" w:line="240" w:lineRule="auto"/>
              <w:jc w:val="center"/>
              <w:rPr>
                <w:rFonts w:ascii="Times New Roman" w:hAnsi="Times New Roman" w:cs="Times New Roman"/>
                <w:b/>
                <w:sz w:val="24"/>
                <w:szCs w:val="24"/>
              </w:rPr>
            </w:pPr>
            <w:r w:rsidRPr="00C50851">
              <w:rPr>
                <w:rFonts w:ascii="Times New Roman" w:hAnsi="Times New Roman" w:cs="Times New Roman"/>
                <w:b/>
                <w:sz w:val="24"/>
                <w:szCs w:val="24"/>
              </w:rPr>
              <w:t>34</w:t>
            </w:r>
          </w:p>
        </w:tc>
      </w:tr>
    </w:tbl>
    <w:p w:rsidR="00340F99" w:rsidRPr="00C50851" w:rsidRDefault="00340F99" w:rsidP="00C50851">
      <w:pPr>
        <w:spacing w:after="0" w:line="240" w:lineRule="auto"/>
        <w:jc w:val="both"/>
        <w:rPr>
          <w:rFonts w:ascii="Times New Roman" w:hAnsi="Times New Roman" w:cs="Times New Roman"/>
          <w:b/>
          <w:sz w:val="24"/>
          <w:szCs w:val="24"/>
        </w:rPr>
      </w:pPr>
    </w:p>
    <w:p w:rsidR="00377C71" w:rsidRDefault="00377C71" w:rsidP="00340F99">
      <w:pPr>
        <w:spacing w:after="0" w:line="240" w:lineRule="auto"/>
        <w:ind w:firstLine="538"/>
        <w:jc w:val="both"/>
        <w:rPr>
          <w:rFonts w:ascii="Times New Roman" w:hAnsi="Times New Roman" w:cs="Times New Roman"/>
          <w:sz w:val="28"/>
          <w:szCs w:val="28"/>
        </w:rPr>
      </w:pPr>
    </w:p>
    <w:p w:rsidR="00377C71" w:rsidRDefault="00377C71" w:rsidP="00340F99">
      <w:pPr>
        <w:spacing w:after="0" w:line="240" w:lineRule="auto"/>
        <w:ind w:firstLine="538"/>
        <w:jc w:val="both"/>
        <w:rPr>
          <w:rFonts w:ascii="Times New Roman" w:hAnsi="Times New Roman" w:cs="Times New Roman"/>
          <w:sz w:val="28"/>
          <w:szCs w:val="28"/>
        </w:rPr>
      </w:pPr>
    </w:p>
    <w:p w:rsidR="00377C71" w:rsidRDefault="00377C71" w:rsidP="00340F99">
      <w:pPr>
        <w:spacing w:after="0" w:line="240" w:lineRule="auto"/>
        <w:ind w:firstLine="538"/>
        <w:jc w:val="both"/>
        <w:rPr>
          <w:rFonts w:ascii="Times New Roman" w:hAnsi="Times New Roman" w:cs="Times New Roman"/>
          <w:sz w:val="28"/>
          <w:szCs w:val="28"/>
        </w:rPr>
      </w:pPr>
    </w:p>
    <w:p w:rsidR="00377C71" w:rsidRDefault="00377C71" w:rsidP="00340F99">
      <w:pPr>
        <w:spacing w:after="0" w:line="240" w:lineRule="auto"/>
        <w:ind w:firstLine="538"/>
        <w:jc w:val="both"/>
        <w:rPr>
          <w:rFonts w:ascii="Times New Roman" w:hAnsi="Times New Roman" w:cs="Times New Roman"/>
          <w:sz w:val="28"/>
          <w:szCs w:val="28"/>
        </w:rPr>
      </w:pPr>
    </w:p>
    <w:p w:rsidR="00377C71" w:rsidRDefault="00377C71" w:rsidP="00340F99">
      <w:pPr>
        <w:spacing w:after="0" w:line="240" w:lineRule="auto"/>
        <w:ind w:firstLine="538"/>
        <w:jc w:val="both"/>
        <w:rPr>
          <w:rFonts w:ascii="Times New Roman" w:hAnsi="Times New Roman" w:cs="Times New Roman"/>
          <w:sz w:val="28"/>
          <w:szCs w:val="28"/>
        </w:rPr>
      </w:pPr>
    </w:p>
    <w:p w:rsidR="00CE0017" w:rsidRDefault="00CE0017" w:rsidP="00340F99">
      <w:pPr>
        <w:spacing w:after="0" w:line="240" w:lineRule="auto"/>
        <w:ind w:firstLine="538"/>
        <w:jc w:val="both"/>
        <w:rPr>
          <w:rFonts w:ascii="Times New Roman" w:hAnsi="Times New Roman" w:cs="Times New Roman"/>
          <w:sz w:val="28"/>
          <w:szCs w:val="28"/>
        </w:rPr>
      </w:pPr>
    </w:p>
    <w:p w:rsidR="00CE0017" w:rsidRDefault="00CE0017" w:rsidP="00340F99">
      <w:pPr>
        <w:spacing w:after="0" w:line="240" w:lineRule="auto"/>
        <w:ind w:firstLine="538"/>
        <w:jc w:val="both"/>
        <w:rPr>
          <w:rFonts w:ascii="Times New Roman" w:hAnsi="Times New Roman" w:cs="Times New Roman"/>
          <w:sz w:val="28"/>
          <w:szCs w:val="28"/>
        </w:rPr>
      </w:pPr>
    </w:p>
    <w:p w:rsidR="00CE0017" w:rsidRDefault="00CE0017" w:rsidP="00340F99">
      <w:pPr>
        <w:spacing w:after="0" w:line="240" w:lineRule="auto"/>
        <w:ind w:firstLine="538"/>
        <w:jc w:val="both"/>
        <w:rPr>
          <w:rFonts w:ascii="Times New Roman" w:hAnsi="Times New Roman" w:cs="Times New Roman"/>
          <w:sz w:val="28"/>
          <w:szCs w:val="28"/>
        </w:rPr>
      </w:pPr>
    </w:p>
    <w:p w:rsidR="00CE0017" w:rsidRDefault="00CE0017" w:rsidP="00340F99">
      <w:pPr>
        <w:spacing w:after="0" w:line="240" w:lineRule="auto"/>
        <w:ind w:firstLine="538"/>
        <w:jc w:val="both"/>
        <w:rPr>
          <w:rFonts w:ascii="Times New Roman" w:hAnsi="Times New Roman" w:cs="Times New Roman"/>
          <w:sz w:val="28"/>
          <w:szCs w:val="28"/>
        </w:rPr>
      </w:pPr>
    </w:p>
    <w:p w:rsidR="00CE0017" w:rsidRDefault="00CE0017" w:rsidP="00340F99">
      <w:pPr>
        <w:spacing w:after="0" w:line="240" w:lineRule="auto"/>
        <w:ind w:firstLine="538"/>
        <w:jc w:val="both"/>
        <w:rPr>
          <w:rFonts w:ascii="Times New Roman" w:hAnsi="Times New Roman" w:cs="Times New Roman"/>
          <w:sz w:val="28"/>
          <w:szCs w:val="28"/>
        </w:rPr>
      </w:pPr>
    </w:p>
    <w:p w:rsidR="00CE0017" w:rsidRDefault="00CE0017" w:rsidP="00340F99">
      <w:pPr>
        <w:spacing w:after="0" w:line="240" w:lineRule="auto"/>
        <w:ind w:firstLine="538"/>
        <w:jc w:val="both"/>
        <w:rPr>
          <w:rFonts w:ascii="Times New Roman" w:hAnsi="Times New Roman" w:cs="Times New Roman"/>
          <w:sz w:val="28"/>
          <w:szCs w:val="28"/>
        </w:rPr>
      </w:pPr>
    </w:p>
    <w:p w:rsidR="00A87155" w:rsidRDefault="00A87155" w:rsidP="00340F99">
      <w:pPr>
        <w:spacing w:after="0" w:line="240" w:lineRule="auto"/>
        <w:ind w:firstLine="538"/>
        <w:jc w:val="both"/>
        <w:rPr>
          <w:rFonts w:ascii="Times New Roman" w:hAnsi="Times New Roman" w:cs="Times New Roman"/>
          <w:sz w:val="28"/>
          <w:szCs w:val="28"/>
        </w:rPr>
      </w:pPr>
    </w:p>
    <w:p w:rsidR="00A87155" w:rsidRDefault="00A87155" w:rsidP="00340F99">
      <w:pPr>
        <w:spacing w:after="0" w:line="240" w:lineRule="auto"/>
        <w:ind w:firstLine="538"/>
        <w:jc w:val="both"/>
        <w:rPr>
          <w:rFonts w:ascii="Times New Roman" w:hAnsi="Times New Roman" w:cs="Times New Roman"/>
          <w:sz w:val="28"/>
          <w:szCs w:val="28"/>
        </w:rPr>
      </w:pPr>
    </w:p>
    <w:p w:rsidR="00A87155" w:rsidRDefault="00A87155" w:rsidP="00340F99">
      <w:pPr>
        <w:spacing w:after="0" w:line="240" w:lineRule="auto"/>
        <w:ind w:firstLine="538"/>
        <w:jc w:val="both"/>
        <w:rPr>
          <w:rFonts w:ascii="Times New Roman" w:hAnsi="Times New Roman" w:cs="Times New Roman"/>
          <w:sz w:val="28"/>
          <w:szCs w:val="28"/>
        </w:rPr>
      </w:pPr>
    </w:p>
    <w:p w:rsidR="00377C71" w:rsidRDefault="00377C71" w:rsidP="00340F99">
      <w:pPr>
        <w:spacing w:after="0" w:line="240" w:lineRule="auto"/>
        <w:ind w:firstLine="538"/>
        <w:jc w:val="both"/>
        <w:rPr>
          <w:rFonts w:ascii="Times New Roman" w:hAnsi="Times New Roman" w:cs="Times New Roman"/>
          <w:sz w:val="28"/>
          <w:szCs w:val="28"/>
        </w:rPr>
      </w:pPr>
    </w:p>
    <w:p w:rsidR="00340F99" w:rsidRPr="00CD55FD" w:rsidRDefault="00377C71" w:rsidP="00377C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2.1</w:t>
      </w:r>
      <w:r w:rsidR="00C50851">
        <w:rPr>
          <w:rFonts w:ascii="Times New Roman" w:hAnsi="Times New Roman" w:cs="Times New Roman"/>
          <w:sz w:val="28"/>
          <w:szCs w:val="28"/>
        </w:rPr>
        <w:t>2</w:t>
      </w:r>
      <w:r>
        <w:rPr>
          <w:rFonts w:ascii="Times New Roman" w:hAnsi="Times New Roman" w:cs="Times New Roman"/>
          <w:sz w:val="28"/>
          <w:szCs w:val="28"/>
        </w:rPr>
        <w:t xml:space="preserve"> - </w:t>
      </w:r>
      <w:r w:rsidR="00340F99" w:rsidRPr="00CD55FD">
        <w:rPr>
          <w:rFonts w:ascii="Times New Roman" w:hAnsi="Times New Roman" w:cs="Times New Roman"/>
          <w:sz w:val="28"/>
          <w:szCs w:val="28"/>
        </w:rPr>
        <w:t xml:space="preserve">Итоги выпуска </w:t>
      </w:r>
    </w:p>
    <w:p w:rsidR="00340F99" w:rsidRPr="00B32C74" w:rsidRDefault="00340F99" w:rsidP="00340F99">
      <w:pPr>
        <w:spacing w:after="0" w:line="240" w:lineRule="auto"/>
        <w:jc w:val="both"/>
        <w:rPr>
          <w:rFonts w:ascii="Times New Roman" w:hAnsi="Times New Roman" w:cs="Times New Roman"/>
          <w:b/>
          <w:sz w:val="24"/>
          <w:szCs w:val="24"/>
        </w:rPr>
      </w:pPr>
    </w:p>
    <w:tbl>
      <w:tblPr>
        <w:tblStyle w:val="10"/>
        <w:tblW w:w="15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873"/>
        <w:gridCol w:w="931"/>
        <w:gridCol w:w="1020"/>
        <w:gridCol w:w="931"/>
        <w:gridCol w:w="1061"/>
        <w:gridCol w:w="1231"/>
        <w:gridCol w:w="1092"/>
        <w:gridCol w:w="950"/>
        <w:gridCol w:w="951"/>
        <w:gridCol w:w="1425"/>
        <w:gridCol w:w="1540"/>
      </w:tblGrid>
      <w:tr w:rsidR="00340F99" w:rsidRPr="00B32C74" w:rsidTr="009603E6">
        <w:trPr>
          <w:jc w:val="center"/>
        </w:trPr>
        <w:tc>
          <w:tcPr>
            <w:tcW w:w="3306" w:type="dxa"/>
            <w:vMerge w:val="restart"/>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Код, наименование специальности</w:t>
            </w:r>
          </w:p>
        </w:tc>
        <w:tc>
          <w:tcPr>
            <w:tcW w:w="873" w:type="dxa"/>
            <w:vMerge w:val="restart"/>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Всего выпущено</w:t>
            </w:r>
          </w:p>
        </w:tc>
        <w:tc>
          <w:tcPr>
            <w:tcW w:w="11132" w:type="dxa"/>
            <w:gridSpan w:val="10"/>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из них:</w:t>
            </w:r>
          </w:p>
        </w:tc>
      </w:tr>
      <w:tr w:rsidR="00340F99" w:rsidRPr="00B32C74" w:rsidTr="009603E6">
        <w:trPr>
          <w:trHeight w:val="1124"/>
          <w:jc w:val="center"/>
        </w:trPr>
        <w:tc>
          <w:tcPr>
            <w:tcW w:w="3306"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873"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931" w:type="dxa"/>
            <w:vMerge w:val="restart"/>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получили диплом о СПО</w:t>
            </w:r>
          </w:p>
        </w:tc>
        <w:tc>
          <w:tcPr>
            <w:tcW w:w="1951" w:type="dxa"/>
            <w:gridSpan w:val="2"/>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из них:</w:t>
            </w:r>
          </w:p>
        </w:tc>
        <w:tc>
          <w:tcPr>
            <w:tcW w:w="1061" w:type="dxa"/>
            <w:vMerge w:val="restart"/>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получили рабочую квалификацию в соответствии с ФГОС</w:t>
            </w:r>
          </w:p>
        </w:tc>
        <w:tc>
          <w:tcPr>
            <w:tcW w:w="2323" w:type="dxa"/>
            <w:gridSpan w:val="2"/>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в том числе:</w:t>
            </w:r>
          </w:p>
        </w:tc>
        <w:tc>
          <w:tcPr>
            <w:tcW w:w="950" w:type="dxa"/>
            <w:vMerge w:val="restart"/>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получили дополнительную рабочую квалификацию</w:t>
            </w:r>
          </w:p>
        </w:tc>
        <w:tc>
          <w:tcPr>
            <w:tcW w:w="951" w:type="dxa"/>
            <w:vMerge w:val="restart"/>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успешно прошли сертификационные процедуры</w:t>
            </w:r>
          </w:p>
        </w:tc>
        <w:tc>
          <w:tcPr>
            <w:tcW w:w="1425" w:type="dxa"/>
            <w:vMerge w:val="restart"/>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eastAsia="Times New Roman" w:hAnsi="Times New Roman" w:cs="Times New Roman"/>
                <w:sz w:val="24"/>
                <w:szCs w:val="24"/>
                <w:lang w:eastAsia="ru-RU"/>
              </w:rPr>
              <w:t>освоивших модули вариативной составляющей основных профессиональных образовательных программ по способам поиска работы, трудоустройства, планированию карьеры, адаптации на рабочем месте</w:t>
            </w:r>
          </w:p>
        </w:tc>
        <w:tc>
          <w:tcPr>
            <w:tcW w:w="1540" w:type="dxa"/>
            <w:vMerge w:val="restart"/>
            <w:tcMar>
              <w:left w:w="28" w:type="dxa"/>
              <w:right w:w="28" w:type="dxa"/>
            </w:tcMar>
            <w:vAlign w:val="center"/>
          </w:tcPr>
          <w:p w:rsidR="00340F99" w:rsidRPr="00B32C74" w:rsidRDefault="00340F99" w:rsidP="00A45591">
            <w:pPr>
              <w:pStyle w:val="a4"/>
              <w:ind w:left="0"/>
              <w:jc w:val="center"/>
              <w:rPr>
                <w:rFonts w:ascii="Times New Roman" w:hAnsi="Times New Roman"/>
                <w:sz w:val="24"/>
                <w:szCs w:val="24"/>
              </w:rPr>
            </w:pPr>
            <w:r w:rsidRPr="00B32C74">
              <w:rPr>
                <w:rFonts w:ascii="Times New Roman" w:hAnsi="Times New Roman"/>
                <w:sz w:val="24"/>
                <w:szCs w:val="24"/>
              </w:rPr>
              <w:t>освоивших модули вариативной составляющей основных профессиональных образовательных программ по основам предпринимательства, открытию собственного дела, способствующих «самозанятости» выпускника на современном рынке труда</w:t>
            </w:r>
          </w:p>
        </w:tc>
      </w:tr>
      <w:tr w:rsidR="00340F99" w:rsidRPr="00B32C74" w:rsidTr="009603E6">
        <w:trPr>
          <w:trHeight w:val="503"/>
          <w:jc w:val="center"/>
        </w:trPr>
        <w:tc>
          <w:tcPr>
            <w:tcW w:w="3306"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873"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931"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1020" w:type="dxa"/>
            <w:vMerge w:val="restart"/>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диплом с оценками "хорошо" и "отлично"</w:t>
            </w:r>
          </w:p>
        </w:tc>
        <w:tc>
          <w:tcPr>
            <w:tcW w:w="931" w:type="dxa"/>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в том числе:</w:t>
            </w:r>
          </w:p>
        </w:tc>
        <w:tc>
          <w:tcPr>
            <w:tcW w:w="1061"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1231" w:type="dxa"/>
            <w:vMerge w:val="restart"/>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получили разряды, классы, категории выше установленных</w:t>
            </w:r>
          </w:p>
        </w:tc>
        <w:tc>
          <w:tcPr>
            <w:tcW w:w="1092" w:type="dxa"/>
            <w:vMerge w:val="restart"/>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получили разряды, классы, категории ниже установленных</w:t>
            </w:r>
          </w:p>
        </w:tc>
        <w:tc>
          <w:tcPr>
            <w:tcW w:w="950"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951"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1425"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1540"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r>
      <w:tr w:rsidR="00340F99" w:rsidRPr="00B32C74" w:rsidTr="009603E6">
        <w:trPr>
          <w:trHeight w:val="4093"/>
          <w:jc w:val="center"/>
        </w:trPr>
        <w:tc>
          <w:tcPr>
            <w:tcW w:w="3306"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873"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931"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1020"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931" w:type="dxa"/>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r w:rsidRPr="00B32C74">
              <w:rPr>
                <w:rFonts w:ascii="Times New Roman" w:hAnsi="Times New Roman" w:cs="Times New Roman"/>
                <w:sz w:val="24"/>
                <w:szCs w:val="24"/>
              </w:rPr>
              <w:t>диплом о СПО с отличием</w:t>
            </w:r>
          </w:p>
        </w:tc>
        <w:tc>
          <w:tcPr>
            <w:tcW w:w="1061"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1231"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1092"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950"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951"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1425"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c>
          <w:tcPr>
            <w:tcW w:w="1540" w:type="dxa"/>
            <w:vMerge/>
            <w:tcMar>
              <w:left w:w="28" w:type="dxa"/>
              <w:right w:w="28" w:type="dxa"/>
            </w:tcMar>
            <w:vAlign w:val="center"/>
          </w:tcPr>
          <w:p w:rsidR="00340F99" w:rsidRPr="00B32C74" w:rsidRDefault="00340F99" w:rsidP="00A45591">
            <w:pPr>
              <w:jc w:val="center"/>
              <w:rPr>
                <w:rFonts w:ascii="Times New Roman" w:hAnsi="Times New Roman" w:cs="Times New Roman"/>
                <w:sz w:val="24"/>
                <w:szCs w:val="24"/>
              </w:rPr>
            </w:pPr>
          </w:p>
        </w:tc>
      </w:tr>
      <w:tr w:rsidR="00A87155" w:rsidRPr="00B32C74" w:rsidTr="009603E6">
        <w:trPr>
          <w:jc w:val="center"/>
        </w:trPr>
        <w:tc>
          <w:tcPr>
            <w:tcW w:w="3306" w:type="dxa"/>
            <w:tcMar>
              <w:left w:w="28" w:type="dxa"/>
              <w:right w:w="28" w:type="dxa"/>
            </w:tcMar>
          </w:tcPr>
          <w:p w:rsidR="00A87155" w:rsidRPr="00A87155" w:rsidRDefault="00A87155" w:rsidP="00A87155">
            <w:pPr>
              <w:tabs>
                <w:tab w:val="left" w:pos="11340"/>
              </w:tabs>
              <w:jc w:val="center"/>
              <w:rPr>
                <w:rFonts w:ascii="Times New Roman" w:hAnsi="Times New Roman" w:cs="Times New Roman"/>
                <w:sz w:val="24"/>
                <w:szCs w:val="24"/>
              </w:rPr>
            </w:pPr>
            <w:r w:rsidRPr="00A87155">
              <w:rPr>
                <w:rFonts w:ascii="Times New Roman" w:hAnsi="Times New Roman" w:cs="Times New Roman"/>
                <w:sz w:val="24"/>
                <w:szCs w:val="24"/>
              </w:rPr>
              <w:lastRenderedPageBreak/>
              <w:t>08.02.09 Монтаж, наладка и эксплуатация электрооборудования промышленных и гражданских зданий</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18</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18</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4</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18</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425"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18</w:t>
            </w:r>
          </w:p>
        </w:tc>
        <w:tc>
          <w:tcPr>
            <w:tcW w:w="1540"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18</w:t>
            </w:r>
          </w:p>
        </w:tc>
      </w:tr>
      <w:tr w:rsidR="00A87155" w:rsidRPr="00B32C74" w:rsidTr="009603E6">
        <w:trPr>
          <w:jc w:val="center"/>
        </w:trPr>
        <w:tc>
          <w:tcPr>
            <w:tcW w:w="3306" w:type="dxa"/>
            <w:tcMar>
              <w:left w:w="28" w:type="dxa"/>
              <w:right w:w="28" w:type="dxa"/>
            </w:tcMar>
          </w:tcPr>
          <w:p w:rsidR="00A87155" w:rsidRPr="00A87155" w:rsidRDefault="00A87155" w:rsidP="00A87155">
            <w:pPr>
              <w:tabs>
                <w:tab w:val="left" w:pos="11340"/>
              </w:tabs>
              <w:jc w:val="center"/>
              <w:rPr>
                <w:rFonts w:ascii="Times New Roman" w:hAnsi="Times New Roman" w:cs="Times New Roman"/>
                <w:sz w:val="24"/>
                <w:szCs w:val="24"/>
              </w:rPr>
            </w:pPr>
            <w:r w:rsidRPr="00A87155">
              <w:rPr>
                <w:rFonts w:ascii="Times New Roman" w:hAnsi="Times New Roman" w:cs="Times New Roman"/>
                <w:sz w:val="24"/>
                <w:szCs w:val="24"/>
              </w:rPr>
              <w:t>09.02.01 Компьютерные системы и комплексы</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38</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38</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19</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6</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38</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1425"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38</w:t>
            </w:r>
          </w:p>
        </w:tc>
        <w:tc>
          <w:tcPr>
            <w:tcW w:w="1540"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38</w:t>
            </w:r>
          </w:p>
        </w:tc>
      </w:tr>
      <w:tr w:rsidR="00A87155" w:rsidRPr="00B32C74" w:rsidTr="009603E6">
        <w:trPr>
          <w:jc w:val="center"/>
        </w:trPr>
        <w:tc>
          <w:tcPr>
            <w:tcW w:w="3306" w:type="dxa"/>
            <w:tcMar>
              <w:left w:w="28" w:type="dxa"/>
              <w:right w:w="28" w:type="dxa"/>
            </w:tcMar>
          </w:tcPr>
          <w:p w:rsidR="00A87155" w:rsidRPr="00A87155" w:rsidRDefault="00A87155" w:rsidP="00A87155">
            <w:pPr>
              <w:tabs>
                <w:tab w:val="left" w:pos="11340"/>
              </w:tabs>
              <w:jc w:val="center"/>
              <w:rPr>
                <w:rFonts w:ascii="Times New Roman" w:hAnsi="Times New Roman" w:cs="Times New Roman"/>
                <w:sz w:val="24"/>
                <w:szCs w:val="24"/>
              </w:rPr>
            </w:pPr>
            <w:r w:rsidRPr="00A87155">
              <w:rPr>
                <w:rFonts w:ascii="Times New Roman" w:hAnsi="Times New Roman" w:cs="Times New Roman"/>
                <w:sz w:val="24"/>
                <w:szCs w:val="24"/>
              </w:rPr>
              <w:t>09.02.04 Информационные системы (по отраслям)</w:t>
            </w:r>
          </w:p>
        </w:tc>
        <w:tc>
          <w:tcPr>
            <w:tcW w:w="873"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32</w:t>
            </w:r>
          </w:p>
        </w:tc>
        <w:tc>
          <w:tcPr>
            <w:tcW w:w="931"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32</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6</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32</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1425" w:type="dxa"/>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32</w:t>
            </w:r>
          </w:p>
        </w:tc>
        <w:tc>
          <w:tcPr>
            <w:tcW w:w="1540" w:type="dxa"/>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32</w:t>
            </w:r>
          </w:p>
        </w:tc>
      </w:tr>
      <w:tr w:rsidR="00A87155" w:rsidRPr="00B32C74" w:rsidTr="009603E6">
        <w:trPr>
          <w:jc w:val="center"/>
        </w:trPr>
        <w:tc>
          <w:tcPr>
            <w:tcW w:w="3306" w:type="dxa"/>
            <w:tcMar>
              <w:left w:w="28" w:type="dxa"/>
              <w:right w:w="28" w:type="dxa"/>
            </w:tcMa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24</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24</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9</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24</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1425"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24</w:t>
            </w:r>
          </w:p>
        </w:tc>
        <w:tc>
          <w:tcPr>
            <w:tcW w:w="1540"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24</w:t>
            </w:r>
          </w:p>
        </w:tc>
      </w:tr>
      <w:tr w:rsidR="00A87155" w:rsidRPr="00B32C74" w:rsidTr="009603E6">
        <w:trPr>
          <w:jc w:val="center"/>
        </w:trPr>
        <w:tc>
          <w:tcPr>
            <w:tcW w:w="3306" w:type="dxa"/>
            <w:tcMar>
              <w:left w:w="28" w:type="dxa"/>
              <w:right w:w="28" w:type="dxa"/>
            </w:tcMa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15.02.01 Монтаж и техническая эксплуатация промышленного оборудования (по отраслям)</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5</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1" w:type="dxa"/>
            <w:shd w:val="clear" w:color="auto" w:fill="auto"/>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1425" w:type="dxa"/>
            <w:shd w:val="clear" w:color="auto" w:fill="auto"/>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c>
          <w:tcPr>
            <w:tcW w:w="1540" w:type="dxa"/>
            <w:shd w:val="clear" w:color="auto" w:fill="auto"/>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r>
      <w:tr w:rsidR="00A87155" w:rsidRPr="00B32C74" w:rsidTr="009603E6">
        <w:trPr>
          <w:jc w:val="center"/>
        </w:trPr>
        <w:tc>
          <w:tcPr>
            <w:tcW w:w="3306" w:type="dxa"/>
            <w:tcMar>
              <w:left w:w="28" w:type="dxa"/>
              <w:right w:w="28" w:type="dxa"/>
            </w:tcMar>
          </w:tcPr>
          <w:p w:rsidR="00A87155" w:rsidRPr="00A87155" w:rsidRDefault="00A87155" w:rsidP="00A87155">
            <w:pPr>
              <w:tabs>
                <w:tab w:val="left" w:pos="11340"/>
              </w:tabs>
              <w:jc w:val="center"/>
              <w:rPr>
                <w:rFonts w:ascii="Times New Roman" w:hAnsi="Times New Roman" w:cs="Times New Roman"/>
                <w:sz w:val="24"/>
                <w:szCs w:val="24"/>
              </w:rPr>
            </w:pPr>
            <w:r w:rsidRPr="00A87155">
              <w:rPr>
                <w:rFonts w:ascii="Times New Roman" w:hAnsi="Times New Roman" w:cs="Times New Roman"/>
                <w:sz w:val="24"/>
                <w:szCs w:val="24"/>
              </w:rPr>
              <w:t>15.02.08 Технология машиностроения</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35</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35</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15</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5</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35</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425"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35</w:t>
            </w:r>
          </w:p>
        </w:tc>
        <w:tc>
          <w:tcPr>
            <w:tcW w:w="1540"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35</w:t>
            </w:r>
          </w:p>
        </w:tc>
      </w:tr>
      <w:tr w:rsidR="00A87155" w:rsidRPr="00B32C74" w:rsidTr="009603E6">
        <w:trPr>
          <w:jc w:val="center"/>
        </w:trPr>
        <w:tc>
          <w:tcPr>
            <w:tcW w:w="3306" w:type="dxa"/>
            <w:tcMar>
              <w:left w:w="28" w:type="dxa"/>
              <w:right w:w="28" w:type="dxa"/>
            </w:tcMar>
          </w:tcPr>
          <w:p w:rsidR="00A87155" w:rsidRPr="00A87155" w:rsidRDefault="00A87155" w:rsidP="00A87155">
            <w:pPr>
              <w:tabs>
                <w:tab w:val="left" w:pos="11340"/>
              </w:tabs>
              <w:jc w:val="center"/>
              <w:rPr>
                <w:rFonts w:ascii="Times New Roman" w:hAnsi="Times New Roman" w:cs="Times New Roman"/>
                <w:sz w:val="24"/>
                <w:szCs w:val="24"/>
              </w:rPr>
            </w:pPr>
            <w:r w:rsidRPr="00A87155">
              <w:rPr>
                <w:rFonts w:ascii="Times New Roman" w:hAnsi="Times New Roman" w:cs="Times New Roman"/>
                <w:sz w:val="24"/>
                <w:szCs w:val="24"/>
              </w:rPr>
              <w:t>22.02.05 Обработка металлов давлением</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8</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0</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1425"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c>
          <w:tcPr>
            <w:tcW w:w="1540"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r>
      <w:tr w:rsidR="00A87155" w:rsidRPr="00B32C74" w:rsidTr="009603E6">
        <w:trPr>
          <w:jc w:val="center"/>
        </w:trPr>
        <w:tc>
          <w:tcPr>
            <w:tcW w:w="3306" w:type="dxa"/>
            <w:tcMar>
              <w:left w:w="28" w:type="dxa"/>
              <w:right w:w="28" w:type="dxa"/>
            </w:tcMar>
          </w:tcPr>
          <w:p w:rsidR="00A87155" w:rsidRPr="00A87155" w:rsidRDefault="00A87155" w:rsidP="00A87155">
            <w:pPr>
              <w:tabs>
                <w:tab w:val="left" w:pos="11340"/>
              </w:tabs>
              <w:jc w:val="center"/>
              <w:rPr>
                <w:rFonts w:ascii="Times New Roman" w:hAnsi="Times New Roman" w:cs="Times New Roman"/>
                <w:sz w:val="24"/>
                <w:szCs w:val="24"/>
              </w:rPr>
            </w:pPr>
            <w:r w:rsidRPr="00A87155">
              <w:rPr>
                <w:rFonts w:ascii="Times New Roman" w:hAnsi="Times New Roman" w:cs="Times New Roman"/>
                <w:sz w:val="24"/>
                <w:szCs w:val="24"/>
              </w:rPr>
              <w:t>22.02.06 Сварочное производство</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34</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34</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8</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6</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34</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1425"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34</w:t>
            </w:r>
          </w:p>
        </w:tc>
        <w:tc>
          <w:tcPr>
            <w:tcW w:w="1540"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34</w:t>
            </w:r>
          </w:p>
        </w:tc>
      </w:tr>
      <w:tr w:rsidR="00A87155" w:rsidRPr="00B32C74" w:rsidTr="009603E6">
        <w:trPr>
          <w:jc w:val="center"/>
        </w:trPr>
        <w:tc>
          <w:tcPr>
            <w:tcW w:w="3306" w:type="dxa"/>
            <w:tcMar>
              <w:left w:w="28" w:type="dxa"/>
              <w:right w:w="28" w:type="dxa"/>
            </w:tcMar>
          </w:tcPr>
          <w:p w:rsidR="00A87155" w:rsidRPr="00A87155" w:rsidRDefault="00A87155" w:rsidP="00A87155">
            <w:pPr>
              <w:tabs>
                <w:tab w:val="left" w:pos="11340"/>
              </w:tabs>
              <w:jc w:val="center"/>
              <w:rPr>
                <w:rFonts w:ascii="Times New Roman" w:hAnsi="Times New Roman" w:cs="Times New Roman"/>
                <w:sz w:val="24"/>
                <w:szCs w:val="24"/>
              </w:rPr>
            </w:pPr>
            <w:r w:rsidRPr="00A87155">
              <w:rPr>
                <w:rFonts w:ascii="Times New Roman" w:hAnsi="Times New Roman" w:cs="Times New Roman"/>
                <w:sz w:val="24"/>
                <w:szCs w:val="24"/>
              </w:rPr>
              <w:lastRenderedPageBreak/>
              <w:t>24.02.01 Производство летательных аппаратов</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38</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38</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18</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38</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1425"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38</w:t>
            </w:r>
          </w:p>
        </w:tc>
        <w:tc>
          <w:tcPr>
            <w:tcW w:w="1540"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38</w:t>
            </w:r>
          </w:p>
        </w:tc>
      </w:tr>
      <w:tr w:rsidR="00A87155" w:rsidRPr="00B32C74" w:rsidTr="009603E6">
        <w:trPr>
          <w:jc w:val="center"/>
        </w:trPr>
        <w:tc>
          <w:tcPr>
            <w:tcW w:w="3306" w:type="dxa"/>
            <w:tcMar>
              <w:left w:w="28" w:type="dxa"/>
              <w:right w:w="28" w:type="dxa"/>
            </w:tcMar>
          </w:tcPr>
          <w:p w:rsidR="00A87155" w:rsidRPr="00A87155" w:rsidRDefault="00A87155" w:rsidP="00A87155">
            <w:pPr>
              <w:tabs>
                <w:tab w:val="left" w:pos="11340"/>
              </w:tabs>
              <w:jc w:val="center"/>
              <w:rPr>
                <w:rFonts w:ascii="Times New Roman" w:hAnsi="Times New Roman" w:cs="Times New Roman"/>
                <w:sz w:val="24"/>
                <w:szCs w:val="24"/>
              </w:rPr>
            </w:pPr>
            <w:r w:rsidRPr="00A87155">
              <w:rPr>
                <w:rFonts w:ascii="Times New Roman" w:hAnsi="Times New Roman" w:cs="Times New Roman"/>
                <w:sz w:val="24"/>
                <w:szCs w:val="24"/>
              </w:rPr>
              <w:t>38.02.01 Экономика и бухгалтерский учет (по отраслям)</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15</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15</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5</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15</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425"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15</w:t>
            </w:r>
          </w:p>
        </w:tc>
        <w:tc>
          <w:tcPr>
            <w:tcW w:w="1540"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15</w:t>
            </w:r>
          </w:p>
        </w:tc>
      </w:tr>
      <w:tr w:rsidR="00A87155" w:rsidRPr="00B32C74" w:rsidTr="009603E6">
        <w:trPr>
          <w:jc w:val="center"/>
        </w:trPr>
        <w:tc>
          <w:tcPr>
            <w:tcW w:w="3306" w:type="dxa"/>
            <w:tcMar>
              <w:left w:w="28" w:type="dxa"/>
              <w:right w:w="28" w:type="dxa"/>
            </w:tcMar>
          </w:tcPr>
          <w:p w:rsidR="00A87155" w:rsidRPr="00A87155" w:rsidRDefault="00A87155" w:rsidP="00A87155">
            <w:pPr>
              <w:tabs>
                <w:tab w:val="left" w:pos="11340"/>
              </w:tabs>
              <w:jc w:val="center"/>
              <w:rPr>
                <w:rFonts w:ascii="Times New Roman" w:hAnsi="Times New Roman" w:cs="Times New Roman"/>
                <w:sz w:val="24"/>
                <w:szCs w:val="24"/>
              </w:rPr>
            </w:pPr>
            <w:r w:rsidRPr="00A87155">
              <w:rPr>
                <w:rFonts w:ascii="Times New Roman" w:hAnsi="Times New Roman" w:cs="Times New Roman"/>
                <w:sz w:val="24"/>
                <w:szCs w:val="24"/>
              </w:rPr>
              <w:t>38.02.04 Коммерция (по отраслям)</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25</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25</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3</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25</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1425"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25</w:t>
            </w:r>
          </w:p>
        </w:tc>
        <w:tc>
          <w:tcPr>
            <w:tcW w:w="1540"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25</w:t>
            </w:r>
          </w:p>
        </w:tc>
      </w:tr>
      <w:tr w:rsidR="00A87155" w:rsidRPr="00B32C74" w:rsidTr="009603E6">
        <w:trPr>
          <w:jc w:val="center"/>
        </w:trPr>
        <w:tc>
          <w:tcPr>
            <w:tcW w:w="3306" w:type="dxa"/>
            <w:tcMar>
              <w:left w:w="28" w:type="dxa"/>
              <w:right w:w="28" w:type="dxa"/>
            </w:tcMa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13.01.10 Электромонтер по ремонту и обслуживанию электрооборудования (по отраслям)</w:t>
            </w:r>
          </w:p>
        </w:tc>
        <w:tc>
          <w:tcPr>
            <w:tcW w:w="873"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27</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27</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8</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w:t>
            </w:r>
          </w:p>
        </w:tc>
        <w:tc>
          <w:tcPr>
            <w:tcW w:w="106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27</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7</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0</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0</w:t>
            </w:r>
          </w:p>
        </w:tc>
        <w:tc>
          <w:tcPr>
            <w:tcW w:w="1425"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27</w:t>
            </w:r>
          </w:p>
        </w:tc>
        <w:tc>
          <w:tcPr>
            <w:tcW w:w="1540" w:type="dxa"/>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27</w:t>
            </w:r>
          </w:p>
        </w:tc>
      </w:tr>
      <w:tr w:rsidR="00A87155" w:rsidRPr="00B32C74" w:rsidTr="009603E6">
        <w:trPr>
          <w:jc w:val="center"/>
        </w:trPr>
        <w:tc>
          <w:tcPr>
            <w:tcW w:w="3306" w:type="dxa"/>
            <w:tcMar>
              <w:left w:w="28" w:type="dxa"/>
              <w:right w:w="28" w:type="dxa"/>
            </w:tcMa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15.01.25 Станочник (металлообработка), Токарь-универсал</w:t>
            </w:r>
          </w:p>
        </w:tc>
        <w:tc>
          <w:tcPr>
            <w:tcW w:w="873"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43</w:t>
            </w:r>
          </w:p>
        </w:tc>
        <w:tc>
          <w:tcPr>
            <w:tcW w:w="931"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43</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4</w:t>
            </w:r>
          </w:p>
        </w:tc>
        <w:tc>
          <w:tcPr>
            <w:tcW w:w="1061"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43</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17</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17</w:t>
            </w:r>
          </w:p>
        </w:tc>
        <w:tc>
          <w:tcPr>
            <w:tcW w:w="1425" w:type="dxa"/>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43</w:t>
            </w:r>
          </w:p>
        </w:tc>
        <w:tc>
          <w:tcPr>
            <w:tcW w:w="1540" w:type="dxa"/>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43</w:t>
            </w:r>
          </w:p>
        </w:tc>
      </w:tr>
      <w:tr w:rsidR="00A87155" w:rsidRPr="00B32C74" w:rsidTr="009603E6">
        <w:trPr>
          <w:jc w:val="center"/>
        </w:trPr>
        <w:tc>
          <w:tcPr>
            <w:tcW w:w="3306" w:type="dxa"/>
            <w:tcMar>
              <w:left w:w="28" w:type="dxa"/>
              <w:right w:w="28" w:type="dxa"/>
            </w:tcMa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19.01.17 Повар, кондитер</w:t>
            </w:r>
          </w:p>
        </w:tc>
        <w:tc>
          <w:tcPr>
            <w:tcW w:w="873"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28</w:t>
            </w:r>
          </w:p>
        </w:tc>
        <w:tc>
          <w:tcPr>
            <w:tcW w:w="931"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28</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5</w:t>
            </w:r>
          </w:p>
        </w:tc>
        <w:tc>
          <w:tcPr>
            <w:tcW w:w="1061"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28</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16</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10</w:t>
            </w:r>
          </w:p>
        </w:tc>
        <w:tc>
          <w:tcPr>
            <w:tcW w:w="1425" w:type="dxa"/>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28</w:t>
            </w:r>
          </w:p>
        </w:tc>
        <w:tc>
          <w:tcPr>
            <w:tcW w:w="1540" w:type="dxa"/>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28</w:t>
            </w:r>
          </w:p>
        </w:tc>
      </w:tr>
      <w:tr w:rsidR="00A87155" w:rsidRPr="00B32C74" w:rsidTr="009603E6">
        <w:trPr>
          <w:jc w:val="center"/>
        </w:trPr>
        <w:tc>
          <w:tcPr>
            <w:tcW w:w="3306" w:type="dxa"/>
            <w:tcMar>
              <w:left w:w="28" w:type="dxa"/>
              <w:right w:w="28" w:type="dxa"/>
            </w:tcMa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24.01.01 Слесарь-сборщик авиационной техники</w:t>
            </w:r>
          </w:p>
        </w:tc>
        <w:tc>
          <w:tcPr>
            <w:tcW w:w="873"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40</w:t>
            </w:r>
          </w:p>
        </w:tc>
        <w:tc>
          <w:tcPr>
            <w:tcW w:w="931"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40</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8</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7</w:t>
            </w:r>
          </w:p>
        </w:tc>
        <w:tc>
          <w:tcPr>
            <w:tcW w:w="1061" w:type="dxa"/>
            <w:tcMar>
              <w:left w:w="28" w:type="dxa"/>
              <w:right w:w="28" w:type="dxa"/>
            </w:tcMar>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40</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20</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5</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sz w:val="24"/>
                <w:szCs w:val="24"/>
              </w:rPr>
            </w:pPr>
            <w:r w:rsidRPr="00A87155">
              <w:rPr>
                <w:rFonts w:ascii="Times New Roman" w:hAnsi="Times New Roman" w:cs="Times New Roman"/>
                <w:sz w:val="24"/>
                <w:szCs w:val="24"/>
              </w:rPr>
              <w:t>0</w:t>
            </w:r>
          </w:p>
        </w:tc>
        <w:tc>
          <w:tcPr>
            <w:tcW w:w="1425" w:type="dxa"/>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40</w:t>
            </w:r>
          </w:p>
        </w:tc>
        <w:tc>
          <w:tcPr>
            <w:tcW w:w="1540" w:type="dxa"/>
            <w:vAlign w:val="center"/>
          </w:tcPr>
          <w:p w:rsidR="00A87155" w:rsidRPr="00A87155" w:rsidRDefault="00A87155" w:rsidP="00A87155">
            <w:pPr>
              <w:jc w:val="center"/>
              <w:rPr>
                <w:rFonts w:ascii="Times New Roman" w:hAnsi="Times New Roman" w:cs="Times New Roman"/>
                <w:sz w:val="24"/>
                <w:szCs w:val="24"/>
              </w:rPr>
            </w:pPr>
            <w:r w:rsidRPr="00A87155">
              <w:rPr>
                <w:rFonts w:ascii="Times New Roman" w:hAnsi="Times New Roman" w:cs="Times New Roman"/>
                <w:sz w:val="24"/>
                <w:szCs w:val="24"/>
              </w:rPr>
              <w:t>40</w:t>
            </w:r>
          </w:p>
        </w:tc>
      </w:tr>
      <w:tr w:rsidR="00A87155" w:rsidRPr="00B32C74" w:rsidTr="009603E6">
        <w:trPr>
          <w:jc w:val="center"/>
        </w:trPr>
        <w:tc>
          <w:tcPr>
            <w:tcW w:w="3306" w:type="dxa"/>
            <w:tcMar>
              <w:left w:w="28" w:type="dxa"/>
              <w:right w:w="28" w:type="dxa"/>
            </w:tcMar>
          </w:tcPr>
          <w:p w:rsidR="00A87155" w:rsidRPr="00A87155" w:rsidRDefault="00A87155" w:rsidP="00A87155">
            <w:pPr>
              <w:jc w:val="center"/>
              <w:rPr>
                <w:rFonts w:ascii="Times New Roman" w:hAnsi="Times New Roman" w:cs="Times New Roman"/>
                <w:b/>
                <w:sz w:val="24"/>
                <w:szCs w:val="24"/>
              </w:rPr>
            </w:pPr>
            <w:r w:rsidRPr="00A87155">
              <w:rPr>
                <w:rFonts w:ascii="Times New Roman" w:hAnsi="Times New Roman" w:cs="Times New Roman"/>
                <w:b/>
                <w:sz w:val="24"/>
                <w:szCs w:val="24"/>
              </w:rPr>
              <w:t>Всего:</w:t>
            </w:r>
          </w:p>
        </w:tc>
        <w:tc>
          <w:tcPr>
            <w:tcW w:w="873" w:type="dxa"/>
            <w:tcMar>
              <w:left w:w="28" w:type="dxa"/>
              <w:right w:w="28" w:type="dxa"/>
            </w:tcMar>
            <w:vAlign w:val="center"/>
          </w:tcPr>
          <w:p w:rsidR="00A87155" w:rsidRPr="00A87155" w:rsidRDefault="00A87155" w:rsidP="00A87155">
            <w:pPr>
              <w:jc w:val="center"/>
              <w:rPr>
                <w:rFonts w:ascii="Times New Roman" w:hAnsi="Times New Roman" w:cs="Times New Roman"/>
                <w:b/>
                <w:sz w:val="24"/>
                <w:szCs w:val="24"/>
              </w:rPr>
            </w:pPr>
            <w:r w:rsidRPr="00A87155">
              <w:rPr>
                <w:rFonts w:ascii="Times New Roman" w:hAnsi="Times New Roman" w:cs="Times New Roman"/>
                <w:b/>
                <w:sz w:val="24"/>
                <w:szCs w:val="24"/>
              </w:rPr>
              <w:t>429</w:t>
            </w:r>
          </w:p>
        </w:tc>
        <w:tc>
          <w:tcPr>
            <w:tcW w:w="931" w:type="dxa"/>
            <w:tcMar>
              <w:left w:w="28" w:type="dxa"/>
              <w:right w:w="28" w:type="dxa"/>
            </w:tcMar>
            <w:vAlign w:val="center"/>
          </w:tcPr>
          <w:p w:rsidR="00A87155" w:rsidRPr="00A87155" w:rsidRDefault="00A87155" w:rsidP="00A87155">
            <w:pPr>
              <w:jc w:val="center"/>
              <w:rPr>
                <w:rFonts w:ascii="Times New Roman" w:hAnsi="Times New Roman" w:cs="Times New Roman"/>
                <w:b/>
                <w:sz w:val="24"/>
                <w:szCs w:val="24"/>
              </w:rPr>
            </w:pPr>
            <w:r w:rsidRPr="00A87155">
              <w:rPr>
                <w:rFonts w:ascii="Times New Roman" w:hAnsi="Times New Roman" w:cs="Times New Roman"/>
                <w:b/>
                <w:sz w:val="24"/>
                <w:szCs w:val="24"/>
              </w:rPr>
              <w:t>429</w:t>
            </w:r>
          </w:p>
        </w:tc>
        <w:tc>
          <w:tcPr>
            <w:tcW w:w="102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b/>
                <w:sz w:val="24"/>
                <w:szCs w:val="24"/>
              </w:rPr>
            </w:pPr>
            <w:r w:rsidRPr="00A87155">
              <w:rPr>
                <w:rFonts w:ascii="Times New Roman" w:hAnsi="Times New Roman" w:cs="Times New Roman"/>
                <w:b/>
                <w:sz w:val="24"/>
                <w:szCs w:val="24"/>
              </w:rPr>
              <w:t>148</w:t>
            </w:r>
          </w:p>
        </w:tc>
        <w:tc>
          <w:tcPr>
            <w:tcW w:w="9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b/>
                <w:sz w:val="24"/>
                <w:szCs w:val="24"/>
              </w:rPr>
            </w:pPr>
            <w:r w:rsidRPr="00A87155">
              <w:rPr>
                <w:rFonts w:ascii="Times New Roman" w:hAnsi="Times New Roman" w:cs="Times New Roman"/>
                <w:b/>
                <w:sz w:val="24"/>
                <w:szCs w:val="24"/>
              </w:rPr>
              <w:t>62</w:t>
            </w:r>
          </w:p>
        </w:tc>
        <w:tc>
          <w:tcPr>
            <w:tcW w:w="1061" w:type="dxa"/>
            <w:tcMar>
              <w:left w:w="28" w:type="dxa"/>
              <w:right w:w="28" w:type="dxa"/>
            </w:tcMar>
            <w:vAlign w:val="center"/>
          </w:tcPr>
          <w:p w:rsidR="00A87155" w:rsidRPr="00A87155" w:rsidRDefault="00A87155" w:rsidP="00A87155">
            <w:pPr>
              <w:jc w:val="center"/>
              <w:rPr>
                <w:rFonts w:ascii="Times New Roman" w:hAnsi="Times New Roman" w:cs="Times New Roman"/>
                <w:b/>
                <w:sz w:val="24"/>
                <w:szCs w:val="24"/>
              </w:rPr>
            </w:pPr>
            <w:r w:rsidRPr="00A87155">
              <w:rPr>
                <w:rFonts w:ascii="Times New Roman" w:hAnsi="Times New Roman" w:cs="Times New Roman"/>
                <w:b/>
                <w:sz w:val="24"/>
                <w:szCs w:val="24"/>
              </w:rPr>
              <w:t>429</w:t>
            </w:r>
          </w:p>
        </w:tc>
        <w:tc>
          <w:tcPr>
            <w:tcW w:w="123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b/>
                <w:sz w:val="24"/>
                <w:szCs w:val="24"/>
              </w:rPr>
            </w:pPr>
            <w:r w:rsidRPr="00A87155">
              <w:rPr>
                <w:rFonts w:ascii="Times New Roman" w:hAnsi="Times New Roman" w:cs="Times New Roman"/>
                <w:b/>
                <w:sz w:val="24"/>
                <w:szCs w:val="24"/>
              </w:rPr>
              <w:t>53</w:t>
            </w:r>
          </w:p>
        </w:tc>
        <w:tc>
          <w:tcPr>
            <w:tcW w:w="1092"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b/>
                <w:sz w:val="24"/>
                <w:szCs w:val="24"/>
              </w:rPr>
            </w:pPr>
            <w:r w:rsidRPr="00A87155">
              <w:rPr>
                <w:rFonts w:ascii="Times New Roman" w:hAnsi="Times New Roman" w:cs="Times New Roman"/>
                <w:b/>
                <w:sz w:val="24"/>
                <w:szCs w:val="24"/>
              </w:rPr>
              <w:t>-</w:t>
            </w:r>
          </w:p>
        </w:tc>
        <w:tc>
          <w:tcPr>
            <w:tcW w:w="950"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b/>
                <w:sz w:val="24"/>
                <w:szCs w:val="24"/>
              </w:rPr>
            </w:pPr>
            <w:r w:rsidRPr="00A87155">
              <w:rPr>
                <w:rFonts w:ascii="Times New Roman" w:hAnsi="Times New Roman" w:cs="Times New Roman"/>
                <w:b/>
                <w:sz w:val="24"/>
                <w:szCs w:val="24"/>
              </w:rPr>
              <w:t>44</w:t>
            </w:r>
          </w:p>
        </w:tc>
        <w:tc>
          <w:tcPr>
            <w:tcW w:w="951" w:type="dxa"/>
            <w:tcMar>
              <w:left w:w="28" w:type="dxa"/>
              <w:right w:w="28" w:type="dxa"/>
            </w:tcMar>
            <w:vAlign w:val="center"/>
          </w:tcPr>
          <w:p w:rsidR="00A87155" w:rsidRPr="00A87155" w:rsidRDefault="00A87155" w:rsidP="00A87155">
            <w:pPr>
              <w:spacing w:line="240" w:lineRule="exact"/>
              <w:jc w:val="center"/>
              <w:rPr>
                <w:rFonts w:ascii="Times New Roman" w:hAnsi="Times New Roman" w:cs="Times New Roman"/>
                <w:b/>
                <w:sz w:val="24"/>
                <w:szCs w:val="24"/>
              </w:rPr>
            </w:pPr>
            <w:r w:rsidRPr="00A87155">
              <w:rPr>
                <w:rFonts w:ascii="Times New Roman" w:hAnsi="Times New Roman" w:cs="Times New Roman"/>
                <w:b/>
                <w:sz w:val="24"/>
                <w:szCs w:val="24"/>
              </w:rPr>
              <w:t>97</w:t>
            </w:r>
          </w:p>
        </w:tc>
        <w:tc>
          <w:tcPr>
            <w:tcW w:w="1425" w:type="dxa"/>
            <w:vAlign w:val="center"/>
          </w:tcPr>
          <w:p w:rsidR="00A87155" w:rsidRPr="00A87155" w:rsidRDefault="00A87155" w:rsidP="00A87155">
            <w:pPr>
              <w:jc w:val="center"/>
              <w:rPr>
                <w:rFonts w:ascii="Times New Roman" w:hAnsi="Times New Roman" w:cs="Times New Roman"/>
                <w:b/>
                <w:sz w:val="24"/>
                <w:szCs w:val="24"/>
              </w:rPr>
            </w:pPr>
            <w:r w:rsidRPr="00A87155">
              <w:rPr>
                <w:rFonts w:ascii="Times New Roman" w:hAnsi="Times New Roman" w:cs="Times New Roman"/>
                <w:b/>
                <w:sz w:val="24"/>
                <w:szCs w:val="24"/>
              </w:rPr>
              <w:t>429</w:t>
            </w:r>
          </w:p>
        </w:tc>
        <w:tc>
          <w:tcPr>
            <w:tcW w:w="1540" w:type="dxa"/>
            <w:vAlign w:val="center"/>
          </w:tcPr>
          <w:p w:rsidR="00A87155" w:rsidRPr="00A87155" w:rsidRDefault="00A87155" w:rsidP="00A87155">
            <w:pPr>
              <w:jc w:val="center"/>
              <w:rPr>
                <w:rFonts w:ascii="Times New Roman" w:hAnsi="Times New Roman" w:cs="Times New Roman"/>
                <w:b/>
                <w:sz w:val="24"/>
                <w:szCs w:val="24"/>
              </w:rPr>
            </w:pPr>
            <w:r w:rsidRPr="00A87155">
              <w:rPr>
                <w:rFonts w:ascii="Times New Roman" w:hAnsi="Times New Roman" w:cs="Times New Roman"/>
                <w:b/>
                <w:sz w:val="24"/>
                <w:szCs w:val="24"/>
              </w:rPr>
              <w:t>429</w:t>
            </w:r>
          </w:p>
        </w:tc>
      </w:tr>
    </w:tbl>
    <w:p w:rsidR="00340F99" w:rsidRPr="00CD55FD" w:rsidRDefault="00340F99" w:rsidP="00CD55FD">
      <w:pPr>
        <w:spacing w:after="0" w:line="240" w:lineRule="auto"/>
        <w:ind w:firstLine="538"/>
        <w:jc w:val="both"/>
        <w:rPr>
          <w:rFonts w:ascii="Times New Roman" w:hAnsi="Times New Roman" w:cs="Times New Roman"/>
          <w:sz w:val="28"/>
          <w:szCs w:val="28"/>
        </w:rPr>
      </w:pPr>
      <w:r w:rsidRPr="00CD55FD">
        <w:rPr>
          <w:rFonts w:ascii="Times New Roman" w:hAnsi="Times New Roman" w:cs="Times New Roman"/>
          <w:sz w:val="28"/>
          <w:szCs w:val="28"/>
        </w:rPr>
        <w:t>Работа апелляционной комиссии</w:t>
      </w:r>
      <w:r w:rsidR="00CD55FD" w:rsidRPr="00CD55FD">
        <w:rPr>
          <w:rFonts w:ascii="Times New Roman" w:hAnsi="Times New Roman" w:cs="Times New Roman"/>
          <w:sz w:val="28"/>
          <w:szCs w:val="28"/>
        </w:rPr>
        <w:t xml:space="preserve">: </w:t>
      </w:r>
      <w:r w:rsidRPr="00CD55FD">
        <w:rPr>
          <w:rFonts w:ascii="Times New Roman" w:hAnsi="Times New Roman" w:cs="Times New Roman"/>
          <w:sz w:val="28"/>
          <w:szCs w:val="28"/>
        </w:rPr>
        <w:t>Апелляций о нарушении порядка проведения ГИА не было.</w:t>
      </w:r>
    </w:p>
    <w:p w:rsidR="00340F99" w:rsidRPr="00CD55FD" w:rsidRDefault="00340F99" w:rsidP="00340F99">
      <w:pPr>
        <w:spacing w:after="0" w:line="240" w:lineRule="auto"/>
        <w:jc w:val="both"/>
        <w:rPr>
          <w:rFonts w:ascii="Times New Roman" w:hAnsi="Times New Roman" w:cs="Times New Roman"/>
          <w:sz w:val="28"/>
          <w:szCs w:val="28"/>
        </w:rPr>
      </w:pPr>
    </w:p>
    <w:p w:rsidR="009603E6" w:rsidRDefault="009603E6">
      <w:pPr>
        <w:rPr>
          <w:rFonts w:ascii="Times New Roman" w:hAnsi="Times New Roman" w:cs="Times New Roman"/>
          <w:sz w:val="28"/>
          <w:szCs w:val="28"/>
        </w:rPr>
      </w:pPr>
      <w:r>
        <w:rPr>
          <w:rFonts w:ascii="Times New Roman" w:hAnsi="Times New Roman" w:cs="Times New Roman"/>
          <w:sz w:val="28"/>
          <w:szCs w:val="28"/>
        </w:rPr>
        <w:br w:type="page"/>
      </w:r>
    </w:p>
    <w:p w:rsidR="00340F99" w:rsidRPr="00CD55FD" w:rsidRDefault="00A87155" w:rsidP="00377C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2.13</w:t>
      </w:r>
      <w:r w:rsidR="00377C71">
        <w:rPr>
          <w:rFonts w:ascii="Times New Roman" w:hAnsi="Times New Roman" w:cs="Times New Roman"/>
          <w:sz w:val="28"/>
          <w:szCs w:val="28"/>
        </w:rPr>
        <w:t xml:space="preserve"> - </w:t>
      </w:r>
      <w:r w:rsidR="00340F99" w:rsidRPr="00CD55FD">
        <w:rPr>
          <w:rFonts w:ascii="Times New Roman" w:hAnsi="Times New Roman" w:cs="Times New Roman"/>
          <w:sz w:val="28"/>
          <w:szCs w:val="28"/>
        </w:rPr>
        <w:t>Рекомендации и замечания председателей ГЭК</w:t>
      </w:r>
    </w:p>
    <w:tbl>
      <w:tblPr>
        <w:tblStyle w:val="10"/>
        <w:tblW w:w="14743" w:type="dxa"/>
        <w:tblInd w:w="-318" w:type="dxa"/>
        <w:tblLook w:val="04A0" w:firstRow="1" w:lastRow="0" w:firstColumn="1" w:lastColumn="0" w:noHBand="0" w:noVBand="1"/>
      </w:tblPr>
      <w:tblGrid>
        <w:gridCol w:w="3828"/>
        <w:gridCol w:w="4536"/>
        <w:gridCol w:w="6379"/>
      </w:tblGrid>
      <w:tr w:rsidR="00340F99" w:rsidRPr="00CD55FD" w:rsidTr="00CD55FD">
        <w:trPr>
          <w:tblHeader/>
        </w:trPr>
        <w:tc>
          <w:tcPr>
            <w:tcW w:w="3828" w:type="dxa"/>
            <w:tcBorders>
              <w:top w:val="single" w:sz="4" w:space="0" w:color="auto"/>
              <w:left w:val="single" w:sz="4" w:space="0" w:color="auto"/>
              <w:bottom w:val="single" w:sz="4" w:space="0" w:color="auto"/>
              <w:right w:val="single" w:sz="4" w:space="0" w:color="auto"/>
            </w:tcBorders>
            <w:hideMark/>
          </w:tcPr>
          <w:p w:rsidR="00340F99" w:rsidRPr="00CD55FD" w:rsidRDefault="00340F99" w:rsidP="009603E6">
            <w:pPr>
              <w:spacing w:after="0" w:line="240" w:lineRule="auto"/>
              <w:jc w:val="center"/>
              <w:rPr>
                <w:rFonts w:ascii="Times New Roman" w:eastAsia="Times New Roman" w:hAnsi="Times New Roman" w:cs="Times New Roman"/>
                <w:sz w:val="24"/>
                <w:szCs w:val="24"/>
                <w:lang w:eastAsia="ru-RU"/>
              </w:rPr>
            </w:pPr>
            <w:r w:rsidRPr="00CD55FD">
              <w:rPr>
                <w:rFonts w:ascii="Times New Roman" w:eastAsia="Times New Roman" w:hAnsi="Times New Roman" w:cs="Times New Roman"/>
                <w:sz w:val="24"/>
                <w:szCs w:val="24"/>
                <w:lang w:eastAsia="ru-RU"/>
              </w:rPr>
              <w:t>Специальность</w:t>
            </w:r>
          </w:p>
        </w:tc>
        <w:tc>
          <w:tcPr>
            <w:tcW w:w="4536" w:type="dxa"/>
            <w:tcBorders>
              <w:top w:val="single" w:sz="4" w:space="0" w:color="auto"/>
              <w:left w:val="single" w:sz="4" w:space="0" w:color="auto"/>
              <w:bottom w:val="single" w:sz="4" w:space="0" w:color="auto"/>
              <w:right w:val="single" w:sz="4" w:space="0" w:color="auto"/>
            </w:tcBorders>
            <w:hideMark/>
          </w:tcPr>
          <w:p w:rsidR="00340F99" w:rsidRPr="00CD55FD" w:rsidRDefault="00340F99" w:rsidP="009603E6">
            <w:pPr>
              <w:spacing w:after="0" w:line="240" w:lineRule="auto"/>
              <w:jc w:val="center"/>
              <w:rPr>
                <w:rFonts w:ascii="Times New Roman" w:eastAsia="Times New Roman" w:hAnsi="Times New Roman" w:cs="Times New Roman"/>
                <w:sz w:val="24"/>
                <w:szCs w:val="24"/>
                <w:lang w:eastAsia="ru-RU"/>
              </w:rPr>
            </w:pPr>
            <w:r w:rsidRPr="00CD55FD">
              <w:rPr>
                <w:rFonts w:ascii="Times New Roman" w:eastAsia="Times New Roman" w:hAnsi="Times New Roman" w:cs="Times New Roman"/>
                <w:sz w:val="24"/>
                <w:szCs w:val="24"/>
                <w:lang w:eastAsia="ru-RU"/>
              </w:rPr>
              <w:t>Замечания</w:t>
            </w:r>
          </w:p>
        </w:tc>
        <w:tc>
          <w:tcPr>
            <w:tcW w:w="6379" w:type="dxa"/>
            <w:tcBorders>
              <w:top w:val="single" w:sz="4" w:space="0" w:color="auto"/>
              <w:left w:val="single" w:sz="4" w:space="0" w:color="auto"/>
              <w:bottom w:val="single" w:sz="4" w:space="0" w:color="auto"/>
              <w:right w:val="single" w:sz="4" w:space="0" w:color="auto"/>
            </w:tcBorders>
          </w:tcPr>
          <w:p w:rsidR="00340F99" w:rsidRPr="00CD55FD" w:rsidRDefault="00340F99" w:rsidP="009603E6">
            <w:pPr>
              <w:spacing w:after="0" w:line="240" w:lineRule="auto"/>
              <w:jc w:val="center"/>
              <w:rPr>
                <w:rFonts w:ascii="Times New Roman" w:eastAsia="Times New Roman" w:hAnsi="Times New Roman" w:cs="Times New Roman"/>
                <w:sz w:val="24"/>
                <w:szCs w:val="24"/>
                <w:lang w:eastAsia="ru-RU"/>
              </w:rPr>
            </w:pPr>
            <w:r w:rsidRPr="00CD55FD">
              <w:rPr>
                <w:rFonts w:ascii="Times New Roman" w:eastAsia="Times New Roman" w:hAnsi="Times New Roman" w:cs="Times New Roman"/>
                <w:sz w:val="24"/>
                <w:szCs w:val="24"/>
                <w:lang w:eastAsia="ru-RU"/>
              </w:rPr>
              <w:t>Рекомендации</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08.02.09 Монтаж, наладка и эксплуатация электрооборудования промышленных и гражданских зданий</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rPr>
                <w:lang w:bidi="he-IL"/>
              </w:rPr>
            </w:pPr>
            <w:r w:rsidRPr="00A87155">
              <w:rPr>
                <w:lang w:bidi="he-IL"/>
              </w:rPr>
              <w:t>Не выявлено.</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Более детальное изучение электрических схем, работы, принципа действия.</w:t>
            </w:r>
          </w:p>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 xml:space="preserve">Тщательная проработка справочной литературы в части выбора  электрооборудования.  </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09.02.01 Компьютерные системы и комплексы</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rPr>
                <w:color w:val="FF0000"/>
                <w:lang w:bidi="he-IL"/>
              </w:rPr>
            </w:pPr>
            <w:r w:rsidRPr="00A87155">
              <w:rPr>
                <w:lang w:bidi="he-IL"/>
              </w:rPr>
              <w:t>К основным недостаткам выпускной квалификационной работы нужно отнести большой объем теоретического базового материала.</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Для повышения качества подготовки студентов по данной специальности рекомендуется при выполнении ВКР делать больший акцент на специальную часть проекта, изучая действующие локальные сети предприятия и показывая пути модернизации.</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09.02.04 Информационные системы (по отраслям)</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rPr>
                <w:lang w:bidi="he-IL"/>
              </w:rPr>
            </w:pPr>
            <w:r w:rsidRPr="00A87155">
              <w:rPr>
                <w:lang w:bidi="he-IL"/>
              </w:rPr>
              <w:t>Не выявлено.</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При защите проектов, подробней отражать структуру построенной информационной  системы</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rPr>
                <w:lang w:bidi="he-IL"/>
              </w:rPr>
            </w:pPr>
            <w:r w:rsidRPr="00A87155">
              <w:rPr>
                <w:lang w:bidi="he-IL"/>
              </w:rPr>
              <w:t>Графическую часть дипломных проектов выполнять в соответствие с едиными требованиями ЕСКД.</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 xml:space="preserve">При формировании тематики дипломных проектов учитывать актуальность, сложность, объем и </w:t>
            </w:r>
            <w:r w:rsidRPr="00A87155">
              <w:rPr>
                <w:rFonts w:ascii="Times New Roman" w:hAnsi="Times New Roman" w:cs="Times New Roman"/>
                <w:sz w:val="24"/>
                <w:szCs w:val="24"/>
                <w:shd w:val="clear" w:color="auto" w:fill="FFFFFF"/>
              </w:rPr>
              <w:t>практическую значимость.</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15.02.01 Монтаж и техническая эксплуатация промышленного оборудования (по отраслям)</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rPr>
                <w:lang w:bidi="he-IL"/>
              </w:rPr>
            </w:pPr>
            <w:r w:rsidRPr="00A87155">
              <w:rPr>
                <w:lang w:bidi="he-IL"/>
              </w:rPr>
              <w:t>В чертежах второго листа графической части некоторых студентов нет на виде восстанавливаемой детали в узле, представленной на графической части</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hAnsi="Times New Roman" w:cs="Times New Roman"/>
                <w:sz w:val="24"/>
                <w:szCs w:val="24"/>
                <w:lang w:bidi="he-IL"/>
              </w:rPr>
              <w:t>Раздел диплома в части восстановления детали проработать более основательно</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15.02.08 Технология машиностроения</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rPr>
                <w:lang w:bidi="he-IL"/>
              </w:rPr>
            </w:pPr>
            <w:r w:rsidRPr="00A87155">
              <w:rPr>
                <w:lang w:bidi="he-IL"/>
              </w:rPr>
              <w:t>Не выявлено.</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rPr>
                <w:lang w:bidi="he-IL"/>
              </w:rPr>
            </w:pPr>
            <w:r w:rsidRPr="00A87155">
              <w:rPr>
                <w:lang w:bidi="he-IL"/>
              </w:rPr>
              <w:t xml:space="preserve">Уделить внимание подробному определению режимов резания. Иметь общее представление о термической обработке деталей, включить термическую операцию в обработку детали (если имеется) по технологическому процессу. Заменить режущий инструмент по ГОСТам на режущий инструмент компании </w:t>
            </w:r>
            <w:r w:rsidRPr="00A87155">
              <w:rPr>
                <w:lang w:val="en-US" w:bidi="he-IL"/>
              </w:rPr>
              <w:t>SANDVIK</w:t>
            </w:r>
            <w:r w:rsidRPr="00A87155">
              <w:rPr>
                <w:lang w:bidi="he-IL"/>
              </w:rPr>
              <w:t>.</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22.02.05 Обработка металлов давлением</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rPr>
                <w:lang w:bidi="he-IL"/>
              </w:rPr>
            </w:pPr>
            <w:r w:rsidRPr="00A87155">
              <w:rPr>
                <w:lang w:bidi="he-IL"/>
              </w:rPr>
              <w:t>В</w:t>
            </w:r>
            <w:r w:rsidRPr="00A87155">
              <w:t xml:space="preserve"> разделе «Экономика и организация производства» не корректно приведено распределение работников по участкам и сменам. </w:t>
            </w:r>
          </w:p>
          <w:p w:rsidR="00A87155" w:rsidRPr="00A87155" w:rsidRDefault="00A87155" w:rsidP="009603E6">
            <w:pPr>
              <w:pStyle w:val="af9"/>
              <w:jc w:val="both"/>
            </w:pPr>
            <w:r w:rsidRPr="00A87155">
              <w:rPr>
                <w:lang w:bidi="he-IL"/>
              </w:rPr>
              <w:lastRenderedPageBreak/>
              <w:t xml:space="preserve">Имеют место ошибки в выборе схем калибровки и </w:t>
            </w:r>
            <w:r w:rsidRPr="00A87155">
              <w:t>расчетах размеров калибров.</w:t>
            </w:r>
          </w:p>
          <w:p w:rsidR="00A87155" w:rsidRPr="00A87155" w:rsidRDefault="00A87155" w:rsidP="009603E6">
            <w:pPr>
              <w:pStyle w:val="af9"/>
              <w:jc w:val="both"/>
            </w:pPr>
            <w:r w:rsidRPr="00A87155">
              <w:rPr>
                <w:lang w:bidi="he-IL"/>
              </w:rPr>
              <w:t>Н</w:t>
            </w:r>
            <w:r w:rsidRPr="00A87155">
              <w:t>е точность  построения  калибров  в отдельных чертежах  калибровки  валков.</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pPr>
            <w:r w:rsidRPr="00A87155">
              <w:lastRenderedPageBreak/>
              <w:t>Расширить темы дипломных проектов обзором современных технологий в прокатном производстве.</w:t>
            </w:r>
          </w:p>
          <w:p w:rsidR="00A87155" w:rsidRPr="00A87155" w:rsidRDefault="00A87155" w:rsidP="009603E6">
            <w:pPr>
              <w:pStyle w:val="af9"/>
              <w:jc w:val="both"/>
            </w:pPr>
            <w:r w:rsidRPr="00A87155">
              <w:t xml:space="preserve">Рассмотреть в дипломных проектах  вопросы модернизации существующего оборудования и технологического </w:t>
            </w:r>
            <w:r w:rsidRPr="00A87155">
              <w:lastRenderedPageBreak/>
              <w:t>процесса.</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lastRenderedPageBreak/>
              <w:t>22.02.06 Сварочное производство</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hAnsi="Times New Roman" w:cs="Times New Roman"/>
                <w:color w:val="FF0000"/>
                <w:lang w:bidi="he-IL"/>
              </w:rPr>
            </w:pPr>
            <w:r w:rsidRPr="00A87155">
              <w:rPr>
                <w:rFonts w:ascii="Times New Roman" w:hAnsi="Times New Roman" w:cs="Times New Roman"/>
                <w:sz w:val="24"/>
                <w:szCs w:val="24"/>
              </w:rPr>
              <w:t>Некоторое несоответствие расчетов экономической части со специальной частью.</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pPr>
            <w:r w:rsidRPr="00A87155">
              <w:t>Обратить внимание на оформление чертежей, особенное внимание уделить условному обозначению сварных швов на чертеже.</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24.02.01 Производство летательных аппаратов</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hAnsi="Times New Roman" w:cs="Times New Roman"/>
                <w:lang w:bidi="he-IL"/>
              </w:rPr>
            </w:pPr>
            <w:r w:rsidRPr="00A87155">
              <w:rPr>
                <w:rFonts w:ascii="Times New Roman" w:hAnsi="Times New Roman" w:cs="Times New Roman"/>
                <w:sz w:val="24"/>
                <w:lang w:bidi="he-IL"/>
              </w:rPr>
              <w:t>Не везде данные в экономической части соответствуют, принятым на производстве.</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Рекомендуется обратить внимание на более глубокое изучение таких дисциплин как «Экономика и организация предприятий».</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38.02.01 Экономика и бухгалтерский учет (по отраслям)</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
              </w:tabs>
              <w:spacing w:after="0" w:line="240" w:lineRule="auto"/>
              <w:ind w:right="284"/>
              <w:jc w:val="both"/>
              <w:rPr>
                <w:rFonts w:ascii="Times New Roman" w:hAnsi="Times New Roman" w:cs="Times New Roman"/>
                <w:sz w:val="24"/>
                <w:szCs w:val="24"/>
              </w:rPr>
            </w:pPr>
            <w:r w:rsidRPr="00A87155">
              <w:rPr>
                <w:rFonts w:ascii="Times New Roman" w:hAnsi="Times New Roman" w:cs="Times New Roman"/>
                <w:sz w:val="24"/>
                <w:szCs w:val="24"/>
              </w:rPr>
              <w:t>В отдельных работах не было расчетов предлагаемых мероприятий по повышению эффективности деятельности предприятия.</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
              </w:tabs>
              <w:spacing w:after="0" w:line="240" w:lineRule="auto"/>
              <w:ind w:right="284"/>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При анализе финансового состояния предприятий использовать как стандартные, так и инновационные методики. Выделить больше часов в учебном плане на отдельные спецдисциплины. Производить расчет экономической эффективности предложенных мероприятий.</w:t>
            </w:r>
          </w:p>
        </w:tc>
      </w:tr>
      <w:tr w:rsidR="00A87155" w:rsidRPr="00A87155" w:rsidTr="00CD55FD">
        <w:tc>
          <w:tcPr>
            <w:tcW w:w="3828"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38.02.04 Коммерция (по отраслям)</w:t>
            </w:r>
          </w:p>
        </w:tc>
        <w:tc>
          <w:tcPr>
            <w:tcW w:w="4536"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9"/>
              <w:jc w:val="both"/>
              <w:rPr>
                <w:lang w:bidi="he-IL"/>
              </w:rPr>
            </w:pPr>
            <w:r w:rsidRPr="00A87155">
              <w:rPr>
                <w:lang w:bidi="he-IL"/>
              </w:rPr>
              <w:t>Не выявлено.</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Увеличить количество работ для внедрения.</w:t>
            </w:r>
          </w:p>
        </w:tc>
      </w:tr>
      <w:tr w:rsidR="00A87155" w:rsidRPr="00A87155" w:rsidTr="004837FE">
        <w:tc>
          <w:tcPr>
            <w:tcW w:w="3828"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13.01.10 Электромонтер по ремонту и обслуживанию электрооборудования (по отраслям)</w:t>
            </w:r>
          </w:p>
        </w:tc>
        <w:tc>
          <w:tcPr>
            <w:tcW w:w="4536"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При монтаже макетов используется старое оборудование. Рекомендуем обновить материально-техническую базу по профессии.</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Не выявлено.</w:t>
            </w:r>
          </w:p>
        </w:tc>
      </w:tr>
      <w:tr w:rsidR="00A87155" w:rsidRPr="00A87155" w:rsidTr="004837FE">
        <w:tc>
          <w:tcPr>
            <w:tcW w:w="3828"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15.01.25 Станочник (металлообработка), Токарь-универсал</w:t>
            </w:r>
          </w:p>
        </w:tc>
        <w:tc>
          <w:tcPr>
            <w:tcW w:w="4536"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Предложения отсутствуют.</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Не выявлено.</w:t>
            </w:r>
          </w:p>
        </w:tc>
      </w:tr>
      <w:tr w:rsidR="00A87155" w:rsidRPr="00A87155" w:rsidTr="004837FE">
        <w:tc>
          <w:tcPr>
            <w:tcW w:w="3828"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19.01.17 Повар, кондитер</w:t>
            </w:r>
          </w:p>
        </w:tc>
        <w:tc>
          <w:tcPr>
            <w:tcW w:w="4536"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Предложения отсутствуют.</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Не выявлено.</w:t>
            </w:r>
          </w:p>
        </w:tc>
      </w:tr>
      <w:tr w:rsidR="00A87155" w:rsidRPr="00A87155" w:rsidTr="004837FE">
        <w:tc>
          <w:tcPr>
            <w:tcW w:w="3828"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24.01.01 Слесарь-сборщик авиационной техники</w:t>
            </w:r>
          </w:p>
        </w:tc>
        <w:tc>
          <w:tcPr>
            <w:tcW w:w="4536"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Для повышения уровня подготовки по данной профессии предлагаем акцентировать внимание на профессиональной терминологии и оформлении графической части.</w:t>
            </w:r>
          </w:p>
        </w:tc>
        <w:tc>
          <w:tcPr>
            <w:tcW w:w="6379"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Не выявлено.</w:t>
            </w:r>
          </w:p>
        </w:tc>
      </w:tr>
    </w:tbl>
    <w:p w:rsidR="00340F99" w:rsidRPr="00B32C74" w:rsidRDefault="00340F99" w:rsidP="00340F99">
      <w:pPr>
        <w:spacing w:after="0" w:line="240" w:lineRule="auto"/>
        <w:jc w:val="both"/>
        <w:rPr>
          <w:rFonts w:ascii="Times New Roman" w:hAnsi="Times New Roman" w:cs="Times New Roman"/>
          <w:b/>
          <w:sz w:val="24"/>
          <w:szCs w:val="24"/>
        </w:rPr>
      </w:pPr>
    </w:p>
    <w:p w:rsidR="00340F99" w:rsidRPr="00377C71" w:rsidRDefault="00A87155" w:rsidP="00377C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2.14</w:t>
      </w:r>
      <w:r w:rsidR="00377C71" w:rsidRPr="00377C71">
        <w:rPr>
          <w:rFonts w:ascii="Times New Roman" w:hAnsi="Times New Roman" w:cs="Times New Roman"/>
          <w:sz w:val="28"/>
          <w:szCs w:val="28"/>
        </w:rPr>
        <w:t xml:space="preserve"> - </w:t>
      </w:r>
      <w:r w:rsidR="00340F99" w:rsidRPr="00377C71">
        <w:rPr>
          <w:rFonts w:ascii="Times New Roman" w:hAnsi="Times New Roman" w:cs="Times New Roman"/>
          <w:sz w:val="28"/>
          <w:szCs w:val="28"/>
        </w:rPr>
        <w:t>Результаты исполнения рекомендаций прошлого года</w:t>
      </w:r>
    </w:p>
    <w:tbl>
      <w:tblPr>
        <w:tblStyle w:val="10"/>
        <w:tblW w:w="0" w:type="auto"/>
        <w:tblInd w:w="-318" w:type="dxa"/>
        <w:tblLook w:val="04A0" w:firstRow="1" w:lastRow="0" w:firstColumn="1" w:lastColumn="0" w:noHBand="0" w:noVBand="1"/>
      </w:tblPr>
      <w:tblGrid>
        <w:gridCol w:w="3751"/>
        <w:gridCol w:w="6304"/>
        <w:gridCol w:w="4145"/>
      </w:tblGrid>
      <w:tr w:rsidR="00340F99" w:rsidRPr="00CD55FD" w:rsidTr="00A87155">
        <w:trPr>
          <w:tblHeader/>
        </w:trPr>
        <w:tc>
          <w:tcPr>
            <w:tcW w:w="3820" w:type="dxa"/>
            <w:tcBorders>
              <w:top w:val="single" w:sz="4" w:space="0" w:color="auto"/>
              <w:left w:val="single" w:sz="4" w:space="0" w:color="auto"/>
              <w:bottom w:val="single" w:sz="4" w:space="0" w:color="auto"/>
              <w:right w:val="single" w:sz="4" w:space="0" w:color="auto"/>
            </w:tcBorders>
            <w:hideMark/>
          </w:tcPr>
          <w:p w:rsidR="00340F99" w:rsidRPr="00CD55FD" w:rsidRDefault="00340F99" w:rsidP="009603E6">
            <w:pPr>
              <w:spacing w:after="0" w:line="240" w:lineRule="auto"/>
              <w:jc w:val="center"/>
              <w:rPr>
                <w:rFonts w:ascii="Times New Roman" w:eastAsia="Times New Roman" w:hAnsi="Times New Roman" w:cs="Times New Roman"/>
                <w:sz w:val="24"/>
                <w:szCs w:val="24"/>
                <w:lang w:eastAsia="ru-RU"/>
              </w:rPr>
            </w:pPr>
            <w:r w:rsidRPr="00CD55FD">
              <w:rPr>
                <w:rFonts w:ascii="Times New Roman" w:eastAsia="Times New Roman" w:hAnsi="Times New Roman" w:cs="Times New Roman"/>
                <w:sz w:val="24"/>
                <w:szCs w:val="24"/>
                <w:lang w:eastAsia="ru-RU"/>
              </w:rPr>
              <w:t>Специальность</w:t>
            </w:r>
          </w:p>
        </w:tc>
        <w:tc>
          <w:tcPr>
            <w:tcW w:w="6522" w:type="dxa"/>
            <w:tcBorders>
              <w:top w:val="single" w:sz="4" w:space="0" w:color="auto"/>
              <w:left w:val="single" w:sz="4" w:space="0" w:color="auto"/>
              <w:bottom w:val="single" w:sz="4" w:space="0" w:color="auto"/>
              <w:right w:val="single" w:sz="4" w:space="0" w:color="auto"/>
            </w:tcBorders>
            <w:hideMark/>
          </w:tcPr>
          <w:p w:rsidR="00340F99" w:rsidRPr="00CD55FD" w:rsidRDefault="00340F99" w:rsidP="009603E6">
            <w:pPr>
              <w:spacing w:after="0" w:line="240" w:lineRule="auto"/>
              <w:jc w:val="center"/>
              <w:rPr>
                <w:rFonts w:ascii="Times New Roman" w:eastAsia="Times New Roman" w:hAnsi="Times New Roman" w:cs="Times New Roman"/>
                <w:sz w:val="24"/>
                <w:szCs w:val="24"/>
                <w:lang w:eastAsia="ru-RU"/>
              </w:rPr>
            </w:pPr>
            <w:r w:rsidRPr="00CD55FD">
              <w:rPr>
                <w:rFonts w:ascii="Times New Roman" w:eastAsia="Times New Roman" w:hAnsi="Times New Roman" w:cs="Times New Roman"/>
                <w:sz w:val="24"/>
                <w:szCs w:val="24"/>
                <w:lang w:eastAsia="ru-RU"/>
              </w:rPr>
              <w:t>Рекомендации прошлого года</w:t>
            </w:r>
          </w:p>
        </w:tc>
        <w:tc>
          <w:tcPr>
            <w:tcW w:w="4253" w:type="dxa"/>
            <w:tcBorders>
              <w:top w:val="single" w:sz="4" w:space="0" w:color="auto"/>
              <w:left w:val="single" w:sz="4" w:space="0" w:color="auto"/>
              <w:bottom w:val="single" w:sz="4" w:space="0" w:color="auto"/>
              <w:right w:val="single" w:sz="4" w:space="0" w:color="auto"/>
            </w:tcBorders>
          </w:tcPr>
          <w:p w:rsidR="00340F99" w:rsidRPr="00CD55FD" w:rsidRDefault="00340F99" w:rsidP="009603E6">
            <w:pPr>
              <w:spacing w:after="0" w:line="240" w:lineRule="auto"/>
              <w:jc w:val="center"/>
              <w:rPr>
                <w:rFonts w:ascii="Times New Roman" w:eastAsia="Times New Roman" w:hAnsi="Times New Roman" w:cs="Times New Roman"/>
                <w:sz w:val="24"/>
                <w:szCs w:val="24"/>
                <w:lang w:eastAsia="ru-RU"/>
              </w:rPr>
            </w:pPr>
            <w:r w:rsidRPr="00CD55FD">
              <w:rPr>
                <w:rFonts w:ascii="Times New Roman" w:eastAsia="Times New Roman" w:hAnsi="Times New Roman" w:cs="Times New Roman"/>
                <w:sz w:val="24"/>
                <w:szCs w:val="24"/>
                <w:lang w:eastAsia="ru-RU"/>
              </w:rPr>
              <w:t>Исполнение рекомендаций</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08.02.09 Монтаж, наладка и эксплуатация электрооборудования промышленных и гражданских зданий</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7"/>
              <w:jc w:val="both"/>
              <w:rPr>
                <w:b w:val="0"/>
                <w:bCs w:val="0"/>
                <w:sz w:val="24"/>
              </w:rPr>
            </w:pPr>
            <w:r w:rsidRPr="00A87155">
              <w:rPr>
                <w:b w:val="0"/>
                <w:bCs w:val="0"/>
                <w:sz w:val="24"/>
              </w:rPr>
              <w:t>Видоизменить задание  дипломного проекта в части экономики. Желательно, чтобы данный раздел проекта носил прикладной характер.</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Все дипломные проекты имеют прикладное значение.</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09.02.01 Компьютерные системы и комплексы</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Для повышения качества подготовки студентов по данной специальности рекомендуется расширить связь студентов с предприятиями через прохождение практики</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color w:val="FF0000"/>
                <w:sz w:val="24"/>
                <w:szCs w:val="24"/>
                <w:lang w:eastAsia="ru-RU"/>
              </w:rPr>
            </w:pPr>
            <w:r w:rsidRPr="00A87155">
              <w:rPr>
                <w:rFonts w:ascii="Times New Roman" w:eastAsia="Times New Roman" w:hAnsi="Times New Roman" w:cs="Times New Roman"/>
                <w:sz w:val="24"/>
                <w:szCs w:val="24"/>
                <w:lang w:eastAsia="ru-RU"/>
              </w:rPr>
              <w:t>Дипломные работы разработаны для конкретных предприятий по актуальным направлениям</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09.02.04 Информационные системы (по отраслям)</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К защите дипломного проекта иметь в наличии отзыв от заказчика (работодателя) программного продукта</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color w:val="FF0000"/>
                <w:sz w:val="24"/>
                <w:szCs w:val="24"/>
                <w:lang w:eastAsia="ru-RU"/>
              </w:rPr>
            </w:pPr>
            <w:r w:rsidRPr="00A87155">
              <w:rPr>
                <w:rFonts w:ascii="Times New Roman" w:eastAsia="Times New Roman" w:hAnsi="Times New Roman" w:cs="Times New Roman"/>
                <w:sz w:val="24"/>
                <w:szCs w:val="24"/>
                <w:lang w:eastAsia="ru-RU"/>
              </w:rPr>
              <w:t>Отзыв от заказчика программного продукта давался по результатам прохождения преддипломной практики</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(по отраслям)</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
              </w:tabs>
              <w:spacing w:after="0" w:line="240" w:lineRule="auto"/>
              <w:jc w:val="both"/>
              <w:rPr>
                <w:rFonts w:ascii="Times New Roman" w:hAnsi="Times New Roman" w:cs="Times New Roman"/>
                <w:sz w:val="24"/>
                <w:szCs w:val="24"/>
              </w:rPr>
            </w:pPr>
            <w:r w:rsidRPr="00A87155">
              <w:rPr>
                <w:rFonts w:ascii="Times New Roman" w:hAnsi="Times New Roman" w:cs="Times New Roman"/>
                <w:sz w:val="24"/>
                <w:szCs w:val="24"/>
              </w:rPr>
              <w:t>При формировании тематики дипломных проектов вносить вопрос модернизации, направленной на повышение производительности, эффективности, безопасности, энергоэффективности используемого оборудования.</w:t>
            </w:r>
          </w:p>
          <w:p w:rsidR="00A87155" w:rsidRPr="00A87155" w:rsidRDefault="00A87155" w:rsidP="009603E6">
            <w:pPr>
              <w:pStyle w:val="af7"/>
              <w:jc w:val="both"/>
              <w:rPr>
                <w:b w:val="0"/>
                <w:bCs w:val="0"/>
                <w:sz w:val="24"/>
              </w:rPr>
            </w:pPr>
            <w:r w:rsidRPr="00A87155">
              <w:rPr>
                <w:b w:val="0"/>
                <w:bCs w:val="0"/>
                <w:sz w:val="24"/>
              </w:rPr>
              <w:t xml:space="preserve">Вопросы раздела </w:t>
            </w:r>
            <w:r w:rsidRPr="00A87155">
              <w:rPr>
                <w:b w:val="0"/>
                <w:sz w:val="24"/>
              </w:rPr>
              <w:t>«Промышленная безопасность» формировать в соответствие с материалами преддипломной практики, тематики дипломного проекта.</w:t>
            </w:r>
          </w:p>
          <w:p w:rsidR="00A87155" w:rsidRPr="00A87155" w:rsidRDefault="00A87155" w:rsidP="009603E6">
            <w:pPr>
              <w:pStyle w:val="af7"/>
              <w:jc w:val="both"/>
              <w:rPr>
                <w:b w:val="0"/>
                <w:bCs w:val="0"/>
                <w:sz w:val="24"/>
              </w:rPr>
            </w:pPr>
            <w:r w:rsidRPr="00A87155">
              <w:rPr>
                <w:b w:val="0"/>
                <w:bCs w:val="0"/>
                <w:sz w:val="24"/>
              </w:rPr>
              <w:t xml:space="preserve">При подготовке студентов, прохождении преддипломной практики обратить внимание на вопросы технической эксплуатации и обслуживания установленного оборудования. </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Все темы дипломных проектов являются реальными, используемые материалы теоретической, графической и расчетной частей соотносятся с материалами производственной практики</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15.02.01 Монтаж и техническая эксплуатация промышленного оборудования (по отраслям)</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7"/>
              <w:jc w:val="both"/>
              <w:rPr>
                <w:b w:val="0"/>
                <w:bCs w:val="0"/>
                <w:sz w:val="24"/>
              </w:rPr>
            </w:pPr>
            <w:r w:rsidRPr="00A87155">
              <w:rPr>
                <w:b w:val="0"/>
                <w:bCs w:val="0"/>
                <w:sz w:val="24"/>
              </w:rPr>
              <w:t xml:space="preserve">Более глубоко проработать часть «Производственная безопасность» связать ее с рассчитываемым механизмом. </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Рекомендации выполнены. Замечаний по ВКР 2019г по части «Производственная безопасность» не выявлено.</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15.02.08 Технология машиностроения</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hAnsi="Times New Roman" w:cs="Times New Roman"/>
                <w:sz w:val="24"/>
                <w:szCs w:val="24"/>
              </w:rPr>
            </w:pPr>
            <w:r w:rsidRPr="00A87155">
              <w:rPr>
                <w:rFonts w:ascii="Times New Roman" w:hAnsi="Times New Roman" w:cs="Times New Roman"/>
                <w:sz w:val="24"/>
                <w:szCs w:val="24"/>
              </w:rPr>
              <w:t xml:space="preserve">Не достаточно полно обоснована экономическая эффективность проектируемого технологического процесса; не всегда приводят сравнение базового и проектируемого процесса с помощью презентации. Выбор мерительного инструмента не всегда соответствовал </w:t>
            </w:r>
            <w:r w:rsidRPr="00A87155">
              <w:rPr>
                <w:rFonts w:ascii="Times New Roman" w:hAnsi="Times New Roman" w:cs="Times New Roman"/>
                <w:sz w:val="24"/>
                <w:szCs w:val="24"/>
              </w:rPr>
              <w:lastRenderedPageBreak/>
              <w:t xml:space="preserve">точности измеряемого размера. Были допущены ошибки, в оформлении пояснительной записки, графической части. </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7088"/>
              </w:tabs>
              <w:spacing w:after="0" w:line="240" w:lineRule="auto"/>
              <w:rPr>
                <w:rFonts w:ascii="Times New Roman" w:hAnsi="Times New Roman" w:cs="Times New Roman"/>
                <w:bCs/>
                <w:sz w:val="24"/>
                <w:szCs w:val="24"/>
              </w:rPr>
            </w:pPr>
            <w:r w:rsidRPr="00A87155">
              <w:rPr>
                <w:rFonts w:ascii="Times New Roman" w:hAnsi="Times New Roman" w:cs="Times New Roman"/>
                <w:bCs/>
                <w:sz w:val="24"/>
                <w:szCs w:val="24"/>
              </w:rPr>
              <w:lastRenderedPageBreak/>
              <w:t xml:space="preserve">Обоснование экономической эффективности имело место. </w:t>
            </w:r>
            <w:r w:rsidRPr="00A87155">
              <w:rPr>
                <w:rFonts w:ascii="Times New Roman" w:hAnsi="Times New Roman" w:cs="Times New Roman"/>
                <w:sz w:val="24"/>
                <w:szCs w:val="24"/>
              </w:rPr>
              <w:t xml:space="preserve">Выбор мерительного инструмента соответствовал точности измеряемого </w:t>
            </w:r>
            <w:r w:rsidRPr="00A87155">
              <w:rPr>
                <w:rFonts w:ascii="Times New Roman" w:hAnsi="Times New Roman" w:cs="Times New Roman"/>
                <w:sz w:val="24"/>
                <w:szCs w:val="24"/>
              </w:rPr>
              <w:lastRenderedPageBreak/>
              <w:t xml:space="preserve">размера. </w:t>
            </w:r>
            <w:r w:rsidRPr="00A87155">
              <w:rPr>
                <w:rFonts w:ascii="Times New Roman" w:hAnsi="Times New Roman" w:cs="Times New Roman"/>
                <w:bCs/>
                <w:sz w:val="24"/>
                <w:szCs w:val="24"/>
              </w:rPr>
              <w:t xml:space="preserve"> </w:t>
            </w:r>
            <w:r w:rsidRPr="00A87155">
              <w:rPr>
                <w:rFonts w:ascii="Times New Roman" w:hAnsi="Times New Roman" w:cs="Times New Roman"/>
                <w:sz w:val="24"/>
                <w:szCs w:val="24"/>
              </w:rPr>
              <w:t>Имели место ошибки, в оформлении графической части.</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lastRenderedPageBreak/>
              <w:t>22.02.05 Обработка металлов давлением</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7"/>
              <w:jc w:val="both"/>
              <w:rPr>
                <w:b w:val="0"/>
                <w:bCs w:val="0"/>
                <w:sz w:val="24"/>
              </w:rPr>
            </w:pPr>
            <w:r w:rsidRPr="00A87155">
              <w:rPr>
                <w:b w:val="0"/>
                <w:bCs w:val="0"/>
                <w:sz w:val="24"/>
              </w:rPr>
              <w:t>Расширить темы дипломных проектов с обзором современных технологий в прокатном производстве.</w:t>
            </w:r>
          </w:p>
          <w:p w:rsidR="00A87155" w:rsidRPr="00A87155" w:rsidRDefault="00A87155" w:rsidP="009603E6">
            <w:pPr>
              <w:pStyle w:val="af7"/>
              <w:jc w:val="both"/>
              <w:rPr>
                <w:sz w:val="24"/>
              </w:rPr>
            </w:pPr>
            <w:r w:rsidRPr="00A87155">
              <w:rPr>
                <w:b w:val="0"/>
                <w:bCs w:val="0"/>
                <w:sz w:val="24"/>
              </w:rPr>
              <w:t>Обеспечить качество подготовки дипломных проектов через подбор материалов при прохождении студентами преддипломной практики.</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Темы расширены.</w:t>
            </w:r>
          </w:p>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Не выполнено</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22.02.06 Сварочное производство</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7"/>
              <w:jc w:val="both"/>
              <w:rPr>
                <w:b w:val="0"/>
                <w:bCs w:val="0"/>
                <w:sz w:val="24"/>
              </w:rPr>
            </w:pPr>
            <w:r w:rsidRPr="00A87155">
              <w:rPr>
                <w:b w:val="0"/>
                <w:bCs w:val="0"/>
                <w:sz w:val="24"/>
              </w:rPr>
              <w:t xml:space="preserve">Рекомендуется обратить внимание на более глубокое изучение таких дисциплин как «Экономика и организация предприятий», «Техническое нормирование». </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hAnsi="Times New Roman" w:cs="Times New Roman"/>
                <w:sz w:val="24"/>
                <w:szCs w:val="24"/>
                <w:lang w:eastAsia="ru-RU"/>
              </w:rPr>
            </w:pPr>
            <w:r w:rsidRPr="00A87155">
              <w:rPr>
                <w:rFonts w:ascii="Times New Roman" w:hAnsi="Times New Roman" w:cs="Times New Roman"/>
                <w:sz w:val="24"/>
                <w:szCs w:val="24"/>
                <w:lang w:eastAsia="ru-RU"/>
              </w:rPr>
              <w:t>Экономические расчеты стали более полные, но небольшое несоответствие экономической и специальной части осталось по-прежнему</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24.02.01 Производство летательных аппаратов</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pStyle w:val="af7"/>
              <w:jc w:val="both"/>
              <w:rPr>
                <w:b w:val="0"/>
                <w:bCs w:val="0"/>
                <w:sz w:val="24"/>
              </w:rPr>
            </w:pPr>
            <w:r w:rsidRPr="00A87155">
              <w:rPr>
                <w:b w:val="0"/>
                <w:bCs w:val="0"/>
                <w:sz w:val="24"/>
              </w:rPr>
              <w:t xml:space="preserve">Рекомендуется обратить внимание на более глубокое изучение таких дисциплин как «Экономика и организация предприятий». </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Исполнено не в полном объёме.</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38.02.01 Экономика и бухгалтерский учет (по отраслям)</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Рекомендовано: - улучшить качество презентаций. П</w:t>
            </w:r>
            <w:r w:rsidRPr="00A87155">
              <w:rPr>
                <w:rFonts w:ascii="Times New Roman" w:hAnsi="Times New Roman" w:cs="Times New Roman"/>
                <w:sz w:val="24"/>
                <w:szCs w:val="24"/>
              </w:rPr>
              <w:t>роизводить расчет экономической эффективности предложенных мероприятий.</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Замечаний по качеству презентаций нет;</w:t>
            </w:r>
          </w:p>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Расчеты экономической эффективности предложенных мероприятий выполнены.</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0"/>
              </w:tabs>
              <w:spacing w:after="0" w:line="240" w:lineRule="auto"/>
              <w:rPr>
                <w:rFonts w:ascii="Times New Roman" w:hAnsi="Times New Roman" w:cs="Times New Roman"/>
                <w:sz w:val="24"/>
                <w:szCs w:val="24"/>
              </w:rPr>
            </w:pPr>
            <w:r w:rsidRPr="00A87155">
              <w:rPr>
                <w:rFonts w:ascii="Times New Roman" w:hAnsi="Times New Roman" w:cs="Times New Roman"/>
                <w:sz w:val="24"/>
                <w:szCs w:val="24"/>
              </w:rPr>
              <w:t>38.02.04 Коммерция (по отраслям)</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
              </w:tabs>
              <w:spacing w:after="0" w:line="240" w:lineRule="auto"/>
              <w:jc w:val="both"/>
              <w:rPr>
                <w:rFonts w:ascii="Times New Roman" w:hAnsi="Times New Roman" w:cs="Times New Roman"/>
                <w:sz w:val="24"/>
                <w:szCs w:val="24"/>
              </w:rPr>
            </w:pPr>
            <w:r w:rsidRPr="00A87155">
              <w:rPr>
                <w:rFonts w:ascii="Times New Roman" w:hAnsi="Times New Roman" w:cs="Times New Roman"/>
                <w:sz w:val="24"/>
                <w:szCs w:val="24"/>
              </w:rPr>
              <w:t xml:space="preserve">При анализе коммерческой деятельности предприятий использовать инновационные методики. </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Исполнено в полном объеме.</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eastAsia="Times New Roman" w:hAnsi="Times New Roman" w:cs="Times New Roman"/>
                <w:color w:val="000000"/>
                <w:sz w:val="24"/>
                <w:szCs w:val="24"/>
                <w:lang w:eastAsia="ru-RU"/>
              </w:rPr>
            </w:pPr>
            <w:r w:rsidRPr="00A87155">
              <w:rPr>
                <w:rFonts w:ascii="Times New Roman" w:hAnsi="Times New Roman" w:cs="Times New Roman"/>
                <w:sz w:val="24"/>
                <w:szCs w:val="24"/>
              </w:rPr>
              <w:t>13.01.10</w:t>
            </w:r>
            <w:r w:rsidRPr="00A87155">
              <w:rPr>
                <w:rFonts w:ascii="Times New Roman" w:hAnsi="Times New Roman" w:cs="Times New Roman"/>
                <w:b/>
              </w:rPr>
              <w:t xml:space="preserve"> </w:t>
            </w:r>
            <w:r w:rsidRPr="00A87155">
              <w:rPr>
                <w:rFonts w:ascii="Times New Roman" w:eastAsia="Times New Roman" w:hAnsi="Times New Roman" w:cs="Times New Roman"/>
                <w:color w:val="000000"/>
                <w:sz w:val="24"/>
                <w:szCs w:val="24"/>
                <w:lang w:eastAsia="ru-RU"/>
              </w:rPr>
              <w:t>Электромонтер по ремонту и обслуживанию электрооборудования (по отраслям)</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Уделять внимание формированию коммуникативных компетенций студентов.</w:t>
            </w:r>
          </w:p>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Процедуру ГИА проводить на стендах.</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
              </w:tabs>
              <w:spacing w:after="0" w:line="240" w:lineRule="auto"/>
              <w:jc w:val="both"/>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Количество часов по программам производственной практики соответствуют требованиям ФГОС СПО. Выпускные квалификационные работы охватывают тематику всех профессиональных модулей профессии и разделов и подразделов программ.</w:t>
            </w:r>
          </w:p>
          <w:p w:rsidR="00A87155" w:rsidRPr="00A87155" w:rsidRDefault="00A87155" w:rsidP="009603E6">
            <w:pPr>
              <w:tabs>
                <w:tab w:val="left" w:pos="1134"/>
              </w:tabs>
              <w:spacing w:after="0" w:line="240" w:lineRule="auto"/>
              <w:jc w:val="both"/>
              <w:rPr>
                <w:rFonts w:ascii="Times New Roman" w:hAnsi="Times New Roman" w:cs="Times New Roman"/>
                <w:sz w:val="24"/>
                <w:szCs w:val="24"/>
              </w:rPr>
            </w:pPr>
            <w:r w:rsidRPr="00A87155">
              <w:rPr>
                <w:rFonts w:ascii="Times New Roman" w:eastAsia="Times New Roman" w:hAnsi="Times New Roman" w:cs="Times New Roman"/>
                <w:sz w:val="24"/>
                <w:szCs w:val="24"/>
                <w:lang w:eastAsia="ru-RU"/>
              </w:rPr>
              <w:t xml:space="preserve">Совершенствуется материально-техническая база профессии запущена в эксплуатацию лаборатория Электротехника и учебные стенды. На </w:t>
            </w:r>
            <w:r w:rsidRPr="00A87155">
              <w:rPr>
                <w:rFonts w:ascii="Times New Roman" w:eastAsia="Times New Roman" w:hAnsi="Times New Roman" w:cs="Times New Roman"/>
                <w:sz w:val="24"/>
                <w:szCs w:val="24"/>
                <w:lang w:eastAsia="ru-RU"/>
              </w:rPr>
              <w:lastRenderedPageBreak/>
              <w:t>учебной практике было организовано изготовление практической части ВКР.(стендов)</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eastAsia="Times New Roman" w:hAnsi="Times New Roman" w:cs="Times New Roman"/>
                <w:color w:val="000000"/>
                <w:sz w:val="24"/>
                <w:szCs w:val="24"/>
                <w:lang w:eastAsia="ru-RU"/>
              </w:rPr>
            </w:pPr>
            <w:r w:rsidRPr="00A87155">
              <w:rPr>
                <w:rFonts w:ascii="Times New Roman" w:hAnsi="Times New Roman" w:cs="Times New Roman"/>
                <w:sz w:val="24"/>
                <w:szCs w:val="24"/>
              </w:rPr>
              <w:lastRenderedPageBreak/>
              <w:t>15.01.25</w:t>
            </w:r>
            <w:r w:rsidRPr="00A87155">
              <w:rPr>
                <w:rFonts w:ascii="Times New Roman" w:eastAsia="Calibri" w:hAnsi="Times New Roman" w:cs="Times New Roman"/>
                <w:b/>
              </w:rPr>
              <w:t xml:space="preserve"> </w:t>
            </w:r>
            <w:r w:rsidRPr="00A87155">
              <w:rPr>
                <w:rFonts w:ascii="Times New Roman" w:eastAsia="Times New Roman" w:hAnsi="Times New Roman" w:cs="Times New Roman"/>
                <w:color w:val="000000"/>
                <w:sz w:val="24"/>
                <w:szCs w:val="24"/>
                <w:lang w:eastAsia="ru-RU"/>
              </w:rPr>
              <w:t>Станочник (металлообработка)</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 xml:space="preserve">Увеличить количество часов производственной практики. </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tabs>
                <w:tab w:val="left" w:pos="1134"/>
              </w:tabs>
              <w:spacing w:after="0" w:line="240" w:lineRule="auto"/>
              <w:jc w:val="both"/>
              <w:rPr>
                <w:rFonts w:ascii="Times New Roman" w:hAnsi="Times New Roman" w:cs="Times New Roman"/>
                <w:sz w:val="24"/>
                <w:szCs w:val="24"/>
              </w:rPr>
            </w:pPr>
            <w:r w:rsidRPr="00A87155">
              <w:rPr>
                <w:rFonts w:ascii="Times New Roman" w:eastAsia="Times New Roman" w:hAnsi="Times New Roman" w:cs="Times New Roman"/>
                <w:sz w:val="24"/>
                <w:szCs w:val="24"/>
                <w:lang w:eastAsia="ru-RU"/>
              </w:rPr>
              <w:t>Количество часов по программам производственной практики соответствуют требованиям ФГОС СПО. В раках совершенствовании материально-технической базы по профессии и выполнения мероприятий работы учебно-производственного кластера «Авиастроение» предприятием расширена база</w:t>
            </w:r>
            <w:r w:rsidRPr="00A87155">
              <w:rPr>
                <w:rFonts w:ascii="Times New Roman" w:hAnsi="Times New Roman" w:cs="Times New Roman"/>
                <w:sz w:val="24"/>
                <w:szCs w:val="24"/>
              </w:rPr>
              <w:t xml:space="preserve"> заготовок и мерительного инструмента.</w:t>
            </w:r>
          </w:p>
          <w:p w:rsidR="00A87155" w:rsidRPr="00A87155" w:rsidRDefault="00A87155" w:rsidP="009603E6">
            <w:pPr>
              <w:tabs>
                <w:tab w:val="left" w:pos="1134"/>
              </w:tabs>
              <w:spacing w:after="0" w:line="240" w:lineRule="auto"/>
              <w:jc w:val="both"/>
              <w:rPr>
                <w:rFonts w:ascii="Times New Roman" w:hAnsi="Times New Roman" w:cs="Times New Roman"/>
                <w:sz w:val="24"/>
                <w:szCs w:val="24"/>
              </w:rPr>
            </w:pPr>
            <w:r w:rsidRPr="00A87155">
              <w:rPr>
                <w:rFonts w:ascii="Times New Roman" w:hAnsi="Times New Roman" w:cs="Times New Roman"/>
                <w:sz w:val="24"/>
                <w:szCs w:val="24"/>
              </w:rPr>
              <w:t>Разработан учебно-методический комплекс по профессии. Материально-техническая база совершенствуется, дополняется современным оборудованием и инструментами, которое соответствует инфраструктурным листам компетенций.</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eastAsia="Times New Roman" w:hAnsi="Times New Roman" w:cs="Times New Roman"/>
                <w:color w:val="000000"/>
                <w:sz w:val="24"/>
                <w:szCs w:val="24"/>
                <w:lang w:eastAsia="ru-RU"/>
              </w:rPr>
            </w:pPr>
            <w:r w:rsidRPr="00A87155">
              <w:rPr>
                <w:rFonts w:ascii="Times New Roman" w:hAnsi="Times New Roman" w:cs="Times New Roman"/>
                <w:sz w:val="24"/>
                <w:szCs w:val="24"/>
              </w:rPr>
              <w:t>19.01.17</w:t>
            </w:r>
            <w:r w:rsidRPr="00A87155">
              <w:rPr>
                <w:rFonts w:ascii="Times New Roman" w:hAnsi="Times New Roman" w:cs="Times New Roman"/>
                <w:b/>
              </w:rPr>
              <w:t xml:space="preserve"> </w:t>
            </w:r>
            <w:r w:rsidRPr="00A87155">
              <w:rPr>
                <w:rFonts w:ascii="Times New Roman" w:eastAsia="Times New Roman" w:hAnsi="Times New Roman" w:cs="Times New Roman"/>
                <w:color w:val="000000"/>
                <w:sz w:val="24"/>
                <w:szCs w:val="24"/>
                <w:lang w:eastAsia="ru-RU"/>
              </w:rPr>
              <w:t>Повар, кондитер</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Повышение качества обучения студентов по вопросам знаний и практического</w:t>
            </w:r>
          </w:p>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применения СаНиПИНа.</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 xml:space="preserve">Количество часов по программам производственной практики соответствуют требованиям ФГОС СПО. Выпускные квалификационные работы охватывают тематику всех профессиональных модулей профессии и разделов и подразделов программ. В профессиональные модули добавили темы по знанию и практическому применению </w:t>
            </w:r>
            <w:r w:rsidRPr="00A87155">
              <w:rPr>
                <w:rFonts w:ascii="Times New Roman" w:hAnsi="Times New Roman" w:cs="Times New Roman"/>
                <w:sz w:val="24"/>
                <w:szCs w:val="24"/>
              </w:rPr>
              <w:t>СаНиПИНа</w:t>
            </w:r>
          </w:p>
        </w:tc>
      </w:tr>
      <w:tr w:rsidR="00A87155" w:rsidRPr="00CD55FD" w:rsidTr="00A87155">
        <w:tc>
          <w:tcPr>
            <w:tcW w:w="3820" w:type="dxa"/>
            <w:tcBorders>
              <w:top w:val="single" w:sz="4" w:space="0" w:color="auto"/>
              <w:left w:val="single" w:sz="4" w:space="0" w:color="auto"/>
              <w:bottom w:val="single" w:sz="4" w:space="0" w:color="auto"/>
              <w:right w:val="single" w:sz="4" w:space="0" w:color="auto"/>
            </w:tcBorders>
            <w:vAlign w:val="center"/>
          </w:tcPr>
          <w:p w:rsidR="00A87155" w:rsidRPr="00A87155" w:rsidRDefault="00A87155" w:rsidP="009603E6">
            <w:pPr>
              <w:spacing w:after="0" w:line="240" w:lineRule="auto"/>
              <w:rPr>
                <w:rFonts w:ascii="Times New Roman" w:eastAsia="Times New Roman" w:hAnsi="Times New Roman" w:cs="Times New Roman"/>
                <w:color w:val="000000"/>
                <w:sz w:val="24"/>
                <w:szCs w:val="24"/>
                <w:lang w:eastAsia="ru-RU"/>
              </w:rPr>
            </w:pPr>
            <w:r w:rsidRPr="00A87155">
              <w:rPr>
                <w:rFonts w:ascii="Times New Roman" w:hAnsi="Times New Roman" w:cs="Times New Roman"/>
                <w:sz w:val="24"/>
                <w:szCs w:val="24"/>
              </w:rPr>
              <w:lastRenderedPageBreak/>
              <w:t>24.01.01 Слесарь-сборщик авиационной техники</w:t>
            </w:r>
          </w:p>
        </w:tc>
        <w:tc>
          <w:tcPr>
            <w:tcW w:w="6522"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rPr>
                <w:rFonts w:ascii="Times New Roman" w:hAnsi="Times New Roman" w:cs="Times New Roman"/>
                <w:sz w:val="24"/>
                <w:szCs w:val="24"/>
              </w:rPr>
            </w:pPr>
            <w:r w:rsidRPr="00A87155">
              <w:rPr>
                <w:rFonts w:ascii="Times New Roman" w:hAnsi="Times New Roman" w:cs="Times New Roman"/>
                <w:sz w:val="24"/>
                <w:szCs w:val="24"/>
              </w:rPr>
              <w:t>Апробация демонстрационного экзамена способствует тому, что можно на рабочем месте и онлайн режиме оценить сформированность профессиональных компетенций, практического опыта и и теоретических знаний. Для повышения уровня подготовки по данной профессии предлагаем расширить номенклатуру  инструмента, применяемого на современном производстве</w:t>
            </w:r>
          </w:p>
        </w:tc>
        <w:tc>
          <w:tcPr>
            <w:tcW w:w="4253" w:type="dxa"/>
            <w:tcBorders>
              <w:top w:val="single" w:sz="4" w:space="0" w:color="auto"/>
              <w:left w:val="single" w:sz="4" w:space="0" w:color="auto"/>
              <w:bottom w:val="single" w:sz="4" w:space="0" w:color="auto"/>
              <w:right w:val="single" w:sz="4" w:space="0" w:color="auto"/>
            </w:tcBorders>
          </w:tcPr>
          <w:p w:rsidR="00A87155" w:rsidRPr="00A87155" w:rsidRDefault="00A87155" w:rsidP="009603E6">
            <w:pPr>
              <w:spacing w:after="0" w:line="240" w:lineRule="auto"/>
              <w:rPr>
                <w:rFonts w:ascii="Times New Roman" w:eastAsia="Times New Roman" w:hAnsi="Times New Roman" w:cs="Times New Roman"/>
                <w:sz w:val="24"/>
                <w:szCs w:val="24"/>
                <w:lang w:eastAsia="ru-RU"/>
              </w:rPr>
            </w:pPr>
            <w:r w:rsidRPr="00A87155">
              <w:rPr>
                <w:rFonts w:ascii="Times New Roman" w:eastAsia="Times New Roman" w:hAnsi="Times New Roman" w:cs="Times New Roman"/>
                <w:sz w:val="24"/>
                <w:szCs w:val="24"/>
                <w:lang w:eastAsia="ru-RU"/>
              </w:rPr>
              <w:t>В рамках совершенствовании материально-технической базы по профессии и выполнения мероприятий работы учебно-производственного кластера «Авиастроение» предприятием расширена база</w:t>
            </w:r>
            <w:r w:rsidRPr="00A87155">
              <w:rPr>
                <w:rFonts w:ascii="Times New Roman" w:hAnsi="Times New Roman" w:cs="Times New Roman"/>
                <w:sz w:val="24"/>
                <w:szCs w:val="24"/>
              </w:rPr>
              <w:t xml:space="preserve"> в части оснастки и инструмента. Материально-техническая база пополнена высокоточным современным контрольно- измерительным инструментом. </w:t>
            </w:r>
          </w:p>
        </w:tc>
      </w:tr>
    </w:tbl>
    <w:p w:rsidR="00377C71" w:rsidRDefault="00377C71" w:rsidP="006304C9">
      <w:pPr>
        <w:jc w:val="both"/>
        <w:rPr>
          <w:rFonts w:ascii="Times New Roman" w:hAnsi="Times New Roman" w:cs="Times New Roman"/>
          <w:b/>
          <w:sz w:val="24"/>
          <w:szCs w:val="24"/>
          <w:highlight w:val="magenta"/>
        </w:rPr>
      </w:pPr>
    </w:p>
    <w:p w:rsidR="00C15D23" w:rsidRPr="0086584D" w:rsidRDefault="0086584D" w:rsidP="0086584D">
      <w:pPr>
        <w:spacing w:after="0" w:line="240" w:lineRule="auto"/>
        <w:ind w:firstLine="709"/>
        <w:jc w:val="both"/>
        <w:rPr>
          <w:rFonts w:ascii="Times New Roman" w:hAnsi="Times New Roman" w:cs="Times New Roman"/>
          <w:sz w:val="28"/>
          <w:szCs w:val="28"/>
        </w:rPr>
      </w:pPr>
      <w:r w:rsidRPr="0086584D">
        <w:rPr>
          <w:rFonts w:ascii="Times New Roman" w:hAnsi="Times New Roman" w:cs="Times New Roman"/>
          <w:sz w:val="28"/>
          <w:szCs w:val="28"/>
        </w:rPr>
        <w:t>В 2018-2019 учебном году проведен демонстрационный экзамен в рамках государственной итоговой аттестации</w:t>
      </w:r>
      <w:r w:rsidR="00A87155">
        <w:rPr>
          <w:rFonts w:ascii="Times New Roman" w:hAnsi="Times New Roman" w:cs="Times New Roman"/>
          <w:sz w:val="28"/>
          <w:szCs w:val="28"/>
        </w:rPr>
        <w:t xml:space="preserve"> (таблицы 2.15, 2.16</w:t>
      </w:r>
      <w:r>
        <w:rPr>
          <w:rFonts w:ascii="Times New Roman" w:hAnsi="Times New Roman" w:cs="Times New Roman"/>
          <w:sz w:val="28"/>
          <w:szCs w:val="28"/>
        </w:rPr>
        <w:t>)</w:t>
      </w:r>
      <w:r w:rsidRPr="0086584D">
        <w:rPr>
          <w:rFonts w:ascii="Times New Roman" w:hAnsi="Times New Roman" w:cs="Times New Roman"/>
          <w:sz w:val="28"/>
          <w:szCs w:val="28"/>
        </w:rPr>
        <w:t>.</w:t>
      </w:r>
    </w:p>
    <w:p w:rsidR="0086584D" w:rsidRDefault="0086584D" w:rsidP="0086584D">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C15D23" w:rsidRDefault="00C15D23" w:rsidP="0086584D">
      <w:pPr>
        <w:shd w:val="clear" w:color="auto" w:fill="FFFFFF"/>
        <w:autoSpaceDE w:val="0"/>
        <w:autoSpaceDN w:val="0"/>
        <w:adjustRightInd w:val="0"/>
        <w:spacing w:after="0" w:line="240" w:lineRule="auto"/>
        <w:rPr>
          <w:sz w:val="28"/>
          <w:szCs w:val="28"/>
        </w:rPr>
      </w:pPr>
      <w:r w:rsidRPr="006308F1">
        <w:rPr>
          <w:rFonts w:ascii="Times New Roman" w:hAnsi="Times New Roman" w:cs="Times New Roman"/>
          <w:color w:val="000000"/>
          <w:sz w:val="28"/>
          <w:szCs w:val="28"/>
        </w:rPr>
        <w:t>Таблица 2.</w:t>
      </w:r>
      <w:r w:rsidR="00A87155">
        <w:rPr>
          <w:rFonts w:ascii="Times New Roman" w:hAnsi="Times New Roman" w:cs="Times New Roman"/>
          <w:color w:val="000000"/>
          <w:sz w:val="28"/>
          <w:szCs w:val="28"/>
        </w:rPr>
        <w:t>15</w:t>
      </w:r>
      <w:r w:rsidRPr="006308F1">
        <w:rPr>
          <w:rFonts w:ascii="Times New Roman" w:hAnsi="Times New Roman" w:cs="Times New Roman"/>
          <w:color w:val="000000"/>
          <w:sz w:val="28"/>
          <w:szCs w:val="28"/>
        </w:rPr>
        <w:t xml:space="preserve"> - Результаты </w:t>
      </w:r>
      <w:r>
        <w:rPr>
          <w:rFonts w:ascii="Times New Roman" w:hAnsi="Times New Roman" w:cs="Times New Roman"/>
          <w:color w:val="000000"/>
          <w:sz w:val="28"/>
          <w:szCs w:val="28"/>
        </w:rPr>
        <w:t xml:space="preserve">демонстрационного экзамена в форме </w:t>
      </w:r>
      <w:r w:rsidR="00CE0017">
        <w:rPr>
          <w:rFonts w:ascii="Times New Roman" w:hAnsi="Times New Roman" w:cs="Times New Roman"/>
          <w:color w:val="000000"/>
          <w:sz w:val="28"/>
          <w:szCs w:val="28"/>
        </w:rPr>
        <w:t>ГИА</w:t>
      </w:r>
      <w:r w:rsidRPr="006308F1">
        <w:rPr>
          <w:rFonts w:ascii="Times New Roman" w:hAnsi="Times New Roman" w:cs="Times New Roman"/>
          <w:color w:val="000000"/>
          <w:sz w:val="28"/>
          <w:szCs w:val="28"/>
        </w:rPr>
        <w:t xml:space="preserve"> за 2018-2019</w:t>
      </w:r>
      <w:r>
        <w:rPr>
          <w:rFonts w:ascii="Times New Roman" w:hAnsi="Times New Roman" w:cs="Times New Roman"/>
          <w:color w:val="000000"/>
          <w:sz w:val="28"/>
          <w:szCs w:val="28"/>
        </w:rPr>
        <w:t xml:space="preserve"> учебный год</w:t>
      </w:r>
    </w:p>
    <w:tbl>
      <w:tblPr>
        <w:tblStyle w:val="1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432"/>
        <w:gridCol w:w="1471"/>
        <w:gridCol w:w="1417"/>
        <w:gridCol w:w="1418"/>
        <w:gridCol w:w="2196"/>
        <w:gridCol w:w="3137"/>
      </w:tblGrid>
      <w:tr w:rsidR="00C15D23" w:rsidRPr="008D4655" w:rsidTr="009603E6">
        <w:tc>
          <w:tcPr>
            <w:tcW w:w="3354" w:type="dxa"/>
            <w:vMerge w:val="restart"/>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Код, наименование</w:t>
            </w:r>
          </w:p>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специальности/профессии</w:t>
            </w:r>
          </w:p>
        </w:tc>
        <w:tc>
          <w:tcPr>
            <w:tcW w:w="7934" w:type="dxa"/>
            <w:gridSpan w:val="5"/>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П</w:t>
            </w:r>
            <w:r w:rsidRPr="008D4655">
              <w:rPr>
                <w:rFonts w:ascii="Times New Roman" w:hAnsi="Times New Roman" w:cs="Times New Roman"/>
                <w:bCs/>
                <w:sz w:val="24"/>
                <w:szCs w:val="24"/>
              </w:rPr>
              <w:t>рошли демонстрационный экзамен по стандартам Ворлдскиллс</w:t>
            </w:r>
          </w:p>
        </w:tc>
        <w:tc>
          <w:tcPr>
            <w:tcW w:w="3137" w:type="dxa"/>
            <w:vMerge w:val="restart"/>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Победители и призеры Финала НЧ "Молодые профессионалы" (Ворлдскиллс Россия)</w:t>
            </w:r>
          </w:p>
        </w:tc>
      </w:tr>
      <w:tr w:rsidR="00C15D23" w:rsidRPr="008D4655" w:rsidTr="009603E6">
        <w:tc>
          <w:tcPr>
            <w:tcW w:w="3354" w:type="dxa"/>
            <w:vMerge/>
          </w:tcPr>
          <w:p w:rsidR="00C15D23" w:rsidRPr="008D4655" w:rsidRDefault="00C15D23" w:rsidP="009603E6">
            <w:pPr>
              <w:spacing w:after="0" w:line="240" w:lineRule="auto"/>
              <w:rPr>
                <w:rFonts w:ascii="Times New Roman" w:hAnsi="Times New Roman" w:cs="Times New Roman"/>
                <w:sz w:val="24"/>
                <w:szCs w:val="24"/>
              </w:rPr>
            </w:pPr>
          </w:p>
        </w:tc>
        <w:tc>
          <w:tcPr>
            <w:tcW w:w="1432" w:type="dxa"/>
            <w:vMerge w:val="restart"/>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всего</w:t>
            </w:r>
          </w:p>
        </w:tc>
        <w:tc>
          <w:tcPr>
            <w:tcW w:w="6502" w:type="dxa"/>
            <w:gridSpan w:val="4"/>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Из них</w:t>
            </w:r>
          </w:p>
        </w:tc>
        <w:tc>
          <w:tcPr>
            <w:tcW w:w="3137" w:type="dxa"/>
            <w:vMerge/>
          </w:tcPr>
          <w:p w:rsidR="00C15D23" w:rsidRPr="008D4655" w:rsidRDefault="00C15D23" w:rsidP="009603E6">
            <w:pPr>
              <w:spacing w:after="0" w:line="240" w:lineRule="auto"/>
              <w:rPr>
                <w:rFonts w:ascii="Times New Roman" w:hAnsi="Times New Roman" w:cs="Times New Roman"/>
                <w:sz w:val="24"/>
                <w:szCs w:val="24"/>
              </w:rPr>
            </w:pPr>
          </w:p>
        </w:tc>
      </w:tr>
      <w:tr w:rsidR="00C15D23" w:rsidRPr="008D4655" w:rsidTr="009603E6">
        <w:tc>
          <w:tcPr>
            <w:tcW w:w="3354" w:type="dxa"/>
            <w:vMerge/>
          </w:tcPr>
          <w:p w:rsidR="00C15D23" w:rsidRPr="008D4655" w:rsidRDefault="00C15D23" w:rsidP="009603E6">
            <w:pPr>
              <w:spacing w:after="0" w:line="240" w:lineRule="auto"/>
              <w:rPr>
                <w:rFonts w:ascii="Times New Roman" w:hAnsi="Times New Roman" w:cs="Times New Roman"/>
                <w:sz w:val="24"/>
                <w:szCs w:val="24"/>
              </w:rPr>
            </w:pPr>
          </w:p>
        </w:tc>
        <w:tc>
          <w:tcPr>
            <w:tcW w:w="1432" w:type="dxa"/>
            <w:vMerge/>
          </w:tcPr>
          <w:p w:rsidR="00C15D23" w:rsidRPr="008D4655" w:rsidRDefault="00C15D23" w:rsidP="009603E6">
            <w:pPr>
              <w:spacing w:after="0" w:line="240" w:lineRule="auto"/>
              <w:jc w:val="center"/>
              <w:rPr>
                <w:rFonts w:ascii="Times New Roman" w:hAnsi="Times New Roman" w:cs="Times New Roman"/>
                <w:sz w:val="24"/>
                <w:szCs w:val="24"/>
              </w:rPr>
            </w:pPr>
          </w:p>
        </w:tc>
        <w:tc>
          <w:tcPr>
            <w:tcW w:w="4306" w:type="dxa"/>
            <w:gridSpan w:val="3"/>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набрали баллов по 100-бальной шкале</w:t>
            </w:r>
          </w:p>
        </w:tc>
        <w:tc>
          <w:tcPr>
            <w:tcW w:w="2196" w:type="dxa"/>
            <w:vMerge w:val="restart"/>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показали результат выше медальона ФНЧ</w:t>
            </w:r>
          </w:p>
        </w:tc>
        <w:tc>
          <w:tcPr>
            <w:tcW w:w="3137" w:type="dxa"/>
            <w:vMerge/>
          </w:tcPr>
          <w:p w:rsidR="00C15D23" w:rsidRPr="008D4655" w:rsidRDefault="00C15D23" w:rsidP="009603E6">
            <w:pPr>
              <w:spacing w:after="0" w:line="240" w:lineRule="auto"/>
              <w:rPr>
                <w:rFonts w:ascii="Times New Roman" w:hAnsi="Times New Roman" w:cs="Times New Roman"/>
                <w:sz w:val="24"/>
                <w:szCs w:val="24"/>
              </w:rPr>
            </w:pPr>
          </w:p>
        </w:tc>
      </w:tr>
      <w:tr w:rsidR="00C15D23" w:rsidRPr="008D4655" w:rsidTr="009603E6">
        <w:tc>
          <w:tcPr>
            <w:tcW w:w="3354" w:type="dxa"/>
            <w:vMerge/>
          </w:tcPr>
          <w:p w:rsidR="00C15D23" w:rsidRPr="008D4655" w:rsidRDefault="00C15D23" w:rsidP="009603E6">
            <w:pPr>
              <w:spacing w:after="0" w:line="240" w:lineRule="auto"/>
              <w:rPr>
                <w:rFonts w:ascii="Times New Roman" w:hAnsi="Times New Roman" w:cs="Times New Roman"/>
                <w:sz w:val="24"/>
                <w:szCs w:val="24"/>
              </w:rPr>
            </w:pPr>
          </w:p>
        </w:tc>
        <w:tc>
          <w:tcPr>
            <w:tcW w:w="1432" w:type="dxa"/>
            <w:vMerge/>
          </w:tcPr>
          <w:p w:rsidR="00C15D23" w:rsidRPr="008D4655" w:rsidRDefault="00C15D23" w:rsidP="009603E6">
            <w:pPr>
              <w:spacing w:after="0" w:line="240" w:lineRule="auto"/>
              <w:rPr>
                <w:rFonts w:ascii="Times New Roman" w:hAnsi="Times New Roman" w:cs="Times New Roman"/>
                <w:sz w:val="24"/>
                <w:szCs w:val="24"/>
              </w:rPr>
            </w:pPr>
          </w:p>
        </w:tc>
        <w:tc>
          <w:tcPr>
            <w:tcW w:w="1471"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1-39</w:t>
            </w:r>
          </w:p>
        </w:tc>
        <w:tc>
          <w:tcPr>
            <w:tcW w:w="1417"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40-69</w:t>
            </w:r>
          </w:p>
        </w:tc>
        <w:tc>
          <w:tcPr>
            <w:tcW w:w="1418"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70-100</w:t>
            </w:r>
          </w:p>
        </w:tc>
        <w:tc>
          <w:tcPr>
            <w:tcW w:w="2196" w:type="dxa"/>
            <w:vMerge/>
          </w:tcPr>
          <w:p w:rsidR="00C15D23" w:rsidRPr="008D4655" w:rsidRDefault="00C15D23" w:rsidP="009603E6">
            <w:pPr>
              <w:spacing w:after="0" w:line="240" w:lineRule="auto"/>
              <w:rPr>
                <w:rFonts w:ascii="Times New Roman" w:hAnsi="Times New Roman" w:cs="Times New Roman"/>
                <w:sz w:val="24"/>
                <w:szCs w:val="24"/>
              </w:rPr>
            </w:pPr>
          </w:p>
        </w:tc>
        <w:tc>
          <w:tcPr>
            <w:tcW w:w="3137" w:type="dxa"/>
            <w:vMerge/>
          </w:tcPr>
          <w:p w:rsidR="00C15D23" w:rsidRPr="008D4655" w:rsidRDefault="00C15D23" w:rsidP="009603E6">
            <w:pPr>
              <w:spacing w:after="0" w:line="240" w:lineRule="auto"/>
              <w:rPr>
                <w:rFonts w:ascii="Times New Roman" w:hAnsi="Times New Roman" w:cs="Times New Roman"/>
                <w:sz w:val="24"/>
                <w:szCs w:val="24"/>
              </w:rPr>
            </w:pPr>
          </w:p>
        </w:tc>
      </w:tr>
      <w:tr w:rsidR="00C15D23" w:rsidRPr="008D4655" w:rsidTr="009603E6">
        <w:tc>
          <w:tcPr>
            <w:tcW w:w="3354" w:type="dxa"/>
          </w:tcPr>
          <w:p w:rsidR="00C15D23" w:rsidRPr="008D4655" w:rsidRDefault="00C15D23" w:rsidP="009603E6">
            <w:pPr>
              <w:spacing w:after="0" w:line="240" w:lineRule="auto"/>
              <w:rPr>
                <w:rFonts w:ascii="Times New Roman" w:hAnsi="Times New Roman" w:cs="Times New Roman"/>
                <w:color w:val="000000"/>
                <w:sz w:val="24"/>
                <w:szCs w:val="24"/>
                <w:highlight w:val="yellow"/>
              </w:rPr>
            </w:pPr>
            <w:r w:rsidRPr="008D4655">
              <w:rPr>
                <w:rFonts w:ascii="Times New Roman" w:hAnsi="Times New Roman" w:cs="Times New Roman"/>
                <w:color w:val="000000"/>
                <w:sz w:val="24"/>
                <w:szCs w:val="24"/>
              </w:rPr>
              <w:t>15.01.25 Станочник (металлообработка)</w:t>
            </w:r>
          </w:p>
        </w:tc>
        <w:tc>
          <w:tcPr>
            <w:tcW w:w="1432" w:type="dxa"/>
            <w:vAlign w:val="center"/>
          </w:tcPr>
          <w:p w:rsidR="00C15D23" w:rsidRPr="008D4655" w:rsidRDefault="00C15D23" w:rsidP="009603E6">
            <w:pPr>
              <w:spacing w:after="0" w:line="240" w:lineRule="auto"/>
              <w:jc w:val="center"/>
              <w:rPr>
                <w:rFonts w:ascii="Times New Roman" w:hAnsi="Times New Roman" w:cs="Times New Roman"/>
                <w:sz w:val="24"/>
                <w:szCs w:val="24"/>
                <w:highlight w:val="yellow"/>
              </w:rPr>
            </w:pPr>
            <w:r w:rsidRPr="008D4655">
              <w:rPr>
                <w:rFonts w:ascii="Times New Roman" w:hAnsi="Times New Roman" w:cs="Times New Roman"/>
                <w:sz w:val="24"/>
                <w:szCs w:val="24"/>
              </w:rPr>
              <w:t>32</w:t>
            </w:r>
          </w:p>
        </w:tc>
        <w:tc>
          <w:tcPr>
            <w:tcW w:w="1471"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27</w:t>
            </w:r>
          </w:p>
        </w:tc>
        <w:tc>
          <w:tcPr>
            <w:tcW w:w="1417"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5</w:t>
            </w:r>
          </w:p>
        </w:tc>
        <w:tc>
          <w:tcPr>
            <w:tcW w:w="1418"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w:t>
            </w:r>
          </w:p>
        </w:tc>
        <w:tc>
          <w:tcPr>
            <w:tcW w:w="2196"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4</w:t>
            </w:r>
          </w:p>
        </w:tc>
        <w:tc>
          <w:tcPr>
            <w:tcW w:w="3137"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w:t>
            </w:r>
          </w:p>
        </w:tc>
      </w:tr>
      <w:tr w:rsidR="00C15D23" w:rsidRPr="008D4655" w:rsidTr="009603E6">
        <w:tc>
          <w:tcPr>
            <w:tcW w:w="3354" w:type="dxa"/>
          </w:tcPr>
          <w:p w:rsidR="00C15D23" w:rsidRPr="008D4655" w:rsidRDefault="00C15D23" w:rsidP="009603E6">
            <w:pPr>
              <w:spacing w:after="0" w:line="240" w:lineRule="auto"/>
              <w:rPr>
                <w:rFonts w:ascii="Times New Roman" w:hAnsi="Times New Roman" w:cs="Times New Roman"/>
                <w:color w:val="000000"/>
                <w:sz w:val="24"/>
                <w:szCs w:val="24"/>
              </w:rPr>
            </w:pPr>
            <w:r w:rsidRPr="008D4655">
              <w:rPr>
                <w:rFonts w:ascii="Times New Roman" w:hAnsi="Times New Roman" w:cs="Times New Roman"/>
                <w:color w:val="000000"/>
                <w:sz w:val="24"/>
                <w:szCs w:val="24"/>
              </w:rPr>
              <w:t>24.01.01 Слесарь-сборщик авиационной техники</w:t>
            </w:r>
          </w:p>
        </w:tc>
        <w:tc>
          <w:tcPr>
            <w:tcW w:w="1432" w:type="dxa"/>
            <w:vAlign w:val="center"/>
          </w:tcPr>
          <w:p w:rsidR="00C15D23" w:rsidRPr="008D4655" w:rsidRDefault="00C15D23" w:rsidP="009603E6">
            <w:pPr>
              <w:spacing w:after="0" w:line="240" w:lineRule="auto"/>
              <w:jc w:val="center"/>
              <w:rPr>
                <w:rFonts w:ascii="Times New Roman" w:hAnsi="Times New Roman" w:cs="Times New Roman"/>
                <w:sz w:val="24"/>
                <w:szCs w:val="24"/>
                <w:highlight w:val="yellow"/>
              </w:rPr>
            </w:pPr>
            <w:r w:rsidRPr="008D4655">
              <w:rPr>
                <w:rFonts w:ascii="Times New Roman" w:hAnsi="Times New Roman" w:cs="Times New Roman"/>
                <w:sz w:val="24"/>
                <w:szCs w:val="24"/>
              </w:rPr>
              <w:t>31</w:t>
            </w:r>
          </w:p>
        </w:tc>
        <w:tc>
          <w:tcPr>
            <w:tcW w:w="1471"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5</w:t>
            </w:r>
          </w:p>
        </w:tc>
        <w:tc>
          <w:tcPr>
            <w:tcW w:w="1417"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14</w:t>
            </w:r>
          </w:p>
        </w:tc>
        <w:tc>
          <w:tcPr>
            <w:tcW w:w="1418"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12</w:t>
            </w:r>
          </w:p>
        </w:tc>
        <w:tc>
          <w:tcPr>
            <w:tcW w:w="2196"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17</w:t>
            </w:r>
          </w:p>
        </w:tc>
        <w:tc>
          <w:tcPr>
            <w:tcW w:w="3137"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w:t>
            </w:r>
          </w:p>
        </w:tc>
      </w:tr>
      <w:tr w:rsidR="00C15D23" w:rsidRPr="008D4655" w:rsidTr="009603E6">
        <w:tc>
          <w:tcPr>
            <w:tcW w:w="3354" w:type="dxa"/>
          </w:tcPr>
          <w:p w:rsidR="00C15D23" w:rsidRPr="008D4655" w:rsidRDefault="00C15D23" w:rsidP="009603E6">
            <w:pPr>
              <w:tabs>
                <w:tab w:val="left" w:pos="11340"/>
              </w:tabs>
              <w:spacing w:after="0" w:line="240" w:lineRule="auto"/>
              <w:rPr>
                <w:rFonts w:ascii="Times New Roman" w:hAnsi="Times New Roman" w:cs="Times New Roman"/>
                <w:sz w:val="24"/>
                <w:szCs w:val="24"/>
                <w:highlight w:val="yellow"/>
              </w:rPr>
            </w:pPr>
            <w:r w:rsidRPr="008D4655">
              <w:rPr>
                <w:rFonts w:ascii="Times New Roman" w:hAnsi="Times New Roman" w:cs="Times New Roman"/>
                <w:sz w:val="24"/>
                <w:szCs w:val="24"/>
              </w:rPr>
              <w:t>22.02.06 Сварочное производство</w:t>
            </w:r>
          </w:p>
        </w:tc>
        <w:tc>
          <w:tcPr>
            <w:tcW w:w="1432" w:type="dxa"/>
            <w:vAlign w:val="center"/>
          </w:tcPr>
          <w:p w:rsidR="00C15D23" w:rsidRPr="008D4655" w:rsidRDefault="00C15D23" w:rsidP="009603E6">
            <w:pPr>
              <w:spacing w:after="0" w:line="240" w:lineRule="auto"/>
              <w:jc w:val="center"/>
              <w:rPr>
                <w:rFonts w:ascii="Times New Roman" w:hAnsi="Times New Roman" w:cs="Times New Roman"/>
                <w:sz w:val="24"/>
                <w:szCs w:val="24"/>
                <w:highlight w:val="yellow"/>
              </w:rPr>
            </w:pPr>
            <w:r w:rsidRPr="008D4655">
              <w:rPr>
                <w:rFonts w:ascii="Times New Roman" w:hAnsi="Times New Roman" w:cs="Times New Roman"/>
                <w:sz w:val="24"/>
                <w:szCs w:val="24"/>
              </w:rPr>
              <w:t>21</w:t>
            </w:r>
          </w:p>
        </w:tc>
        <w:tc>
          <w:tcPr>
            <w:tcW w:w="1471"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19</w:t>
            </w:r>
          </w:p>
        </w:tc>
        <w:tc>
          <w:tcPr>
            <w:tcW w:w="1417"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2</w:t>
            </w:r>
          </w:p>
        </w:tc>
        <w:tc>
          <w:tcPr>
            <w:tcW w:w="1418"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w:t>
            </w:r>
          </w:p>
        </w:tc>
        <w:tc>
          <w:tcPr>
            <w:tcW w:w="2196"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3</w:t>
            </w:r>
          </w:p>
        </w:tc>
        <w:tc>
          <w:tcPr>
            <w:tcW w:w="3137"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w:t>
            </w:r>
          </w:p>
        </w:tc>
      </w:tr>
      <w:tr w:rsidR="00C15D23" w:rsidRPr="008D4655" w:rsidTr="009603E6">
        <w:tc>
          <w:tcPr>
            <w:tcW w:w="3354" w:type="dxa"/>
            <w:shd w:val="clear" w:color="auto" w:fill="auto"/>
            <w:vAlign w:val="center"/>
          </w:tcPr>
          <w:p w:rsidR="00C15D23" w:rsidRPr="008D4655" w:rsidRDefault="00C15D23" w:rsidP="009603E6">
            <w:pPr>
              <w:spacing w:after="0" w:line="240" w:lineRule="auto"/>
              <w:rPr>
                <w:rFonts w:ascii="Times New Roman" w:hAnsi="Times New Roman" w:cs="Times New Roman"/>
                <w:b/>
                <w:sz w:val="24"/>
                <w:szCs w:val="24"/>
              </w:rPr>
            </w:pPr>
            <w:r w:rsidRPr="008D4655">
              <w:rPr>
                <w:rFonts w:ascii="Times New Roman" w:hAnsi="Times New Roman" w:cs="Times New Roman"/>
                <w:b/>
                <w:sz w:val="24"/>
                <w:szCs w:val="24"/>
              </w:rPr>
              <w:t>Всего:</w:t>
            </w:r>
          </w:p>
        </w:tc>
        <w:tc>
          <w:tcPr>
            <w:tcW w:w="1432" w:type="dxa"/>
            <w:shd w:val="clear" w:color="auto" w:fill="auto"/>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84</w:t>
            </w:r>
          </w:p>
        </w:tc>
        <w:tc>
          <w:tcPr>
            <w:tcW w:w="1471" w:type="dxa"/>
            <w:shd w:val="clear" w:color="auto" w:fill="auto"/>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51</w:t>
            </w:r>
          </w:p>
        </w:tc>
        <w:tc>
          <w:tcPr>
            <w:tcW w:w="1417" w:type="dxa"/>
            <w:shd w:val="clear" w:color="auto" w:fill="auto"/>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21</w:t>
            </w:r>
          </w:p>
        </w:tc>
        <w:tc>
          <w:tcPr>
            <w:tcW w:w="1418" w:type="dxa"/>
            <w:shd w:val="clear" w:color="auto" w:fill="auto"/>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12</w:t>
            </w:r>
          </w:p>
        </w:tc>
        <w:tc>
          <w:tcPr>
            <w:tcW w:w="2196" w:type="dxa"/>
            <w:shd w:val="clear" w:color="auto" w:fill="auto"/>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24</w:t>
            </w:r>
          </w:p>
        </w:tc>
        <w:tc>
          <w:tcPr>
            <w:tcW w:w="3137" w:type="dxa"/>
            <w:shd w:val="clear" w:color="auto" w:fill="auto"/>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1</w:t>
            </w:r>
          </w:p>
        </w:tc>
      </w:tr>
    </w:tbl>
    <w:p w:rsidR="00C15D23" w:rsidRDefault="00C15D23" w:rsidP="00C15D23">
      <w:pPr>
        <w:rPr>
          <w:rFonts w:ascii="Times New Roman" w:hAnsi="Times New Roman" w:cs="Times New Roman"/>
          <w:sz w:val="28"/>
          <w:szCs w:val="28"/>
        </w:rPr>
      </w:pPr>
    </w:p>
    <w:p w:rsidR="0086584D" w:rsidRDefault="005373B3" w:rsidP="00C15D23">
      <w:pPr>
        <w:shd w:val="clear" w:color="auto" w:fill="FFFFFF"/>
        <w:autoSpaceDE w:val="0"/>
        <w:autoSpaceDN w:val="0"/>
        <w:adjustRightInd w:val="0"/>
        <w:rPr>
          <w:rFonts w:ascii="Times New Roman" w:hAnsi="Times New Roman" w:cs="Times New Roman"/>
          <w:color w:val="000000"/>
          <w:sz w:val="28"/>
          <w:szCs w:val="28"/>
        </w:rPr>
      </w:pPr>
      <w:r>
        <w:rPr>
          <w:noProof/>
          <w:lang w:eastAsia="ru-RU"/>
        </w:rPr>
        <w:lastRenderedPageBreak/>
        <w:drawing>
          <wp:inline distT="0" distB="0" distL="0" distR="0" wp14:anchorId="10CFF061" wp14:editId="44A52E75">
            <wp:extent cx="8848725" cy="2743200"/>
            <wp:effectExtent l="0" t="0" r="9525" b="1905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373B3" w:rsidRDefault="005373B3" w:rsidP="005373B3">
      <w:pPr>
        <w:shd w:val="clear" w:color="auto" w:fill="FFFFFF"/>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Рисунок 2.10 – Результаты ДЭ в форме ГИА</w:t>
      </w:r>
    </w:p>
    <w:p w:rsidR="0086584D" w:rsidRDefault="0086584D" w:rsidP="005373B3">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C15D23" w:rsidRDefault="00C15D23" w:rsidP="005373B3">
      <w:pPr>
        <w:shd w:val="clear" w:color="auto" w:fill="FFFFFF"/>
        <w:autoSpaceDE w:val="0"/>
        <w:autoSpaceDN w:val="0"/>
        <w:adjustRightInd w:val="0"/>
        <w:spacing w:after="0" w:line="240" w:lineRule="auto"/>
        <w:rPr>
          <w:sz w:val="28"/>
          <w:szCs w:val="28"/>
        </w:rPr>
      </w:pPr>
      <w:r w:rsidRPr="006308F1">
        <w:rPr>
          <w:rFonts w:ascii="Times New Roman" w:hAnsi="Times New Roman" w:cs="Times New Roman"/>
          <w:color w:val="000000"/>
          <w:sz w:val="28"/>
          <w:szCs w:val="28"/>
        </w:rPr>
        <w:t>Таблица 2.</w:t>
      </w:r>
      <w:r w:rsidR="00A87155">
        <w:rPr>
          <w:rFonts w:ascii="Times New Roman" w:hAnsi="Times New Roman" w:cs="Times New Roman"/>
          <w:color w:val="000000"/>
          <w:sz w:val="28"/>
          <w:szCs w:val="28"/>
        </w:rPr>
        <w:t>16</w:t>
      </w:r>
      <w:r w:rsidRPr="006308F1">
        <w:rPr>
          <w:rFonts w:ascii="Times New Roman" w:hAnsi="Times New Roman" w:cs="Times New Roman"/>
          <w:color w:val="000000"/>
          <w:sz w:val="28"/>
          <w:szCs w:val="28"/>
        </w:rPr>
        <w:t xml:space="preserve"> - Результаты </w:t>
      </w:r>
      <w:r>
        <w:rPr>
          <w:rFonts w:ascii="Times New Roman" w:hAnsi="Times New Roman" w:cs="Times New Roman"/>
          <w:color w:val="000000"/>
          <w:sz w:val="28"/>
          <w:szCs w:val="28"/>
        </w:rPr>
        <w:t>демонстрационного экзамена в форме промежуточной аттестации</w:t>
      </w:r>
      <w:r w:rsidRPr="006308F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w:t>
      </w:r>
      <w:r w:rsidRPr="006308F1">
        <w:rPr>
          <w:rFonts w:ascii="Times New Roman" w:hAnsi="Times New Roman" w:cs="Times New Roman"/>
          <w:color w:val="000000"/>
          <w:sz w:val="28"/>
          <w:szCs w:val="28"/>
        </w:rPr>
        <w:t xml:space="preserve"> 2018-2019</w:t>
      </w:r>
      <w:r>
        <w:rPr>
          <w:rFonts w:ascii="Times New Roman" w:hAnsi="Times New Roman" w:cs="Times New Roman"/>
          <w:color w:val="000000"/>
          <w:sz w:val="28"/>
          <w:szCs w:val="28"/>
        </w:rPr>
        <w:t xml:space="preserve"> учебный год</w:t>
      </w:r>
    </w:p>
    <w:tbl>
      <w:tblPr>
        <w:tblStyle w:val="1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432"/>
        <w:gridCol w:w="1471"/>
        <w:gridCol w:w="1364"/>
        <w:gridCol w:w="1559"/>
        <w:gridCol w:w="2196"/>
        <w:gridCol w:w="3049"/>
      </w:tblGrid>
      <w:tr w:rsidR="00C15D23" w:rsidRPr="008D4655" w:rsidTr="009603E6">
        <w:tc>
          <w:tcPr>
            <w:tcW w:w="3354" w:type="dxa"/>
            <w:vMerge w:val="restart"/>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Код, наименование</w:t>
            </w:r>
          </w:p>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специальности/профессии</w:t>
            </w:r>
          </w:p>
        </w:tc>
        <w:tc>
          <w:tcPr>
            <w:tcW w:w="8022" w:type="dxa"/>
            <w:gridSpan w:val="5"/>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П</w:t>
            </w:r>
            <w:r w:rsidRPr="008D4655">
              <w:rPr>
                <w:rFonts w:ascii="Times New Roman" w:hAnsi="Times New Roman" w:cs="Times New Roman"/>
                <w:bCs/>
                <w:sz w:val="24"/>
                <w:szCs w:val="24"/>
              </w:rPr>
              <w:t>рошли демонстрационный экзамен по стандартам Ворлдскиллс</w:t>
            </w:r>
          </w:p>
        </w:tc>
        <w:tc>
          <w:tcPr>
            <w:tcW w:w="3049" w:type="dxa"/>
            <w:vMerge w:val="restart"/>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Победители и призеры Финала НЧ "Молодые профессионалы" (Ворлдскиллс Россия)</w:t>
            </w:r>
          </w:p>
        </w:tc>
      </w:tr>
      <w:tr w:rsidR="00C15D23" w:rsidRPr="008D4655" w:rsidTr="009603E6">
        <w:tc>
          <w:tcPr>
            <w:tcW w:w="3354" w:type="dxa"/>
            <w:vMerge/>
          </w:tcPr>
          <w:p w:rsidR="00C15D23" w:rsidRPr="008D4655" w:rsidRDefault="00C15D23" w:rsidP="009603E6">
            <w:pPr>
              <w:spacing w:after="0" w:line="240" w:lineRule="auto"/>
              <w:rPr>
                <w:rFonts w:ascii="Times New Roman" w:hAnsi="Times New Roman" w:cs="Times New Roman"/>
                <w:sz w:val="24"/>
                <w:szCs w:val="24"/>
              </w:rPr>
            </w:pPr>
          </w:p>
        </w:tc>
        <w:tc>
          <w:tcPr>
            <w:tcW w:w="1432" w:type="dxa"/>
            <w:vMerge w:val="restart"/>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всего</w:t>
            </w:r>
          </w:p>
        </w:tc>
        <w:tc>
          <w:tcPr>
            <w:tcW w:w="6590" w:type="dxa"/>
            <w:gridSpan w:val="4"/>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Из них</w:t>
            </w:r>
          </w:p>
        </w:tc>
        <w:tc>
          <w:tcPr>
            <w:tcW w:w="3049" w:type="dxa"/>
            <w:vMerge/>
          </w:tcPr>
          <w:p w:rsidR="00C15D23" w:rsidRPr="008D4655" w:rsidRDefault="00C15D23" w:rsidP="009603E6">
            <w:pPr>
              <w:spacing w:after="0" w:line="240" w:lineRule="auto"/>
              <w:rPr>
                <w:rFonts w:ascii="Times New Roman" w:hAnsi="Times New Roman" w:cs="Times New Roman"/>
                <w:sz w:val="24"/>
                <w:szCs w:val="24"/>
              </w:rPr>
            </w:pPr>
          </w:p>
        </w:tc>
      </w:tr>
      <w:tr w:rsidR="00C15D23" w:rsidRPr="008D4655" w:rsidTr="009603E6">
        <w:tc>
          <w:tcPr>
            <w:tcW w:w="3354" w:type="dxa"/>
            <w:vMerge/>
          </w:tcPr>
          <w:p w:rsidR="00C15D23" w:rsidRPr="008D4655" w:rsidRDefault="00C15D23" w:rsidP="009603E6">
            <w:pPr>
              <w:spacing w:after="0" w:line="240" w:lineRule="auto"/>
              <w:rPr>
                <w:rFonts w:ascii="Times New Roman" w:hAnsi="Times New Roman" w:cs="Times New Roman"/>
                <w:sz w:val="24"/>
                <w:szCs w:val="24"/>
              </w:rPr>
            </w:pPr>
          </w:p>
        </w:tc>
        <w:tc>
          <w:tcPr>
            <w:tcW w:w="1432" w:type="dxa"/>
            <w:vMerge/>
          </w:tcPr>
          <w:p w:rsidR="00C15D23" w:rsidRPr="008D4655" w:rsidRDefault="00C15D23" w:rsidP="009603E6">
            <w:pPr>
              <w:spacing w:after="0" w:line="240" w:lineRule="auto"/>
              <w:jc w:val="center"/>
              <w:rPr>
                <w:rFonts w:ascii="Times New Roman" w:hAnsi="Times New Roman" w:cs="Times New Roman"/>
                <w:sz w:val="24"/>
                <w:szCs w:val="24"/>
              </w:rPr>
            </w:pPr>
          </w:p>
        </w:tc>
        <w:tc>
          <w:tcPr>
            <w:tcW w:w="4394" w:type="dxa"/>
            <w:gridSpan w:val="3"/>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набрали баллов по 100-бальной шкале</w:t>
            </w:r>
          </w:p>
        </w:tc>
        <w:tc>
          <w:tcPr>
            <w:tcW w:w="2196" w:type="dxa"/>
            <w:vMerge w:val="restart"/>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показали результат выше медальона ФНЧ</w:t>
            </w:r>
          </w:p>
        </w:tc>
        <w:tc>
          <w:tcPr>
            <w:tcW w:w="3049" w:type="dxa"/>
            <w:vMerge/>
          </w:tcPr>
          <w:p w:rsidR="00C15D23" w:rsidRPr="008D4655" w:rsidRDefault="00C15D23" w:rsidP="009603E6">
            <w:pPr>
              <w:spacing w:after="0" w:line="240" w:lineRule="auto"/>
              <w:rPr>
                <w:rFonts w:ascii="Times New Roman" w:hAnsi="Times New Roman" w:cs="Times New Roman"/>
                <w:sz w:val="24"/>
                <w:szCs w:val="24"/>
              </w:rPr>
            </w:pPr>
          </w:p>
        </w:tc>
      </w:tr>
      <w:tr w:rsidR="00C15D23" w:rsidRPr="008D4655" w:rsidTr="009603E6">
        <w:tc>
          <w:tcPr>
            <w:tcW w:w="3354" w:type="dxa"/>
            <w:vMerge/>
          </w:tcPr>
          <w:p w:rsidR="00C15D23" w:rsidRPr="008D4655" w:rsidRDefault="00C15D23" w:rsidP="009603E6">
            <w:pPr>
              <w:spacing w:after="0" w:line="240" w:lineRule="auto"/>
              <w:rPr>
                <w:rFonts w:ascii="Times New Roman" w:hAnsi="Times New Roman" w:cs="Times New Roman"/>
                <w:sz w:val="24"/>
                <w:szCs w:val="24"/>
              </w:rPr>
            </w:pPr>
          </w:p>
        </w:tc>
        <w:tc>
          <w:tcPr>
            <w:tcW w:w="1432" w:type="dxa"/>
            <w:vMerge/>
          </w:tcPr>
          <w:p w:rsidR="00C15D23" w:rsidRPr="008D4655" w:rsidRDefault="00C15D23" w:rsidP="009603E6">
            <w:pPr>
              <w:spacing w:after="0" w:line="240" w:lineRule="auto"/>
              <w:rPr>
                <w:rFonts w:ascii="Times New Roman" w:hAnsi="Times New Roman" w:cs="Times New Roman"/>
                <w:sz w:val="24"/>
                <w:szCs w:val="24"/>
              </w:rPr>
            </w:pPr>
          </w:p>
        </w:tc>
        <w:tc>
          <w:tcPr>
            <w:tcW w:w="1471"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1-39</w:t>
            </w:r>
          </w:p>
        </w:tc>
        <w:tc>
          <w:tcPr>
            <w:tcW w:w="1364"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40-69</w:t>
            </w:r>
          </w:p>
        </w:tc>
        <w:tc>
          <w:tcPr>
            <w:tcW w:w="1559"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70-100</w:t>
            </w:r>
          </w:p>
        </w:tc>
        <w:tc>
          <w:tcPr>
            <w:tcW w:w="2196" w:type="dxa"/>
            <w:vMerge/>
          </w:tcPr>
          <w:p w:rsidR="00C15D23" w:rsidRPr="008D4655" w:rsidRDefault="00C15D23" w:rsidP="009603E6">
            <w:pPr>
              <w:spacing w:after="0" w:line="240" w:lineRule="auto"/>
              <w:rPr>
                <w:rFonts w:ascii="Times New Roman" w:hAnsi="Times New Roman" w:cs="Times New Roman"/>
                <w:sz w:val="24"/>
                <w:szCs w:val="24"/>
              </w:rPr>
            </w:pPr>
          </w:p>
        </w:tc>
        <w:tc>
          <w:tcPr>
            <w:tcW w:w="3049" w:type="dxa"/>
            <w:vMerge/>
          </w:tcPr>
          <w:p w:rsidR="00C15D23" w:rsidRPr="008D4655" w:rsidRDefault="00C15D23" w:rsidP="009603E6">
            <w:pPr>
              <w:spacing w:after="0" w:line="240" w:lineRule="auto"/>
              <w:rPr>
                <w:rFonts w:ascii="Times New Roman" w:hAnsi="Times New Roman" w:cs="Times New Roman"/>
                <w:sz w:val="24"/>
                <w:szCs w:val="24"/>
              </w:rPr>
            </w:pPr>
          </w:p>
        </w:tc>
      </w:tr>
      <w:tr w:rsidR="00C15D23" w:rsidRPr="008D4655" w:rsidTr="009603E6">
        <w:tc>
          <w:tcPr>
            <w:tcW w:w="3354" w:type="dxa"/>
          </w:tcPr>
          <w:p w:rsidR="00C15D23" w:rsidRPr="008D4655" w:rsidRDefault="00C15D23" w:rsidP="009603E6">
            <w:pPr>
              <w:pStyle w:val="a7"/>
              <w:spacing w:before="0" w:beforeAutospacing="0" w:after="0" w:afterAutospacing="0"/>
              <w:rPr>
                <w:color w:val="000000"/>
              </w:rPr>
            </w:pPr>
            <w:r w:rsidRPr="008D4655">
              <w:rPr>
                <w:color w:val="000000"/>
              </w:rPr>
              <w:t>15.02.08 Технология</w:t>
            </w:r>
          </w:p>
          <w:p w:rsidR="00C15D23" w:rsidRPr="008D4655" w:rsidRDefault="00C15D23" w:rsidP="009603E6">
            <w:pPr>
              <w:pStyle w:val="a7"/>
              <w:spacing w:before="0" w:beforeAutospacing="0" w:after="0" w:afterAutospacing="0"/>
              <w:rPr>
                <w:color w:val="000000"/>
              </w:rPr>
            </w:pPr>
            <w:r w:rsidRPr="008D4655">
              <w:rPr>
                <w:color w:val="000000"/>
              </w:rPr>
              <w:t>машиностроения</w:t>
            </w:r>
          </w:p>
        </w:tc>
        <w:tc>
          <w:tcPr>
            <w:tcW w:w="1432"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19</w:t>
            </w:r>
          </w:p>
        </w:tc>
        <w:tc>
          <w:tcPr>
            <w:tcW w:w="1471"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18</w:t>
            </w:r>
          </w:p>
        </w:tc>
        <w:tc>
          <w:tcPr>
            <w:tcW w:w="1364"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w:t>
            </w:r>
          </w:p>
        </w:tc>
        <w:tc>
          <w:tcPr>
            <w:tcW w:w="1559"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w:t>
            </w:r>
          </w:p>
        </w:tc>
        <w:tc>
          <w:tcPr>
            <w:tcW w:w="2196"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3</w:t>
            </w:r>
          </w:p>
        </w:tc>
        <w:tc>
          <w:tcPr>
            <w:tcW w:w="3049"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w:t>
            </w:r>
          </w:p>
        </w:tc>
      </w:tr>
      <w:tr w:rsidR="00C15D23" w:rsidRPr="008D4655" w:rsidTr="009603E6">
        <w:tc>
          <w:tcPr>
            <w:tcW w:w="3354" w:type="dxa"/>
          </w:tcPr>
          <w:p w:rsidR="00C15D23" w:rsidRPr="008D4655" w:rsidRDefault="00C15D23" w:rsidP="009603E6">
            <w:pPr>
              <w:pStyle w:val="a7"/>
              <w:spacing w:before="0" w:beforeAutospacing="0" w:after="0" w:afterAutospacing="0"/>
              <w:rPr>
                <w:color w:val="000000"/>
              </w:rPr>
            </w:pPr>
            <w:r w:rsidRPr="008D4655">
              <w:rPr>
                <w:color w:val="000000"/>
              </w:rPr>
              <w:t>24.02.01 Производство</w:t>
            </w:r>
          </w:p>
          <w:p w:rsidR="00C15D23" w:rsidRPr="008D4655" w:rsidRDefault="00C15D23" w:rsidP="009603E6">
            <w:pPr>
              <w:pStyle w:val="a7"/>
              <w:spacing w:before="0" w:beforeAutospacing="0" w:after="0" w:afterAutospacing="0"/>
              <w:rPr>
                <w:color w:val="000000"/>
              </w:rPr>
            </w:pPr>
            <w:r w:rsidRPr="008D4655">
              <w:rPr>
                <w:color w:val="000000"/>
              </w:rPr>
              <w:t>летательных аппаратов</w:t>
            </w:r>
          </w:p>
        </w:tc>
        <w:tc>
          <w:tcPr>
            <w:tcW w:w="1432" w:type="dxa"/>
            <w:vAlign w:val="center"/>
          </w:tcPr>
          <w:p w:rsidR="00C15D23" w:rsidRPr="008D4655" w:rsidRDefault="00C15D23" w:rsidP="009603E6">
            <w:pPr>
              <w:spacing w:after="0" w:line="240" w:lineRule="auto"/>
              <w:jc w:val="center"/>
              <w:rPr>
                <w:rFonts w:ascii="Times New Roman" w:hAnsi="Times New Roman" w:cs="Times New Roman"/>
                <w:sz w:val="24"/>
                <w:szCs w:val="24"/>
                <w:highlight w:val="yellow"/>
              </w:rPr>
            </w:pPr>
            <w:r w:rsidRPr="008D4655">
              <w:rPr>
                <w:rFonts w:ascii="Times New Roman" w:hAnsi="Times New Roman" w:cs="Times New Roman"/>
                <w:sz w:val="24"/>
                <w:szCs w:val="24"/>
              </w:rPr>
              <w:t>21</w:t>
            </w:r>
          </w:p>
        </w:tc>
        <w:tc>
          <w:tcPr>
            <w:tcW w:w="1471"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3</w:t>
            </w:r>
          </w:p>
        </w:tc>
        <w:tc>
          <w:tcPr>
            <w:tcW w:w="1364"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14</w:t>
            </w:r>
          </w:p>
        </w:tc>
        <w:tc>
          <w:tcPr>
            <w:tcW w:w="1559"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4</w:t>
            </w:r>
          </w:p>
        </w:tc>
        <w:tc>
          <w:tcPr>
            <w:tcW w:w="2196"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8</w:t>
            </w:r>
          </w:p>
        </w:tc>
        <w:tc>
          <w:tcPr>
            <w:tcW w:w="3049" w:type="dxa"/>
            <w:vAlign w:val="center"/>
          </w:tcPr>
          <w:p w:rsidR="00C15D23" w:rsidRPr="008D4655" w:rsidRDefault="00C15D23" w:rsidP="009603E6">
            <w:pPr>
              <w:spacing w:after="0" w:line="240" w:lineRule="auto"/>
              <w:jc w:val="center"/>
              <w:rPr>
                <w:rFonts w:ascii="Times New Roman" w:hAnsi="Times New Roman" w:cs="Times New Roman"/>
                <w:sz w:val="24"/>
                <w:szCs w:val="24"/>
              </w:rPr>
            </w:pPr>
            <w:r w:rsidRPr="008D4655">
              <w:rPr>
                <w:rFonts w:ascii="Times New Roman" w:hAnsi="Times New Roman" w:cs="Times New Roman"/>
                <w:sz w:val="24"/>
                <w:szCs w:val="24"/>
              </w:rPr>
              <w:t>-</w:t>
            </w:r>
          </w:p>
        </w:tc>
      </w:tr>
      <w:tr w:rsidR="00C15D23" w:rsidRPr="008D4655" w:rsidTr="009603E6">
        <w:tc>
          <w:tcPr>
            <w:tcW w:w="3354" w:type="dxa"/>
            <w:vAlign w:val="center"/>
          </w:tcPr>
          <w:p w:rsidR="00C15D23" w:rsidRPr="008D4655" w:rsidRDefault="00C15D23" w:rsidP="009603E6">
            <w:pPr>
              <w:spacing w:after="0" w:line="240" w:lineRule="auto"/>
              <w:rPr>
                <w:rFonts w:ascii="Times New Roman" w:hAnsi="Times New Roman" w:cs="Times New Roman"/>
                <w:b/>
                <w:sz w:val="24"/>
                <w:szCs w:val="24"/>
              </w:rPr>
            </w:pPr>
            <w:r w:rsidRPr="008D4655">
              <w:rPr>
                <w:rFonts w:ascii="Times New Roman" w:hAnsi="Times New Roman" w:cs="Times New Roman"/>
                <w:b/>
                <w:sz w:val="24"/>
                <w:szCs w:val="24"/>
              </w:rPr>
              <w:t>Всего:</w:t>
            </w:r>
          </w:p>
        </w:tc>
        <w:tc>
          <w:tcPr>
            <w:tcW w:w="1432" w:type="dxa"/>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40</w:t>
            </w:r>
          </w:p>
        </w:tc>
        <w:tc>
          <w:tcPr>
            <w:tcW w:w="1471" w:type="dxa"/>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21</w:t>
            </w:r>
          </w:p>
        </w:tc>
        <w:tc>
          <w:tcPr>
            <w:tcW w:w="1364" w:type="dxa"/>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15</w:t>
            </w:r>
          </w:p>
        </w:tc>
        <w:tc>
          <w:tcPr>
            <w:tcW w:w="1559" w:type="dxa"/>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4</w:t>
            </w:r>
          </w:p>
        </w:tc>
        <w:tc>
          <w:tcPr>
            <w:tcW w:w="2196" w:type="dxa"/>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11</w:t>
            </w:r>
          </w:p>
        </w:tc>
        <w:tc>
          <w:tcPr>
            <w:tcW w:w="3049" w:type="dxa"/>
          </w:tcPr>
          <w:p w:rsidR="00C15D23" w:rsidRPr="008D4655" w:rsidRDefault="00C15D23" w:rsidP="009603E6">
            <w:pPr>
              <w:spacing w:after="0" w:line="240" w:lineRule="auto"/>
              <w:jc w:val="center"/>
              <w:rPr>
                <w:rFonts w:ascii="Times New Roman" w:hAnsi="Times New Roman" w:cs="Times New Roman"/>
                <w:b/>
                <w:sz w:val="24"/>
                <w:szCs w:val="24"/>
              </w:rPr>
            </w:pPr>
            <w:r w:rsidRPr="008D4655">
              <w:rPr>
                <w:rFonts w:ascii="Times New Roman" w:hAnsi="Times New Roman" w:cs="Times New Roman"/>
                <w:b/>
                <w:sz w:val="24"/>
                <w:szCs w:val="24"/>
              </w:rPr>
              <w:t>-</w:t>
            </w:r>
          </w:p>
        </w:tc>
      </w:tr>
    </w:tbl>
    <w:p w:rsidR="0086584D" w:rsidRDefault="0086584D" w:rsidP="005373B3">
      <w:pPr>
        <w:spacing w:after="0" w:line="240" w:lineRule="auto"/>
        <w:jc w:val="both"/>
        <w:rPr>
          <w:rFonts w:ascii="Times New Roman" w:hAnsi="Times New Roman" w:cs="Times New Roman"/>
          <w:b/>
          <w:sz w:val="28"/>
          <w:szCs w:val="28"/>
        </w:rPr>
      </w:pPr>
    </w:p>
    <w:p w:rsidR="005373B3" w:rsidRDefault="004E3BF3" w:rsidP="005373B3">
      <w:pPr>
        <w:spacing w:after="0" w:line="240" w:lineRule="auto"/>
        <w:jc w:val="both"/>
        <w:rPr>
          <w:rFonts w:ascii="Times New Roman" w:hAnsi="Times New Roman" w:cs="Times New Roman"/>
          <w:b/>
          <w:sz w:val="28"/>
          <w:szCs w:val="28"/>
        </w:rPr>
      </w:pPr>
      <w:r>
        <w:rPr>
          <w:noProof/>
          <w:lang w:eastAsia="ru-RU"/>
        </w:rPr>
        <w:lastRenderedPageBreak/>
        <w:drawing>
          <wp:inline distT="0" distB="0" distL="0" distR="0" wp14:anchorId="46E884C3" wp14:editId="0CC5745E">
            <wp:extent cx="8829675" cy="2743200"/>
            <wp:effectExtent l="0" t="0" r="9525"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73B3" w:rsidRPr="005373B3" w:rsidRDefault="005373B3" w:rsidP="005373B3">
      <w:pPr>
        <w:spacing w:after="0" w:line="240" w:lineRule="auto"/>
        <w:jc w:val="center"/>
        <w:rPr>
          <w:rFonts w:ascii="Times New Roman" w:hAnsi="Times New Roman" w:cs="Times New Roman"/>
          <w:sz w:val="28"/>
          <w:szCs w:val="28"/>
        </w:rPr>
      </w:pPr>
      <w:r w:rsidRPr="005373B3">
        <w:rPr>
          <w:rFonts w:ascii="Times New Roman" w:hAnsi="Times New Roman" w:cs="Times New Roman"/>
          <w:sz w:val="28"/>
          <w:szCs w:val="28"/>
        </w:rPr>
        <w:t xml:space="preserve">Рисунок 2.11 - </w:t>
      </w:r>
      <w:r w:rsidRPr="005373B3">
        <w:rPr>
          <w:rFonts w:ascii="Times New Roman" w:hAnsi="Times New Roman" w:cs="Times New Roman"/>
          <w:color w:val="000000"/>
          <w:sz w:val="28"/>
          <w:szCs w:val="28"/>
        </w:rPr>
        <w:t>Результаты ДЭ в форме промежуточной аттестации</w:t>
      </w:r>
    </w:p>
    <w:p w:rsidR="005373B3" w:rsidRDefault="005373B3" w:rsidP="005373B3">
      <w:pPr>
        <w:spacing w:after="0" w:line="240" w:lineRule="auto"/>
        <w:jc w:val="both"/>
        <w:rPr>
          <w:rFonts w:ascii="Times New Roman" w:hAnsi="Times New Roman" w:cs="Times New Roman"/>
          <w:b/>
          <w:sz w:val="28"/>
          <w:szCs w:val="28"/>
        </w:rPr>
      </w:pPr>
    </w:p>
    <w:p w:rsidR="006304C9" w:rsidRPr="00C5361B" w:rsidRDefault="006304C9" w:rsidP="00C5361B">
      <w:pPr>
        <w:spacing w:after="0" w:line="240" w:lineRule="auto"/>
        <w:ind w:firstLine="709"/>
        <w:jc w:val="both"/>
        <w:rPr>
          <w:rFonts w:ascii="Times New Roman" w:hAnsi="Times New Roman" w:cs="Times New Roman"/>
          <w:b/>
          <w:sz w:val="28"/>
          <w:szCs w:val="28"/>
        </w:rPr>
      </w:pPr>
      <w:r w:rsidRPr="00C5361B">
        <w:rPr>
          <w:rFonts w:ascii="Times New Roman" w:hAnsi="Times New Roman" w:cs="Times New Roman"/>
          <w:b/>
          <w:sz w:val="28"/>
          <w:szCs w:val="28"/>
        </w:rPr>
        <w:t>2.4 Организация и результаты учебно-производственной деятельности</w:t>
      </w:r>
    </w:p>
    <w:p w:rsidR="00C5361B" w:rsidRDefault="00C5361B" w:rsidP="00C15D23">
      <w:pPr>
        <w:spacing w:after="0" w:line="240" w:lineRule="auto"/>
        <w:ind w:firstLine="709"/>
        <w:jc w:val="both"/>
        <w:rPr>
          <w:rFonts w:ascii="Times New Roman" w:hAnsi="Times New Roman" w:cs="Times New Roman"/>
          <w:color w:val="000000"/>
          <w:sz w:val="28"/>
          <w:szCs w:val="28"/>
        </w:rPr>
      </w:pPr>
    </w:p>
    <w:p w:rsidR="00C15D23" w:rsidRPr="00E06D55" w:rsidRDefault="00C15D23" w:rsidP="00C5361B">
      <w:pPr>
        <w:spacing w:after="0" w:line="240" w:lineRule="auto"/>
        <w:ind w:firstLine="709"/>
        <w:jc w:val="both"/>
        <w:rPr>
          <w:rFonts w:ascii="Times New Roman" w:hAnsi="Times New Roman" w:cs="Times New Roman"/>
          <w:color w:val="000000"/>
          <w:sz w:val="28"/>
          <w:szCs w:val="28"/>
        </w:rPr>
      </w:pPr>
      <w:r w:rsidRPr="00E06D55">
        <w:rPr>
          <w:rFonts w:ascii="Times New Roman" w:hAnsi="Times New Roman" w:cs="Times New Roman"/>
          <w:color w:val="000000"/>
          <w:sz w:val="28"/>
          <w:szCs w:val="28"/>
        </w:rPr>
        <w:t>Учебная практика организована на базе учебно-производственных мастерских учреждения и на предприятиях города на основе долгосрочных и краткосрочных договоров. В отчетном году выполнение учебных планов и программ по учебной практике составило 100% по всем профессиям и специальностям.</w:t>
      </w:r>
    </w:p>
    <w:p w:rsidR="00C15D23" w:rsidRDefault="00C15D23" w:rsidP="00C5361B">
      <w:pPr>
        <w:shd w:val="clear" w:color="auto" w:fill="FFFFFF"/>
        <w:autoSpaceDE w:val="0"/>
        <w:autoSpaceDN w:val="0"/>
        <w:adjustRightInd w:val="0"/>
        <w:spacing w:after="0" w:line="240" w:lineRule="auto"/>
        <w:ind w:firstLine="709"/>
        <w:jc w:val="both"/>
        <w:rPr>
          <w:rFonts w:ascii="Times New Roman" w:hAnsi="Times New Roman" w:cs="Times New Roman"/>
          <w:color w:val="000000"/>
          <w:sz w:val="28"/>
          <w:szCs w:val="28"/>
        </w:rPr>
      </w:pPr>
      <w:r w:rsidRPr="00E06D55">
        <w:rPr>
          <w:rFonts w:ascii="Times New Roman" w:hAnsi="Times New Roman" w:cs="Times New Roman"/>
          <w:color w:val="000000"/>
          <w:sz w:val="28"/>
          <w:szCs w:val="28"/>
        </w:rPr>
        <w:t>Производственное обучение и практика проводились в соответстви</w:t>
      </w:r>
      <w:r>
        <w:rPr>
          <w:rFonts w:ascii="Times New Roman" w:hAnsi="Times New Roman" w:cs="Times New Roman"/>
          <w:color w:val="000000"/>
          <w:sz w:val="28"/>
          <w:szCs w:val="28"/>
        </w:rPr>
        <w:t>и с графиком учебного процесса.</w:t>
      </w:r>
    </w:p>
    <w:p w:rsidR="003C630A" w:rsidRPr="00740955"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С целью</w:t>
      </w:r>
      <w:r w:rsidRPr="007907EB">
        <w:rPr>
          <w:rFonts w:ascii="Times New Roman" w:hAnsi="Times New Roman" w:cs="Times New Roman"/>
          <w:color w:val="000000"/>
          <w:sz w:val="28"/>
          <w:szCs w:val="28"/>
        </w:rPr>
        <w:t xml:space="preserve"> формирование у студент</w:t>
      </w:r>
      <w:r w:rsidR="006A0786">
        <w:rPr>
          <w:rFonts w:ascii="Times New Roman" w:hAnsi="Times New Roman" w:cs="Times New Roman"/>
          <w:color w:val="000000"/>
          <w:sz w:val="28"/>
          <w:szCs w:val="28"/>
        </w:rPr>
        <w:t>ов</w:t>
      </w:r>
      <w:r w:rsidRPr="007907EB">
        <w:rPr>
          <w:rFonts w:ascii="Times New Roman" w:hAnsi="Times New Roman" w:cs="Times New Roman"/>
          <w:color w:val="000000"/>
          <w:sz w:val="28"/>
          <w:szCs w:val="28"/>
        </w:rPr>
        <w:t xml:space="preserve"> общих и профессиональных компетенций, приобретение практического опыта и реализуется в рамках модулей ППССЗ по каждому из видов профессиональной деятельности, предусмотренных ФГОС СПО</w:t>
      </w:r>
      <w:r>
        <w:rPr>
          <w:rFonts w:ascii="Times New Roman" w:hAnsi="Times New Roman" w:cs="Times New Roman"/>
          <w:color w:val="000000"/>
          <w:sz w:val="28"/>
          <w:szCs w:val="28"/>
        </w:rPr>
        <w:t xml:space="preserve">, </w:t>
      </w:r>
      <w:r w:rsidRPr="00740955">
        <w:rPr>
          <w:rFonts w:ascii="Times New Roman" w:hAnsi="Times New Roman" w:cs="Times New Roman"/>
          <w:sz w:val="28"/>
          <w:szCs w:val="28"/>
        </w:rPr>
        <w:t>зак</w:t>
      </w:r>
      <w:r>
        <w:rPr>
          <w:rFonts w:ascii="Times New Roman" w:hAnsi="Times New Roman" w:cs="Times New Roman"/>
          <w:sz w:val="28"/>
          <w:szCs w:val="28"/>
        </w:rPr>
        <w:t>лючены договоры с предприятиями и организациями</w:t>
      </w:r>
      <w:r w:rsidRPr="00740955">
        <w:rPr>
          <w:rFonts w:ascii="Times New Roman" w:hAnsi="Times New Roman" w:cs="Times New Roman"/>
          <w:sz w:val="28"/>
          <w:szCs w:val="28"/>
        </w:rPr>
        <w:t>:</w:t>
      </w:r>
    </w:p>
    <w:p w:rsidR="003C630A" w:rsidRPr="00740955" w:rsidRDefault="003C630A" w:rsidP="00C5361B">
      <w:pPr>
        <w:spacing w:after="0" w:line="240" w:lineRule="auto"/>
        <w:ind w:firstLine="709"/>
        <w:jc w:val="both"/>
        <w:rPr>
          <w:rFonts w:ascii="Times New Roman" w:hAnsi="Times New Roman" w:cs="Times New Roman"/>
          <w:sz w:val="28"/>
          <w:szCs w:val="28"/>
        </w:rPr>
      </w:pPr>
      <w:r w:rsidRPr="00740955">
        <w:rPr>
          <w:rFonts w:ascii="Times New Roman" w:hAnsi="Times New Roman" w:cs="Times New Roman"/>
          <w:sz w:val="28"/>
          <w:szCs w:val="28"/>
        </w:rPr>
        <w:t xml:space="preserve">1.  ПАО «АСЗ» № </w:t>
      </w:r>
      <w:r>
        <w:rPr>
          <w:rFonts w:ascii="Times New Roman" w:hAnsi="Times New Roman" w:cs="Times New Roman"/>
          <w:sz w:val="28"/>
          <w:szCs w:val="28"/>
        </w:rPr>
        <w:t xml:space="preserve">1/2018 </w:t>
      </w:r>
      <w:r w:rsidRPr="00740955">
        <w:rPr>
          <w:rFonts w:ascii="Times New Roman" w:hAnsi="Times New Roman" w:cs="Times New Roman"/>
          <w:sz w:val="28"/>
          <w:szCs w:val="28"/>
        </w:rPr>
        <w:t xml:space="preserve"> от </w:t>
      </w:r>
      <w:r>
        <w:rPr>
          <w:rFonts w:ascii="Times New Roman" w:hAnsi="Times New Roman" w:cs="Times New Roman"/>
          <w:sz w:val="28"/>
          <w:szCs w:val="28"/>
        </w:rPr>
        <w:t>05</w:t>
      </w:r>
      <w:r w:rsidRPr="00740955">
        <w:rPr>
          <w:rFonts w:ascii="Times New Roman" w:hAnsi="Times New Roman" w:cs="Times New Roman"/>
          <w:sz w:val="28"/>
          <w:szCs w:val="28"/>
        </w:rPr>
        <w:t>.03 201</w:t>
      </w:r>
      <w:r>
        <w:rPr>
          <w:rFonts w:ascii="Times New Roman" w:hAnsi="Times New Roman" w:cs="Times New Roman"/>
          <w:sz w:val="28"/>
          <w:szCs w:val="28"/>
        </w:rPr>
        <w:t>8</w:t>
      </w:r>
      <w:r w:rsidRPr="00740955">
        <w:rPr>
          <w:rFonts w:ascii="Times New Roman" w:hAnsi="Times New Roman" w:cs="Times New Roman"/>
          <w:sz w:val="28"/>
          <w:szCs w:val="28"/>
        </w:rPr>
        <w:t xml:space="preserve"> г.</w:t>
      </w:r>
    </w:p>
    <w:p w:rsidR="003C630A" w:rsidRPr="00740955"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40955">
        <w:rPr>
          <w:rFonts w:ascii="Times New Roman" w:hAnsi="Times New Roman" w:cs="Times New Roman"/>
          <w:sz w:val="28"/>
          <w:szCs w:val="28"/>
        </w:rPr>
        <w:t xml:space="preserve">  О</w:t>
      </w:r>
      <w:r>
        <w:rPr>
          <w:rFonts w:ascii="Times New Roman" w:hAnsi="Times New Roman" w:cs="Times New Roman"/>
          <w:sz w:val="28"/>
          <w:szCs w:val="28"/>
        </w:rPr>
        <w:t>ОО «Дальэлектромонтаж» № 21/</w:t>
      </w:r>
      <w:r w:rsidRPr="00740955">
        <w:rPr>
          <w:rFonts w:ascii="Times New Roman" w:hAnsi="Times New Roman" w:cs="Times New Roman"/>
          <w:sz w:val="28"/>
          <w:szCs w:val="28"/>
        </w:rPr>
        <w:t>2017 от 03.05.2017 г.</w:t>
      </w:r>
    </w:p>
    <w:p w:rsidR="003C630A" w:rsidRPr="00740955"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АО «ДАКГОМЗ» № 22/</w:t>
      </w:r>
      <w:r w:rsidRPr="00740955">
        <w:rPr>
          <w:rFonts w:ascii="Times New Roman" w:hAnsi="Times New Roman" w:cs="Times New Roman"/>
          <w:sz w:val="28"/>
          <w:szCs w:val="28"/>
        </w:rPr>
        <w:t>2017 от 15.05.2017 г.</w:t>
      </w:r>
    </w:p>
    <w:p w:rsidR="003C630A" w:rsidRPr="00740955"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740955">
        <w:rPr>
          <w:rFonts w:ascii="Times New Roman" w:hAnsi="Times New Roman" w:cs="Times New Roman"/>
          <w:sz w:val="28"/>
          <w:szCs w:val="28"/>
        </w:rPr>
        <w:t xml:space="preserve">. </w:t>
      </w:r>
      <w:r>
        <w:rPr>
          <w:rFonts w:ascii="Times New Roman" w:hAnsi="Times New Roman" w:cs="Times New Roman"/>
          <w:sz w:val="28"/>
          <w:szCs w:val="28"/>
        </w:rPr>
        <w:t xml:space="preserve"> ООО «Амурлифт-Прибрежный» № 23/</w:t>
      </w:r>
      <w:r w:rsidRPr="00740955">
        <w:rPr>
          <w:rFonts w:ascii="Times New Roman" w:hAnsi="Times New Roman" w:cs="Times New Roman"/>
          <w:sz w:val="28"/>
          <w:szCs w:val="28"/>
        </w:rPr>
        <w:t>2017 от 31.05.2017 г.</w:t>
      </w:r>
    </w:p>
    <w:p w:rsidR="003C630A" w:rsidRPr="00740955"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40955">
        <w:rPr>
          <w:rFonts w:ascii="Times New Roman" w:hAnsi="Times New Roman" w:cs="Times New Roman"/>
          <w:sz w:val="28"/>
          <w:szCs w:val="28"/>
        </w:rPr>
        <w:t>.  ООО «Комби</w:t>
      </w:r>
      <w:r>
        <w:rPr>
          <w:rFonts w:ascii="Times New Roman" w:hAnsi="Times New Roman" w:cs="Times New Roman"/>
          <w:sz w:val="28"/>
          <w:szCs w:val="28"/>
        </w:rPr>
        <w:t>нат общественного питания» № 24/</w:t>
      </w:r>
      <w:r w:rsidRPr="00740955">
        <w:rPr>
          <w:rFonts w:ascii="Times New Roman" w:hAnsi="Times New Roman" w:cs="Times New Roman"/>
          <w:sz w:val="28"/>
          <w:szCs w:val="28"/>
        </w:rPr>
        <w:t>2017 от 10.06.2017г.</w:t>
      </w:r>
    </w:p>
    <w:p w:rsidR="003C630A" w:rsidRPr="00740955"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740955">
        <w:rPr>
          <w:rFonts w:ascii="Times New Roman" w:hAnsi="Times New Roman" w:cs="Times New Roman"/>
          <w:sz w:val="28"/>
          <w:szCs w:val="28"/>
        </w:rPr>
        <w:t xml:space="preserve">.  </w:t>
      </w:r>
      <w:r>
        <w:rPr>
          <w:rFonts w:ascii="Times New Roman" w:hAnsi="Times New Roman" w:cs="Times New Roman"/>
          <w:sz w:val="28"/>
          <w:szCs w:val="28"/>
        </w:rPr>
        <w:t xml:space="preserve">Филиал </w:t>
      </w:r>
      <w:r w:rsidRPr="00740955">
        <w:rPr>
          <w:rFonts w:ascii="Times New Roman" w:hAnsi="Times New Roman" w:cs="Times New Roman"/>
          <w:sz w:val="28"/>
          <w:szCs w:val="28"/>
        </w:rPr>
        <w:t xml:space="preserve">ПАО «Компания «Сухой» </w:t>
      </w:r>
      <w:r>
        <w:rPr>
          <w:rFonts w:ascii="Times New Roman" w:hAnsi="Times New Roman" w:cs="Times New Roman"/>
          <w:sz w:val="28"/>
          <w:szCs w:val="28"/>
        </w:rPr>
        <w:t>«КнААЗ им. Ю.А.Гагарина» № 77/</w:t>
      </w:r>
      <w:r w:rsidRPr="00740955">
        <w:rPr>
          <w:rFonts w:ascii="Times New Roman" w:hAnsi="Times New Roman" w:cs="Times New Roman"/>
          <w:sz w:val="28"/>
          <w:szCs w:val="28"/>
        </w:rPr>
        <w:t>220-2017 от 02.06.2017 г.</w:t>
      </w:r>
    </w:p>
    <w:p w:rsidR="003C630A" w:rsidRPr="00740955"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740955">
        <w:rPr>
          <w:rFonts w:ascii="Times New Roman" w:hAnsi="Times New Roman" w:cs="Times New Roman"/>
          <w:sz w:val="28"/>
          <w:szCs w:val="28"/>
        </w:rPr>
        <w:t xml:space="preserve">.  ООО «Торэкс-Хабаровск» </w:t>
      </w:r>
      <w:r>
        <w:rPr>
          <w:rFonts w:ascii="Times New Roman" w:hAnsi="Times New Roman" w:cs="Times New Roman"/>
          <w:sz w:val="28"/>
          <w:szCs w:val="28"/>
        </w:rPr>
        <w:t xml:space="preserve"> № ТХ/599-17 </w:t>
      </w:r>
      <w:r w:rsidRPr="00740955">
        <w:rPr>
          <w:rFonts w:ascii="Times New Roman" w:hAnsi="Times New Roman" w:cs="Times New Roman"/>
          <w:sz w:val="28"/>
          <w:szCs w:val="28"/>
        </w:rPr>
        <w:t>от 31.07.2017 г.</w:t>
      </w:r>
    </w:p>
    <w:p w:rsidR="003C630A" w:rsidRPr="00740955"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ООО «ИТЦ» № 25/</w:t>
      </w:r>
      <w:r w:rsidRPr="00740955">
        <w:rPr>
          <w:rFonts w:ascii="Times New Roman" w:hAnsi="Times New Roman" w:cs="Times New Roman"/>
          <w:sz w:val="28"/>
          <w:szCs w:val="28"/>
        </w:rPr>
        <w:t>2017 от 09.10.2017 г.</w:t>
      </w:r>
    </w:p>
    <w:p w:rsidR="003C630A"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740955">
        <w:rPr>
          <w:rFonts w:ascii="Times New Roman" w:hAnsi="Times New Roman" w:cs="Times New Roman"/>
          <w:sz w:val="28"/>
          <w:szCs w:val="28"/>
        </w:rPr>
        <w:t xml:space="preserve">.  </w:t>
      </w:r>
      <w:r>
        <w:rPr>
          <w:rFonts w:ascii="Times New Roman" w:hAnsi="Times New Roman" w:cs="Times New Roman"/>
          <w:sz w:val="28"/>
          <w:szCs w:val="28"/>
        </w:rPr>
        <w:t>СП «Комсомольская ТЭЦ-2» филиала «Хабаровская генерация» АО «ДГК» №26/2017 от 22.11.2017 г.</w:t>
      </w:r>
    </w:p>
    <w:p w:rsidR="003C630A"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ООО «Аметист» № 28/2017 от 07.12.2017 г.</w:t>
      </w:r>
    </w:p>
    <w:p w:rsidR="003C630A"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КнАФ АО «ГСС» №07-21103-14351 от 29.12.2017 г.</w:t>
      </w:r>
    </w:p>
    <w:p w:rsidR="003C630A"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ООО «Борей» №2/2018 от 30.11.2018 г.</w:t>
      </w:r>
    </w:p>
    <w:p w:rsidR="003C630A"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ФГБУ «ЦЖКУ» Минобороны России» № 3/2018 от 24.12.2018 г.</w:t>
      </w:r>
    </w:p>
    <w:p w:rsidR="003C630A"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ООО «АГМК» № 1/2019 от 22.03.2019 г.</w:t>
      </w:r>
    </w:p>
    <w:p w:rsidR="003C630A" w:rsidRDefault="003C630A" w:rsidP="00C536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2018-2019 учебном году производственную практику проходили студенты колледжа по профессиям и специальностям</w:t>
      </w:r>
      <w:r w:rsidR="00C5361B">
        <w:rPr>
          <w:rFonts w:ascii="Times New Roman" w:hAnsi="Times New Roman" w:cs="Times New Roman"/>
          <w:sz w:val="28"/>
          <w:szCs w:val="28"/>
        </w:rPr>
        <w:t xml:space="preserve"> на производстве (таблица </w:t>
      </w:r>
      <w:r w:rsidR="00CE0017">
        <w:rPr>
          <w:rFonts w:ascii="Times New Roman" w:hAnsi="Times New Roman" w:cs="Times New Roman"/>
          <w:sz w:val="28"/>
          <w:szCs w:val="28"/>
        </w:rPr>
        <w:t>2.24</w:t>
      </w:r>
      <w:r w:rsidR="00C5361B">
        <w:rPr>
          <w:rFonts w:ascii="Times New Roman" w:hAnsi="Times New Roman" w:cs="Times New Roman"/>
          <w:sz w:val="28"/>
          <w:szCs w:val="28"/>
        </w:rPr>
        <w:t>).</w:t>
      </w:r>
    </w:p>
    <w:p w:rsidR="00C5361B" w:rsidRDefault="00C5361B" w:rsidP="00C5361B">
      <w:pPr>
        <w:spacing w:after="0" w:line="240" w:lineRule="auto"/>
        <w:ind w:firstLine="709"/>
        <w:jc w:val="both"/>
        <w:rPr>
          <w:rFonts w:ascii="Times New Roman" w:hAnsi="Times New Roman" w:cs="Times New Roman"/>
          <w:sz w:val="28"/>
          <w:szCs w:val="28"/>
        </w:rPr>
      </w:pPr>
    </w:p>
    <w:p w:rsidR="00C5361B" w:rsidRDefault="00C5361B" w:rsidP="00C536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A87155">
        <w:rPr>
          <w:rFonts w:ascii="Times New Roman" w:hAnsi="Times New Roman" w:cs="Times New Roman"/>
          <w:sz w:val="28"/>
          <w:szCs w:val="28"/>
        </w:rPr>
        <w:t>2.17</w:t>
      </w:r>
      <w:r>
        <w:rPr>
          <w:rFonts w:ascii="Times New Roman" w:hAnsi="Times New Roman" w:cs="Times New Roman"/>
          <w:sz w:val="28"/>
          <w:szCs w:val="28"/>
        </w:rPr>
        <w:t xml:space="preserve"> – Места прохождения практик</w:t>
      </w:r>
    </w:p>
    <w:tbl>
      <w:tblPr>
        <w:tblStyle w:val="1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3650"/>
        <w:gridCol w:w="10206"/>
      </w:tblGrid>
      <w:tr w:rsidR="003C630A" w:rsidRPr="00C5361B" w:rsidTr="009603E6">
        <w:trPr>
          <w:tblHeader/>
        </w:trPr>
        <w:tc>
          <w:tcPr>
            <w:tcW w:w="711" w:type="dxa"/>
          </w:tcPr>
          <w:p w:rsidR="003C630A" w:rsidRPr="00C5361B" w:rsidRDefault="003C630A" w:rsidP="009603E6">
            <w:pPr>
              <w:spacing w:after="0" w:line="240" w:lineRule="auto"/>
              <w:rPr>
                <w:rFonts w:ascii="Times New Roman" w:hAnsi="Times New Roman" w:cs="Times New Roman"/>
                <w:sz w:val="24"/>
                <w:szCs w:val="24"/>
              </w:rPr>
            </w:pPr>
          </w:p>
        </w:tc>
        <w:tc>
          <w:tcPr>
            <w:tcW w:w="3650" w:type="dxa"/>
            <w:vAlign w:val="center"/>
          </w:tcPr>
          <w:p w:rsidR="003C630A" w:rsidRPr="00C5361B" w:rsidRDefault="003C630A" w:rsidP="009603E6">
            <w:pPr>
              <w:spacing w:after="0" w:line="240" w:lineRule="auto"/>
              <w:jc w:val="center"/>
              <w:rPr>
                <w:rFonts w:ascii="Times New Roman" w:hAnsi="Times New Roman" w:cs="Times New Roman"/>
                <w:sz w:val="24"/>
                <w:szCs w:val="24"/>
              </w:rPr>
            </w:pPr>
            <w:r w:rsidRPr="00C5361B">
              <w:rPr>
                <w:rFonts w:ascii="Times New Roman" w:hAnsi="Times New Roman" w:cs="Times New Roman"/>
                <w:sz w:val="24"/>
                <w:szCs w:val="24"/>
              </w:rPr>
              <w:t>Наименование предприятия</w:t>
            </w:r>
          </w:p>
        </w:tc>
        <w:tc>
          <w:tcPr>
            <w:tcW w:w="10206" w:type="dxa"/>
            <w:vAlign w:val="center"/>
          </w:tcPr>
          <w:p w:rsidR="003C630A" w:rsidRPr="00C5361B" w:rsidRDefault="003C630A" w:rsidP="009603E6">
            <w:pPr>
              <w:spacing w:after="0" w:line="240" w:lineRule="auto"/>
              <w:jc w:val="center"/>
              <w:rPr>
                <w:rFonts w:ascii="Times New Roman" w:hAnsi="Times New Roman" w:cs="Times New Roman"/>
                <w:sz w:val="24"/>
                <w:szCs w:val="24"/>
              </w:rPr>
            </w:pPr>
            <w:r w:rsidRPr="00C5361B">
              <w:rPr>
                <w:rFonts w:ascii="Times New Roman" w:hAnsi="Times New Roman" w:cs="Times New Roman"/>
                <w:sz w:val="24"/>
                <w:szCs w:val="24"/>
              </w:rPr>
              <w:t>Наименование профессии (специальности)</w:t>
            </w:r>
          </w:p>
        </w:tc>
      </w:tr>
      <w:tr w:rsidR="003C630A" w:rsidRPr="00C5361B" w:rsidTr="009603E6">
        <w:tc>
          <w:tcPr>
            <w:tcW w:w="711"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1</w:t>
            </w:r>
          </w:p>
        </w:tc>
        <w:tc>
          <w:tcPr>
            <w:tcW w:w="3650"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Филиал ПАО «Компания «Сухой» «КнААЗ им. Ю.А.Гагарина»</w:t>
            </w:r>
          </w:p>
        </w:tc>
        <w:tc>
          <w:tcPr>
            <w:tcW w:w="10206" w:type="dxa"/>
          </w:tcPr>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Информационные системы (по отраслям)</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Компьютерные системы и комплексы</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Мастер слесарных работ</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Монтаж, наладка и эксплуатация электрооборудования промышленных и гражданских зданий</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Оператор станков с программным управлением</w:t>
            </w:r>
          </w:p>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 Производство летательных аппаратов</w:t>
            </w:r>
          </w:p>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 Слесарь-сборщик авиационной техники</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Станочник (металлообработка)</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Токарь на станках с числовым программным управлением</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Техническая эксплуатация и обслуживание роботизированного производства;</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Техническая эксплуатация и обслуживание электрического и электромеханического оборудования (по отраслям)</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Технология машиностроения</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Фрезеровщик  на станках с числовым программным управлением</w:t>
            </w:r>
          </w:p>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eastAsia="Symbol" w:hAnsi="Times New Roman" w:cs="Times New Roman"/>
                <w:color w:val="000000"/>
                <w:sz w:val="24"/>
                <w:szCs w:val="24"/>
              </w:rPr>
              <w:t>- Электромонтер по ремонту и обслуживания электрооборудования (по отраслям)</w:t>
            </w:r>
          </w:p>
        </w:tc>
      </w:tr>
      <w:tr w:rsidR="003C630A" w:rsidRPr="00C5361B" w:rsidTr="009603E6">
        <w:tc>
          <w:tcPr>
            <w:tcW w:w="711"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2</w:t>
            </w:r>
          </w:p>
        </w:tc>
        <w:tc>
          <w:tcPr>
            <w:tcW w:w="3650"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eastAsia="Symbol" w:hAnsi="Times New Roman" w:cs="Times New Roman"/>
                <w:color w:val="000000"/>
                <w:sz w:val="24"/>
                <w:szCs w:val="24"/>
              </w:rPr>
              <w:t>ПАО «АСЗ»</w:t>
            </w:r>
          </w:p>
        </w:tc>
        <w:tc>
          <w:tcPr>
            <w:tcW w:w="10206" w:type="dxa"/>
          </w:tcPr>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Компьютерные системы и комплексы</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Монтаж, наладка и эксплуатация электрооборудования промышленных и гражданских зданий</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Мастер слесарных работ</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lastRenderedPageBreak/>
              <w:t>- Технология машиностроения</w:t>
            </w:r>
          </w:p>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eastAsia="Symbol" w:hAnsi="Times New Roman" w:cs="Times New Roman"/>
                <w:color w:val="000000"/>
                <w:sz w:val="24"/>
                <w:szCs w:val="24"/>
              </w:rPr>
              <w:t>- Сварочное производство</w:t>
            </w:r>
          </w:p>
        </w:tc>
      </w:tr>
      <w:tr w:rsidR="003C630A" w:rsidRPr="00C5361B" w:rsidTr="009603E6">
        <w:tc>
          <w:tcPr>
            <w:tcW w:w="711"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lastRenderedPageBreak/>
              <w:t>3</w:t>
            </w:r>
          </w:p>
        </w:tc>
        <w:tc>
          <w:tcPr>
            <w:tcW w:w="3650"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ООО «Торэкс-Хабаровск»</w:t>
            </w:r>
          </w:p>
        </w:tc>
        <w:tc>
          <w:tcPr>
            <w:tcW w:w="10206" w:type="dxa"/>
          </w:tcPr>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Компьютерные системы и комплексы</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Монтаж, наладка и эксплуатация электрооборудования промышленных и гражданских зданий</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Монтаж и техническая эксплуатация промышленного оборудования (по отраслям)</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Обработка металлов давлением</w:t>
            </w:r>
          </w:p>
          <w:p w:rsidR="003C630A" w:rsidRPr="00C5361B" w:rsidRDefault="003C630A" w:rsidP="009603E6">
            <w:pPr>
              <w:spacing w:after="0" w:line="240" w:lineRule="auto"/>
              <w:rPr>
                <w:rFonts w:ascii="Times New Roman" w:eastAsia="Symbol" w:hAnsi="Times New Roman" w:cs="Times New Roman"/>
                <w:color w:val="000000"/>
                <w:sz w:val="24"/>
                <w:szCs w:val="24"/>
              </w:rPr>
            </w:pPr>
            <w:r w:rsidRPr="00C5361B">
              <w:rPr>
                <w:rFonts w:ascii="Times New Roman" w:eastAsia="Symbol" w:hAnsi="Times New Roman" w:cs="Times New Roman"/>
                <w:color w:val="000000"/>
                <w:sz w:val="24"/>
                <w:szCs w:val="24"/>
              </w:rPr>
              <w:t>- Технология машиностроения</w:t>
            </w:r>
          </w:p>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eastAsia="Symbol" w:hAnsi="Times New Roman" w:cs="Times New Roman"/>
                <w:color w:val="000000"/>
                <w:sz w:val="24"/>
                <w:szCs w:val="24"/>
              </w:rPr>
              <w:t>- Техническая эксплуатация и обслуживание электрического и электромеханического оборудования (по отраслям)</w:t>
            </w:r>
          </w:p>
        </w:tc>
      </w:tr>
      <w:tr w:rsidR="003C630A" w:rsidRPr="00C5361B" w:rsidTr="009603E6">
        <w:tc>
          <w:tcPr>
            <w:tcW w:w="711"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4</w:t>
            </w:r>
          </w:p>
        </w:tc>
        <w:tc>
          <w:tcPr>
            <w:tcW w:w="3650"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КнАФ АО «ГСС»</w:t>
            </w:r>
          </w:p>
        </w:tc>
        <w:tc>
          <w:tcPr>
            <w:tcW w:w="10206"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 Производство летательных аппаратов</w:t>
            </w:r>
          </w:p>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 Слесарь-сборщик авиационной техники</w:t>
            </w:r>
          </w:p>
        </w:tc>
      </w:tr>
      <w:tr w:rsidR="003C630A" w:rsidRPr="00C5361B" w:rsidTr="009603E6">
        <w:tc>
          <w:tcPr>
            <w:tcW w:w="711"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5</w:t>
            </w:r>
          </w:p>
        </w:tc>
        <w:tc>
          <w:tcPr>
            <w:tcW w:w="3650"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ООО «Комбинат общественного питания»</w:t>
            </w:r>
          </w:p>
        </w:tc>
        <w:tc>
          <w:tcPr>
            <w:tcW w:w="10206"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 Повар, кондитер</w:t>
            </w:r>
          </w:p>
        </w:tc>
      </w:tr>
      <w:tr w:rsidR="003C630A" w:rsidRPr="00C5361B" w:rsidTr="009603E6">
        <w:tc>
          <w:tcPr>
            <w:tcW w:w="711"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6</w:t>
            </w:r>
          </w:p>
        </w:tc>
        <w:tc>
          <w:tcPr>
            <w:tcW w:w="3650"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АО «ДАКГОМЗ»</w:t>
            </w:r>
          </w:p>
        </w:tc>
        <w:tc>
          <w:tcPr>
            <w:tcW w:w="10206"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eastAsia="Symbol" w:hAnsi="Times New Roman" w:cs="Times New Roman"/>
                <w:color w:val="000000"/>
                <w:sz w:val="24"/>
                <w:szCs w:val="24"/>
              </w:rPr>
              <w:t>- Техническая эксплуатация и обслуживание роботизированного производства</w:t>
            </w:r>
          </w:p>
        </w:tc>
      </w:tr>
      <w:tr w:rsidR="003C630A" w:rsidRPr="00C5361B" w:rsidTr="009603E6">
        <w:tc>
          <w:tcPr>
            <w:tcW w:w="711"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7</w:t>
            </w:r>
          </w:p>
        </w:tc>
        <w:tc>
          <w:tcPr>
            <w:tcW w:w="3650"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СП «Комсомольская ТЭЦ-2» филиала «Хабаровская генерация» АО «ДГК»</w:t>
            </w:r>
          </w:p>
        </w:tc>
        <w:tc>
          <w:tcPr>
            <w:tcW w:w="10206"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eastAsia="Symbol" w:hAnsi="Times New Roman" w:cs="Times New Roman"/>
                <w:color w:val="000000"/>
                <w:sz w:val="24"/>
                <w:szCs w:val="24"/>
              </w:rPr>
              <w:t>- Монтаж, наладка и эксплуатация электрооборудования промышленных и гражданских зданий</w:t>
            </w:r>
          </w:p>
        </w:tc>
      </w:tr>
      <w:tr w:rsidR="003C630A" w:rsidRPr="00C5361B" w:rsidTr="009603E6">
        <w:tc>
          <w:tcPr>
            <w:tcW w:w="711"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8</w:t>
            </w:r>
          </w:p>
        </w:tc>
        <w:tc>
          <w:tcPr>
            <w:tcW w:w="3650"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ООО «Аметист»</w:t>
            </w:r>
          </w:p>
        </w:tc>
        <w:tc>
          <w:tcPr>
            <w:tcW w:w="10206"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eastAsia="Symbol" w:hAnsi="Times New Roman" w:cs="Times New Roman"/>
                <w:color w:val="000000"/>
                <w:sz w:val="24"/>
                <w:szCs w:val="24"/>
              </w:rPr>
              <w:t>- Компьютерные системы и комплексы</w:t>
            </w:r>
          </w:p>
        </w:tc>
      </w:tr>
      <w:tr w:rsidR="003C630A" w:rsidRPr="00C5361B" w:rsidTr="009603E6">
        <w:tc>
          <w:tcPr>
            <w:tcW w:w="711"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9</w:t>
            </w:r>
          </w:p>
        </w:tc>
        <w:tc>
          <w:tcPr>
            <w:tcW w:w="3650"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ООО «Борей»</w:t>
            </w:r>
          </w:p>
        </w:tc>
        <w:tc>
          <w:tcPr>
            <w:tcW w:w="10206"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eastAsia="Symbol" w:hAnsi="Times New Roman" w:cs="Times New Roman"/>
                <w:color w:val="000000"/>
                <w:sz w:val="24"/>
                <w:szCs w:val="24"/>
              </w:rPr>
              <w:t>- Техническая эксплуатация и обслуживание роботизированного производства</w:t>
            </w:r>
          </w:p>
        </w:tc>
      </w:tr>
      <w:tr w:rsidR="003C630A" w:rsidRPr="00C5361B" w:rsidTr="009603E6">
        <w:tc>
          <w:tcPr>
            <w:tcW w:w="711"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10</w:t>
            </w:r>
          </w:p>
        </w:tc>
        <w:tc>
          <w:tcPr>
            <w:tcW w:w="3650"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hAnsi="Times New Roman" w:cs="Times New Roman"/>
                <w:sz w:val="24"/>
                <w:szCs w:val="24"/>
              </w:rPr>
              <w:t>ООО «АГМК»</w:t>
            </w:r>
          </w:p>
        </w:tc>
        <w:tc>
          <w:tcPr>
            <w:tcW w:w="10206" w:type="dxa"/>
          </w:tcPr>
          <w:p w:rsidR="003C630A" w:rsidRPr="00C5361B" w:rsidRDefault="003C630A" w:rsidP="009603E6">
            <w:pPr>
              <w:spacing w:after="0" w:line="240" w:lineRule="auto"/>
              <w:rPr>
                <w:rFonts w:ascii="Times New Roman" w:hAnsi="Times New Roman" w:cs="Times New Roman"/>
                <w:sz w:val="24"/>
                <w:szCs w:val="24"/>
              </w:rPr>
            </w:pPr>
            <w:r w:rsidRPr="00C5361B">
              <w:rPr>
                <w:rFonts w:ascii="Times New Roman" w:eastAsia="Symbol" w:hAnsi="Times New Roman" w:cs="Times New Roman"/>
                <w:color w:val="000000"/>
                <w:sz w:val="24"/>
                <w:szCs w:val="24"/>
              </w:rPr>
              <w:t>- Техническая эксплуатация и обслуживание роботизированного производства</w:t>
            </w:r>
          </w:p>
        </w:tc>
      </w:tr>
    </w:tbl>
    <w:p w:rsidR="003C630A" w:rsidRDefault="003C630A" w:rsidP="00C5361B">
      <w:pPr>
        <w:spacing w:after="0" w:line="240" w:lineRule="auto"/>
        <w:ind w:firstLine="709"/>
        <w:jc w:val="both"/>
        <w:rPr>
          <w:rFonts w:ascii="Times New Roman" w:hAnsi="Times New Roman" w:cs="Times New Roman"/>
          <w:sz w:val="28"/>
          <w:szCs w:val="28"/>
        </w:rPr>
      </w:pPr>
    </w:p>
    <w:p w:rsidR="000777AE" w:rsidRDefault="000777AE" w:rsidP="000777AE">
      <w:pPr>
        <w:spacing w:after="0" w:line="240" w:lineRule="auto"/>
        <w:ind w:firstLine="709"/>
        <w:jc w:val="both"/>
        <w:rPr>
          <w:rFonts w:ascii="Times New Roman" w:hAnsi="Times New Roman" w:cs="Times New Roman"/>
          <w:sz w:val="28"/>
          <w:szCs w:val="28"/>
        </w:rPr>
      </w:pPr>
      <w:r w:rsidRPr="000777AE">
        <w:rPr>
          <w:rFonts w:ascii="Times New Roman" w:hAnsi="Times New Roman" w:cs="Times New Roman"/>
          <w:sz w:val="28"/>
          <w:szCs w:val="28"/>
        </w:rPr>
        <w:t>За 2018-2019 учебный год  Хабаровским краевым институтом развития системы профессионального образования проведена независимую оценку квалификаций (НОК) для учащихся и выпускников колледжа по профессиям</w:t>
      </w:r>
      <w:r w:rsidR="00A87155">
        <w:rPr>
          <w:rFonts w:ascii="Times New Roman" w:hAnsi="Times New Roman" w:cs="Times New Roman"/>
          <w:sz w:val="28"/>
          <w:szCs w:val="28"/>
        </w:rPr>
        <w:t xml:space="preserve"> (таблица 2.18</w:t>
      </w:r>
      <w:r w:rsidR="00BB7858">
        <w:rPr>
          <w:rFonts w:ascii="Times New Roman" w:hAnsi="Times New Roman" w:cs="Times New Roman"/>
          <w:sz w:val="28"/>
          <w:szCs w:val="28"/>
        </w:rPr>
        <w:t>).</w:t>
      </w:r>
    </w:p>
    <w:p w:rsidR="00BB7858" w:rsidRDefault="00BB7858" w:rsidP="00BB7858">
      <w:pPr>
        <w:spacing w:after="0" w:line="240" w:lineRule="auto"/>
        <w:jc w:val="both"/>
        <w:rPr>
          <w:rFonts w:ascii="Times New Roman" w:hAnsi="Times New Roman" w:cs="Times New Roman"/>
          <w:sz w:val="28"/>
          <w:szCs w:val="28"/>
        </w:rPr>
      </w:pPr>
    </w:p>
    <w:p w:rsidR="00BB7858" w:rsidRPr="000777AE" w:rsidRDefault="00A87155" w:rsidP="00BB78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2.18</w:t>
      </w:r>
      <w:r w:rsidR="00BB7858">
        <w:rPr>
          <w:rFonts w:ascii="Times New Roman" w:hAnsi="Times New Roman" w:cs="Times New Roman"/>
          <w:sz w:val="28"/>
          <w:szCs w:val="28"/>
        </w:rPr>
        <w:t xml:space="preserve"> – Результаты независимой оценки квалификаций</w:t>
      </w:r>
    </w:p>
    <w:tbl>
      <w:tblPr>
        <w:tblStyle w:val="10"/>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4719"/>
        <w:gridCol w:w="4394"/>
        <w:gridCol w:w="1418"/>
        <w:gridCol w:w="1417"/>
        <w:gridCol w:w="1818"/>
      </w:tblGrid>
      <w:tr w:rsidR="000777AE" w:rsidRPr="000777AE" w:rsidTr="009603E6">
        <w:trPr>
          <w:tblHeader/>
        </w:trPr>
        <w:tc>
          <w:tcPr>
            <w:tcW w:w="634" w:type="dxa"/>
            <w:vMerge w:val="restart"/>
          </w:tcPr>
          <w:p w:rsidR="000777AE" w:rsidRPr="000777AE" w:rsidRDefault="000777AE" w:rsidP="009603E6">
            <w:pPr>
              <w:spacing w:after="0" w:line="240" w:lineRule="auto"/>
              <w:rPr>
                <w:rFonts w:ascii="Times New Roman" w:hAnsi="Times New Roman" w:cs="Times New Roman"/>
                <w:sz w:val="24"/>
                <w:szCs w:val="24"/>
              </w:rPr>
            </w:pPr>
          </w:p>
        </w:tc>
        <w:tc>
          <w:tcPr>
            <w:tcW w:w="4719" w:type="dxa"/>
            <w:vMerge w:val="restart"/>
            <w:vAlign w:val="center"/>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Наименование профессии/специальности СПО</w:t>
            </w:r>
          </w:p>
        </w:tc>
        <w:tc>
          <w:tcPr>
            <w:tcW w:w="4394" w:type="dxa"/>
            <w:vMerge w:val="restart"/>
            <w:vAlign w:val="center"/>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Код, наименование рабочей профессии / должности служащего по ОК 016-94</w:t>
            </w:r>
          </w:p>
        </w:tc>
        <w:tc>
          <w:tcPr>
            <w:tcW w:w="1418" w:type="dxa"/>
            <w:vMerge w:val="restart"/>
            <w:vAlign w:val="center"/>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Кол-во заявителей</w:t>
            </w:r>
          </w:p>
        </w:tc>
        <w:tc>
          <w:tcPr>
            <w:tcW w:w="3235" w:type="dxa"/>
            <w:gridSpan w:val="2"/>
            <w:vAlign w:val="center"/>
          </w:tcPr>
          <w:p w:rsidR="000777AE" w:rsidRPr="000777AE" w:rsidRDefault="000777AE" w:rsidP="009603E6">
            <w:pPr>
              <w:tabs>
                <w:tab w:val="left" w:pos="2537"/>
              </w:tabs>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Кол-во чел, успешно прошедших процедуру НОК</w:t>
            </w:r>
          </w:p>
        </w:tc>
      </w:tr>
      <w:tr w:rsidR="000777AE" w:rsidRPr="000777AE" w:rsidTr="009603E6">
        <w:trPr>
          <w:tblHeader/>
        </w:trPr>
        <w:tc>
          <w:tcPr>
            <w:tcW w:w="634" w:type="dxa"/>
            <w:vMerge/>
          </w:tcPr>
          <w:p w:rsidR="000777AE" w:rsidRPr="000777AE" w:rsidRDefault="000777AE" w:rsidP="009603E6">
            <w:pPr>
              <w:spacing w:after="0" w:line="240" w:lineRule="auto"/>
              <w:rPr>
                <w:rFonts w:ascii="Times New Roman" w:hAnsi="Times New Roman" w:cs="Times New Roman"/>
                <w:sz w:val="24"/>
                <w:szCs w:val="24"/>
              </w:rPr>
            </w:pPr>
          </w:p>
        </w:tc>
        <w:tc>
          <w:tcPr>
            <w:tcW w:w="4719" w:type="dxa"/>
            <w:vMerge/>
            <w:vAlign w:val="center"/>
          </w:tcPr>
          <w:p w:rsidR="000777AE" w:rsidRPr="000777AE" w:rsidRDefault="000777AE" w:rsidP="009603E6">
            <w:pPr>
              <w:spacing w:after="0" w:line="240" w:lineRule="auto"/>
              <w:jc w:val="center"/>
              <w:rPr>
                <w:rFonts w:ascii="Times New Roman" w:hAnsi="Times New Roman" w:cs="Times New Roman"/>
                <w:sz w:val="24"/>
                <w:szCs w:val="24"/>
              </w:rPr>
            </w:pPr>
          </w:p>
        </w:tc>
        <w:tc>
          <w:tcPr>
            <w:tcW w:w="4394" w:type="dxa"/>
            <w:vMerge/>
            <w:vAlign w:val="center"/>
          </w:tcPr>
          <w:p w:rsidR="000777AE" w:rsidRPr="000777AE" w:rsidRDefault="000777AE" w:rsidP="009603E6">
            <w:pPr>
              <w:spacing w:after="0" w:line="240" w:lineRule="auto"/>
              <w:jc w:val="center"/>
              <w:rPr>
                <w:rFonts w:ascii="Times New Roman" w:hAnsi="Times New Roman" w:cs="Times New Roman"/>
                <w:sz w:val="24"/>
                <w:szCs w:val="24"/>
              </w:rPr>
            </w:pPr>
          </w:p>
        </w:tc>
        <w:tc>
          <w:tcPr>
            <w:tcW w:w="1418" w:type="dxa"/>
            <w:vMerge/>
            <w:vAlign w:val="center"/>
          </w:tcPr>
          <w:p w:rsidR="000777AE" w:rsidRPr="000777AE" w:rsidRDefault="000777AE" w:rsidP="009603E6">
            <w:pPr>
              <w:spacing w:after="0" w:line="240" w:lineRule="auto"/>
              <w:jc w:val="center"/>
              <w:rPr>
                <w:rFonts w:ascii="Times New Roman" w:hAnsi="Times New Roman" w:cs="Times New Roman"/>
                <w:sz w:val="24"/>
                <w:szCs w:val="24"/>
              </w:rPr>
            </w:pPr>
          </w:p>
        </w:tc>
        <w:tc>
          <w:tcPr>
            <w:tcW w:w="1417" w:type="dxa"/>
            <w:vAlign w:val="center"/>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НОК</w:t>
            </w:r>
          </w:p>
        </w:tc>
        <w:tc>
          <w:tcPr>
            <w:tcW w:w="1818" w:type="dxa"/>
            <w:vAlign w:val="center"/>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НОК и ДЭ (тестирование)</w:t>
            </w:r>
          </w:p>
        </w:tc>
      </w:tr>
      <w:tr w:rsidR="000777AE" w:rsidRPr="000777AE" w:rsidTr="009603E6">
        <w:tc>
          <w:tcPr>
            <w:tcW w:w="634"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w:t>
            </w:r>
          </w:p>
        </w:tc>
        <w:tc>
          <w:tcPr>
            <w:tcW w:w="4719"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15.01.25 Станочник</w:t>
            </w:r>
          </w:p>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lastRenderedPageBreak/>
              <w:t xml:space="preserve"> ( металлообработка)</w:t>
            </w:r>
          </w:p>
        </w:tc>
        <w:tc>
          <w:tcPr>
            <w:tcW w:w="4394"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lastRenderedPageBreak/>
              <w:t>19479 Фрезеровщик</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p>
        </w:tc>
      </w:tr>
      <w:tr w:rsidR="000777AE" w:rsidRPr="000777AE" w:rsidTr="009603E6">
        <w:tc>
          <w:tcPr>
            <w:tcW w:w="634"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2</w:t>
            </w:r>
          </w:p>
        </w:tc>
        <w:tc>
          <w:tcPr>
            <w:tcW w:w="4719"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22.02.06 Сварочное производство</w:t>
            </w:r>
          </w:p>
        </w:tc>
        <w:tc>
          <w:tcPr>
            <w:tcW w:w="4394"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19906 Электросварщик ручной сварки</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highlight w:val="yellow"/>
              </w:rPr>
            </w:pP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r>
      <w:tr w:rsidR="000777AE" w:rsidRPr="000777AE" w:rsidTr="009603E6">
        <w:tc>
          <w:tcPr>
            <w:tcW w:w="634"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3</w:t>
            </w:r>
          </w:p>
        </w:tc>
        <w:tc>
          <w:tcPr>
            <w:tcW w:w="4719"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09.02.01 Компьютерные системы и комплексы</w:t>
            </w:r>
          </w:p>
        </w:tc>
        <w:tc>
          <w:tcPr>
            <w:tcW w:w="4394"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14996 Наладчик технологического оборудования</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p>
        </w:tc>
      </w:tr>
      <w:tr w:rsidR="000777AE" w:rsidRPr="000777AE" w:rsidTr="009603E6">
        <w:tc>
          <w:tcPr>
            <w:tcW w:w="634"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4</w:t>
            </w:r>
          </w:p>
        </w:tc>
        <w:tc>
          <w:tcPr>
            <w:tcW w:w="4719"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22.02.05 Обработка металлов давлением</w:t>
            </w:r>
          </w:p>
        </w:tc>
        <w:tc>
          <w:tcPr>
            <w:tcW w:w="4394"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15890 Оператор поста управления стана горячей прокатки</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p>
        </w:tc>
      </w:tr>
      <w:tr w:rsidR="000777AE" w:rsidRPr="000777AE" w:rsidTr="009603E6">
        <w:tc>
          <w:tcPr>
            <w:tcW w:w="634"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5</w:t>
            </w:r>
          </w:p>
        </w:tc>
        <w:tc>
          <w:tcPr>
            <w:tcW w:w="4719"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13.02.11 Техническая эксплуатация и обслуживание электрического и электромеханического  оборудования ( по отраслям)</w:t>
            </w:r>
          </w:p>
        </w:tc>
        <w:tc>
          <w:tcPr>
            <w:tcW w:w="4394"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18590 Слесарь-электрик по ремонту электрооборудования</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p>
        </w:tc>
      </w:tr>
      <w:tr w:rsidR="000777AE" w:rsidRPr="000777AE" w:rsidTr="009603E6">
        <w:tc>
          <w:tcPr>
            <w:tcW w:w="634"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6</w:t>
            </w:r>
          </w:p>
        </w:tc>
        <w:tc>
          <w:tcPr>
            <w:tcW w:w="4719"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09.02.04 Информационные системы (по отраслям)</w:t>
            </w:r>
          </w:p>
        </w:tc>
        <w:tc>
          <w:tcPr>
            <w:tcW w:w="4394"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16199 Оператор электронно-вычислительных и вычислительных машин</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p>
        </w:tc>
      </w:tr>
      <w:tr w:rsidR="000777AE" w:rsidRPr="000777AE" w:rsidTr="009603E6">
        <w:tc>
          <w:tcPr>
            <w:tcW w:w="634"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7</w:t>
            </w:r>
          </w:p>
        </w:tc>
        <w:tc>
          <w:tcPr>
            <w:tcW w:w="4719"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15.02.01 Монтаж и техническая эксплуатация промышленного оборудования ( по отраслям)</w:t>
            </w:r>
          </w:p>
        </w:tc>
        <w:tc>
          <w:tcPr>
            <w:tcW w:w="4394"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18559 Слесарь-ремонтник</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p>
        </w:tc>
      </w:tr>
      <w:tr w:rsidR="000777AE" w:rsidRPr="000777AE" w:rsidTr="009603E6">
        <w:tc>
          <w:tcPr>
            <w:tcW w:w="634"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8</w:t>
            </w:r>
          </w:p>
        </w:tc>
        <w:tc>
          <w:tcPr>
            <w:tcW w:w="4719"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19.01.07 Повар, кондитер</w:t>
            </w:r>
          </w:p>
        </w:tc>
        <w:tc>
          <w:tcPr>
            <w:tcW w:w="4394"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16675 Повар</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p>
        </w:tc>
      </w:tr>
      <w:tr w:rsidR="000777AE" w:rsidRPr="000777AE" w:rsidTr="009603E6">
        <w:tc>
          <w:tcPr>
            <w:tcW w:w="634"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9</w:t>
            </w:r>
          </w:p>
        </w:tc>
        <w:tc>
          <w:tcPr>
            <w:tcW w:w="4719"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24.02.01 Производство летательных аппаратов</w:t>
            </w:r>
          </w:p>
        </w:tc>
        <w:tc>
          <w:tcPr>
            <w:tcW w:w="4394"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13055 Контролер сборочно-монтажных и ремонтных работ</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12</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p>
        </w:tc>
      </w:tr>
      <w:tr w:rsidR="000777AE" w:rsidRPr="000777AE" w:rsidTr="009603E6">
        <w:tc>
          <w:tcPr>
            <w:tcW w:w="634"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w:t>
            </w:r>
          </w:p>
        </w:tc>
        <w:tc>
          <w:tcPr>
            <w:tcW w:w="4719"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15.01.25 Станочник</w:t>
            </w:r>
          </w:p>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 xml:space="preserve"> ( металлообработка)</w:t>
            </w:r>
          </w:p>
        </w:tc>
        <w:tc>
          <w:tcPr>
            <w:tcW w:w="4394" w:type="dxa"/>
          </w:tcPr>
          <w:p w:rsidR="000777AE" w:rsidRPr="000777AE" w:rsidRDefault="000777AE" w:rsidP="009603E6">
            <w:pPr>
              <w:spacing w:after="0" w:line="240" w:lineRule="auto"/>
              <w:rPr>
                <w:rFonts w:ascii="Times New Roman" w:hAnsi="Times New Roman" w:cs="Times New Roman"/>
                <w:sz w:val="24"/>
                <w:szCs w:val="24"/>
              </w:rPr>
            </w:pPr>
            <w:r w:rsidRPr="000777AE">
              <w:rPr>
                <w:rFonts w:ascii="Times New Roman" w:hAnsi="Times New Roman" w:cs="Times New Roman"/>
                <w:sz w:val="24"/>
                <w:szCs w:val="24"/>
              </w:rPr>
              <w:t>16045 Оператор станков с программным управлением</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12</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highlight w:val="yellow"/>
              </w:rPr>
            </w:pP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7</w:t>
            </w:r>
          </w:p>
        </w:tc>
      </w:tr>
      <w:tr w:rsidR="000777AE" w:rsidRPr="000777AE" w:rsidTr="009603E6">
        <w:tc>
          <w:tcPr>
            <w:tcW w:w="9747" w:type="dxa"/>
            <w:gridSpan w:val="3"/>
          </w:tcPr>
          <w:p w:rsidR="000777AE" w:rsidRPr="000777AE" w:rsidRDefault="000777AE" w:rsidP="009603E6">
            <w:pPr>
              <w:spacing w:after="0" w:line="240" w:lineRule="auto"/>
              <w:jc w:val="right"/>
              <w:rPr>
                <w:rFonts w:ascii="Times New Roman" w:hAnsi="Times New Roman" w:cs="Times New Roman"/>
                <w:sz w:val="24"/>
                <w:szCs w:val="24"/>
              </w:rPr>
            </w:pPr>
            <w:r w:rsidRPr="000777AE">
              <w:rPr>
                <w:rFonts w:ascii="Times New Roman" w:hAnsi="Times New Roman" w:cs="Times New Roman"/>
                <w:sz w:val="24"/>
                <w:szCs w:val="24"/>
              </w:rPr>
              <w:t>Итого</w:t>
            </w:r>
          </w:p>
        </w:tc>
        <w:tc>
          <w:tcPr>
            <w:tcW w:w="14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104</w:t>
            </w:r>
          </w:p>
        </w:tc>
        <w:tc>
          <w:tcPr>
            <w:tcW w:w="1417" w:type="dxa"/>
          </w:tcPr>
          <w:p w:rsidR="000777AE" w:rsidRPr="000777AE" w:rsidRDefault="000777AE" w:rsidP="009603E6">
            <w:pPr>
              <w:spacing w:after="0" w:line="240" w:lineRule="auto"/>
              <w:jc w:val="center"/>
              <w:rPr>
                <w:rFonts w:ascii="Times New Roman" w:hAnsi="Times New Roman" w:cs="Times New Roman"/>
                <w:sz w:val="24"/>
                <w:szCs w:val="24"/>
                <w:highlight w:val="yellow"/>
              </w:rPr>
            </w:pPr>
            <w:r w:rsidRPr="000777AE">
              <w:rPr>
                <w:rFonts w:ascii="Times New Roman" w:hAnsi="Times New Roman" w:cs="Times New Roman"/>
                <w:sz w:val="24"/>
                <w:szCs w:val="24"/>
              </w:rPr>
              <w:t>80</w:t>
            </w:r>
          </w:p>
        </w:tc>
        <w:tc>
          <w:tcPr>
            <w:tcW w:w="1818" w:type="dxa"/>
          </w:tcPr>
          <w:p w:rsidR="000777AE" w:rsidRPr="000777AE" w:rsidRDefault="000777AE" w:rsidP="009603E6">
            <w:pPr>
              <w:spacing w:after="0" w:line="240" w:lineRule="auto"/>
              <w:jc w:val="center"/>
              <w:rPr>
                <w:rFonts w:ascii="Times New Roman" w:hAnsi="Times New Roman" w:cs="Times New Roman"/>
                <w:sz w:val="24"/>
                <w:szCs w:val="24"/>
              </w:rPr>
            </w:pPr>
            <w:r w:rsidRPr="000777AE">
              <w:rPr>
                <w:rFonts w:ascii="Times New Roman" w:hAnsi="Times New Roman" w:cs="Times New Roman"/>
                <w:sz w:val="24"/>
                <w:szCs w:val="24"/>
              </w:rPr>
              <w:t>17</w:t>
            </w:r>
          </w:p>
        </w:tc>
      </w:tr>
    </w:tbl>
    <w:p w:rsidR="000777AE" w:rsidRDefault="000777AE" w:rsidP="000777AE"/>
    <w:p w:rsidR="000777AE" w:rsidRPr="000777AE" w:rsidRDefault="000777AE" w:rsidP="000777AE">
      <w:pPr>
        <w:spacing w:after="0" w:line="240" w:lineRule="auto"/>
        <w:ind w:firstLine="709"/>
        <w:jc w:val="both"/>
        <w:rPr>
          <w:rFonts w:ascii="Times New Roman" w:hAnsi="Times New Roman" w:cs="Times New Roman"/>
          <w:sz w:val="28"/>
          <w:szCs w:val="28"/>
        </w:rPr>
      </w:pPr>
      <w:r w:rsidRPr="000777AE">
        <w:rPr>
          <w:rFonts w:ascii="Times New Roman" w:hAnsi="Times New Roman" w:cs="Times New Roman"/>
          <w:sz w:val="28"/>
          <w:szCs w:val="28"/>
        </w:rPr>
        <w:t>Впервые была применена практика объединения процедур НОК и демонстрационного экзамена. Результаты демонстрационного экзамена по компетенциям «Токарные работы на станках с ЧПУ», «Фрезерные работы на станках ЧПУ», «Сварочные технологии» были засчитаны как практическая часть независимой оценки квалификаций по профессиям  16045 «Оператор станков с программным управлением», 19906 «Электросварщик ручной». сварки.</w:t>
      </w:r>
    </w:p>
    <w:p w:rsidR="00087ABD" w:rsidRPr="00C0517C" w:rsidRDefault="00087ABD" w:rsidP="00C5361B">
      <w:pPr>
        <w:spacing w:after="0" w:line="240" w:lineRule="auto"/>
        <w:ind w:firstLine="709"/>
        <w:jc w:val="both"/>
        <w:rPr>
          <w:rFonts w:ascii="Times New Roman" w:hAnsi="Times New Roman" w:cs="Times New Roman"/>
          <w:color w:val="000000"/>
          <w:sz w:val="28"/>
          <w:szCs w:val="28"/>
        </w:rPr>
      </w:pPr>
      <w:r w:rsidRPr="00C0517C">
        <w:rPr>
          <w:rFonts w:ascii="Times New Roman" w:hAnsi="Times New Roman" w:cs="Times New Roman"/>
          <w:color w:val="000000"/>
          <w:sz w:val="28"/>
          <w:szCs w:val="28"/>
        </w:rPr>
        <w:lastRenderedPageBreak/>
        <w:t>По всем профессиям и специальностям проведены конкурсы профессионального мастерства и Малые чемпионаты «Молодые профессионалы» 1 этап. Обучающиеся принимали участие в региональных чемпионатах, отборочных соревнованиях для участия в Финале VII Национального чемпионата «Молодые профессионалы» и всероссийских олимпиадах профессионального мастерства</w:t>
      </w:r>
      <w:r w:rsidR="00A87155">
        <w:rPr>
          <w:rFonts w:ascii="Times New Roman" w:hAnsi="Times New Roman" w:cs="Times New Roman"/>
          <w:color w:val="000000"/>
          <w:sz w:val="28"/>
          <w:szCs w:val="28"/>
        </w:rPr>
        <w:t xml:space="preserve"> (таблица 2.19</w:t>
      </w:r>
      <w:r w:rsidR="00BB7858">
        <w:rPr>
          <w:rFonts w:ascii="Times New Roman" w:hAnsi="Times New Roman" w:cs="Times New Roman"/>
          <w:color w:val="000000"/>
          <w:sz w:val="28"/>
          <w:szCs w:val="28"/>
        </w:rPr>
        <w:t>)</w:t>
      </w:r>
      <w:r w:rsidRPr="00C0517C">
        <w:rPr>
          <w:rFonts w:ascii="Times New Roman" w:hAnsi="Times New Roman" w:cs="Times New Roman"/>
          <w:color w:val="000000"/>
          <w:sz w:val="28"/>
          <w:szCs w:val="28"/>
        </w:rPr>
        <w:t>.</w:t>
      </w:r>
    </w:p>
    <w:p w:rsidR="00C5361B" w:rsidRDefault="00C5361B" w:rsidP="00C5361B">
      <w:pPr>
        <w:spacing w:after="0" w:line="240" w:lineRule="auto"/>
        <w:jc w:val="both"/>
        <w:rPr>
          <w:rFonts w:ascii="Times New Roman" w:hAnsi="Times New Roman" w:cs="Times New Roman"/>
          <w:color w:val="000000"/>
          <w:sz w:val="28"/>
          <w:szCs w:val="28"/>
        </w:rPr>
      </w:pPr>
    </w:p>
    <w:p w:rsidR="00087ABD" w:rsidRPr="00C0517C" w:rsidRDefault="00087ABD" w:rsidP="00C5361B">
      <w:pPr>
        <w:spacing w:after="0" w:line="240" w:lineRule="auto"/>
        <w:jc w:val="both"/>
        <w:rPr>
          <w:rFonts w:ascii="Times New Roman" w:hAnsi="Times New Roman" w:cs="Times New Roman"/>
          <w:color w:val="000000"/>
          <w:sz w:val="28"/>
          <w:szCs w:val="28"/>
        </w:rPr>
      </w:pPr>
      <w:r w:rsidRPr="00C0517C">
        <w:rPr>
          <w:rFonts w:ascii="Times New Roman" w:hAnsi="Times New Roman" w:cs="Times New Roman"/>
          <w:color w:val="000000"/>
          <w:sz w:val="28"/>
          <w:szCs w:val="28"/>
        </w:rPr>
        <w:t xml:space="preserve">Таблица </w:t>
      </w:r>
      <w:r w:rsidR="00A87155">
        <w:rPr>
          <w:rFonts w:ascii="Times New Roman" w:hAnsi="Times New Roman" w:cs="Times New Roman"/>
          <w:color w:val="000000"/>
          <w:sz w:val="28"/>
          <w:szCs w:val="28"/>
        </w:rPr>
        <w:t>2.19</w:t>
      </w:r>
      <w:r w:rsidRPr="00C0517C">
        <w:rPr>
          <w:rFonts w:ascii="Times New Roman" w:hAnsi="Times New Roman" w:cs="Times New Roman"/>
          <w:color w:val="000000"/>
          <w:sz w:val="28"/>
          <w:szCs w:val="28"/>
        </w:rPr>
        <w:t xml:space="preserve"> – Информация об олимпиадах, конкурсах, в т.ч. в чемпионатах ВСР</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4"/>
        <w:gridCol w:w="1647"/>
        <w:gridCol w:w="1804"/>
        <w:gridCol w:w="1797"/>
        <w:gridCol w:w="1704"/>
      </w:tblGrid>
      <w:tr w:rsidR="00087ABD" w:rsidRPr="00C5361B" w:rsidTr="00C5361B">
        <w:trPr>
          <w:tblHeader/>
        </w:trPr>
        <w:tc>
          <w:tcPr>
            <w:tcW w:w="7463"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Наименование конкурса</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Период</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Количество компетенций</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Количество участников</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Количество победителей и призеров</w:t>
            </w:r>
          </w:p>
        </w:tc>
      </w:tr>
      <w:tr w:rsidR="00087ABD" w:rsidRPr="00C5361B" w:rsidTr="00C5361B">
        <w:tc>
          <w:tcPr>
            <w:tcW w:w="14537" w:type="dxa"/>
            <w:gridSpan w:val="5"/>
            <w:shd w:val="clear" w:color="auto" w:fill="auto"/>
            <w:vAlign w:val="center"/>
          </w:tcPr>
          <w:p w:rsidR="006A0786" w:rsidRPr="00C5361B" w:rsidRDefault="00087ABD" w:rsidP="006A0786">
            <w:pPr>
              <w:widowControl w:val="0"/>
              <w:spacing w:after="0" w:line="240" w:lineRule="auto"/>
              <w:jc w:val="center"/>
              <w:rPr>
                <w:rFonts w:ascii="Times New Roman" w:hAnsi="Times New Roman" w:cs="Times New Roman"/>
                <w:b/>
                <w:color w:val="000000"/>
                <w:sz w:val="24"/>
                <w:szCs w:val="24"/>
              </w:rPr>
            </w:pPr>
            <w:r w:rsidRPr="00C5361B">
              <w:rPr>
                <w:rFonts w:ascii="Times New Roman" w:hAnsi="Times New Roman" w:cs="Times New Roman"/>
                <w:b/>
                <w:color w:val="000000"/>
                <w:sz w:val="24"/>
                <w:szCs w:val="24"/>
              </w:rPr>
              <w:t xml:space="preserve">Наименование конкурсов (олимпиад, соревнований) профессионального мастерства, в т.ч. чемпионатов ВСР, проводимых органами исполнительной власти Российской Федерации, </w:t>
            </w:r>
          </w:p>
          <w:p w:rsidR="00087ABD" w:rsidRPr="00C5361B" w:rsidRDefault="00087ABD" w:rsidP="006A0786">
            <w:pPr>
              <w:widowControl w:val="0"/>
              <w:spacing w:after="0" w:line="240" w:lineRule="auto"/>
              <w:jc w:val="center"/>
              <w:rPr>
                <w:rFonts w:ascii="Times New Roman" w:hAnsi="Times New Roman" w:cs="Times New Roman"/>
                <w:b/>
                <w:color w:val="000000"/>
                <w:sz w:val="24"/>
                <w:szCs w:val="24"/>
              </w:rPr>
            </w:pPr>
            <w:r w:rsidRPr="00C5361B">
              <w:rPr>
                <w:rFonts w:ascii="Times New Roman" w:hAnsi="Times New Roman" w:cs="Times New Roman"/>
                <w:b/>
                <w:color w:val="000000"/>
                <w:sz w:val="24"/>
                <w:szCs w:val="24"/>
              </w:rPr>
              <w:t xml:space="preserve">а также международного уровня (очно) </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Отборочных соревнованиях для участия в Финале VII Национального чемпионата «Молодые профессионалы» (WorldSkills Russia)</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03.04.2019-27.04.2019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8</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10</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7</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Заключительный этап Всероссийская олимпиады профессионального мастерства по специальности профильного направления 24.00.00 Авиационная и ракетнокосмическая техника</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sz w:val="24"/>
                <w:szCs w:val="24"/>
              </w:rPr>
            </w:pPr>
            <w:r w:rsidRPr="00C5361B">
              <w:rPr>
                <w:rFonts w:ascii="Times New Roman" w:hAnsi="Times New Roman" w:cs="Times New Roman"/>
                <w:sz w:val="24"/>
                <w:szCs w:val="24"/>
              </w:rPr>
              <w:t>10.04.2019-12.04.2019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sz w:val="24"/>
                <w:szCs w:val="24"/>
              </w:rPr>
            </w:pPr>
            <w:r w:rsidRPr="00C5361B">
              <w:rPr>
                <w:rFonts w:ascii="Times New Roman" w:hAnsi="Times New Roman" w:cs="Times New Roman"/>
                <w:sz w:val="24"/>
                <w:szCs w:val="24"/>
              </w:rPr>
              <w:t>-</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sz w:val="24"/>
                <w:szCs w:val="24"/>
              </w:rPr>
            </w:pPr>
            <w:r w:rsidRPr="00C5361B">
              <w:rPr>
                <w:rFonts w:ascii="Times New Roman" w:hAnsi="Times New Roman" w:cs="Times New Roman"/>
                <w:sz w:val="24"/>
                <w:szCs w:val="24"/>
              </w:rPr>
              <w:t>1</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sz w:val="24"/>
                <w:szCs w:val="24"/>
              </w:rPr>
            </w:pPr>
            <w:r w:rsidRPr="00C5361B">
              <w:rPr>
                <w:rFonts w:ascii="Times New Roman" w:hAnsi="Times New Roman" w:cs="Times New Roman"/>
                <w:sz w:val="24"/>
                <w:szCs w:val="24"/>
              </w:rPr>
              <w:t>1</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Всероссийская олимпиады профессионального мастерства по укрупненной группе специальностей 15.00.00 Машиностроение (специальность 15.02.08 Технология машиностроения)</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sz w:val="24"/>
                <w:szCs w:val="24"/>
              </w:rPr>
            </w:pPr>
            <w:r w:rsidRPr="00C5361B">
              <w:rPr>
                <w:rFonts w:ascii="Times New Roman" w:hAnsi="Times New Roman" w:cs="Times New Roman"/>
                <w:sz w:val="24"/>
                <w:szCs w:val="24"/>
              </w:rPr>
              <w:t>18.05.2019-19.05.2019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sz w:val="24"/>
                <w:szCs w:val="24"/>
              </w:rPr>
            </w:pPr>
            <w:r w:rsidRPr="00C5361B">
              <w:rPr>
                <w:rFonts w:ascii="Times New Roman" w:hAnsi="Times New Roman" w:cs="Times New Roman"/>
                <w:sz w:val="24"/>
                <w:szCs w:val="24"/>
              </w:rPr>
              <w:t>-</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sz w:val="24"/>
                <w:szCs w:val="24"/>
              </w:rPr>
            </w:pPr>
            <w:r w:rsidRPr="00C5361B">
              <w:rPr>
                <w:rFonts w:ascii="Times New Roman" w:hAnsi="Times New Roman" w:cs="Times New Roman"/>
                <w:sz w:val="24"/>
                <w:szCs w:val="24"/>
              </w:rPr>
              <w:t>1</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sz w:val="24"/>
                <w:szCs w:val="24"/>
              </w:rPr>
            </w:pPr>
            <w:r w:rsidRPr="00C5361B">
              <w:rPr>
                <w:rFonts w:ascii="Times New Roman" w:hAnsi="Times New Roman" w:cs="Times New Roman"/>
                <w:sz w:val="24"/>
                <w:szCs w:val="24"/>
              </w:rPr>
              <w:t>0</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Финал VII Национального чемпионата «Молодые профессионалы» (WorldSkills Russia)</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20.05.2019-24.05.2019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6</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9</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w:t>
            </w:r>
          </w:p>
        </w:tc>
      </w:tr>
      <w:tr w:rsidR="00087ABD" w:rsidRPr="00C5361B" w:rsidTr="00C5361B">
        <w:tc>
          <w:tcPr>
            <w:tcW w:w="14537" w:type="dxa"/>
            <w:gridSpan w:val="5"/>
            <w:shd w:val="clear" w:color="auto" w:fill="auto"/>
            <w:vAlign w:val="center"/>
          </w:tcPr>
          <w:p w:rsidR="00087ABD" w:rsidRPr="00C5361B" w:rsidRDefault="00087ABD" w:rsidP="006A0786">
            <w:pPr>
              <w:spacing w:after="0" w:line="240" w:lineRule="auto"/>
              <w:jc w:val="center"/>
              <w:rPr>
                <w:rFonts w:ascii="Times New Roman" w:hAnsi="Times New Roman" w:cs="Times New Roman"/>
                <w:b/>
                <w:color w:val="000000"/>
                <w:sz w:val="24"/>
                <w:szCs w:val="24"/>
              </w:rPr>
            </w:pPr>
            <w:r w:rsidRPr="00C5361B">
              <w:rPr>
                <w:rFonts w:ascii="Times New Roman" w:hAnsi="Times New Roman" w:cs="Times New Roman"/>
                <w:b/>
                <w:color w:val="000000"/>
                <w:sz w:val="24"/>
                <w:szCs w:val="24"/>
              </w:rPr>
              <w:t>Наименование олимпиад, конкурсов, соревнований, проводимых органами исполнительной власти Хабаровского края (очно)</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Региональный этап Всероссийской олимпиады профессионального мастерства по укрупненной группе специальностей 15.00.00 Машиностроение для студентов ПОО в 2018 году</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08.11.2018-09.11.2018</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3</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w:t>
            </w:r>
          </w:p>
        </w:tc>
      </w:tr>
      <w:tr w:rsidR="00087ABD" w:rsidRPr="00C5361B" w:rsidTr="00C5361B">
        <w:trPr>
          <w:trHeight w:val="699"/>
        </w:trPr>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 xml:space="preserve">Региональный этап Всероссийской олимпиады профессионального мастерства по укрупненной группе </w:t>
            </w:r>
            <w:r w:rsidRPr="00C5361B">
              <w:rPr>
                <w:rFonts w:ascii="Times New Roman" w:hAnsi="Times New Roman" w:cs="Times New Roman"/>
                <w:color w:val="000000"/>
                <w:sz w:val="24"/>
                <w:szCs w:val="24"/>
              </w:rPr>
              <w:lastRenderedPageBreak/>
              <w:t>специальностей 24.00.00 Авиационная и ракетнокосмическая техника для студентов ПОО в 2018 году</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lastRenderedPageBreak/>
              <w:t>08.11.2018-09.11.2018</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13</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Региональный этап Всероссийской олимпиады профессионального мастерства по укрупненной группе специальностей 13.00.00 Электро- и теплоэнергетика</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06.12.2018-07.12.2018</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3</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0</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VI Региональный чемпионат «Молодые профессионалы» (WorldSkills Russia) Хабаровского края</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26.11.2018-03.12.2018</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12</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32</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20</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V Региональный чемпионат «Молодые профессионалы» (WorldSkills Russia) Пермского края</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23.01.2019-26.01.2019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0</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VII Региональный чемпионат «Молодые профессионалы» (WorldSkills Russia) Свердловской области</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10.02.2019-14.02.2019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0</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Чемпионат рабочих профессий «Case-in.Лайт» по специальности 13.02.11 Техническая эксплуатация и обслуживание электрического и электромеханического оборудования</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21.03.2019-23.03.2019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4</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0</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Краевой чемпионат «ЭЛЕКТРО-2019»</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23.04.2019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4</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rPr>
              <w:t>Краевой конкурс научно-технических проектов «Юный инженер»</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27.05.2019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3</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0</w:t>
            </w:r>
          </w:p>
        </w:tc>
      </w:tr>
      <w:tr w:rsidR="00087ABD" w:rsidRPr="00C5361B" w:rsidTr="00C5361B">
        <w:tc>
          <w:tcPr>
            <w:tcW w:w="7463" w:type="dxa"/>
            <w:shd w:val="clear" w:color="auto" w:fill="auto"/>
          </w:tcPr>
          <w:p w:rsidR="00087ABD" w:rsidRPr="00C5361B" w:rsidRDefault="00087ABD" w:rsidP="006A0786">
            <w:pPr>
              <w:spacing w:after="0" w:line="240" w:lineRule="auto"/>
              <w:jc w:val="both"/>
              <w:rPr>
                <w:rFonts w:ascii="Times New Roman" w:hAnsi="Times New Roman" w:cs="Times New Roman"/>
                <w:color w:val="000000"/>
                <w:sz w:val="24"/>
                <w:szCs w:val="24"/>
              </w:rPr>
            </w:pPr>
            <w:r w:rsidRPr="00C5361B">
              <w:rPr>
                <w:rFonts w:ascii="Times New Roman" w:hAnsi="Times New Roman" w:cs="Times New Roman"/>
                <w:color w:val="000000"/>
                <w:sz w:val="24"/>
                <w:szCs w:val="24"/>
                <w:lang w:val="en-US"/>
              </w:rPr>
              <w:t>I</w:t>
            </w:r>
            <w:r w:rsidRPr="00C5361B">
              <w:rPr>
                <w:rFonts w:ascii="Times New Roman" w:hAnsi="Times New Roman" w:cs="Times New Roman"/>
                <w:color w:val="000000"/>
                <w:sz w:val="24"/>
                <w:szCs w:val="24"/>
              </w:rPr>
              <w:t xml:space="preserve"> Региональный инклюзивный конкурс профессионального мастерства по компетенции «Поварское дело»</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13.05.2019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w:t>
            </w:r>
          </w:p>
        </w:tc>
      </w:tr>
      <w:tr w:rsidR="00087ABD" w:rsidRPr="00C5361B" w:rsidTr="00C5361B">
        <w:tc>
          <w:tcPr>
            <w:tcW w:w="14537" w:type="dxa"/>
            <w:gridSpan w:val="5"/>
            <w:shd w:val="clear" w:color="auto" w:fill="auto"/>
            <w:vAlign w:val="center"/>
          </w:tcPr>
          <w:p w:rsidR="00087ABD" w:rsidRPr="00C5361B" w:rsidRDefault="00087ABD" w:rsidP="006A0786">
            <w:pPr>
              <w:widowControl w:val="0"/>
              <w:spacing w:after="0" w:line="240" w:lineRule="auto"/>
              <w:jc w:val="center"/>
              <w:rPr>
                <w:rFonts w:ascii="Times New Roman" w:hAnsi="Times New Roman" w:cs="Times New Roman"/>
                <w:b/>
                <w:color w:val="000000"/>
                <w:sz w:val="24"/>
                <w:szCs w:val="24"/>
              </w:rPr>
            </w:pPr>
            <w:r w:rsidRPr="00C5361B">
              <w:rPr>
                <w:rFonts w:ascii="Times New Roman" w:hAnsi="Times New Roman" w:cs="Times New Roman"/>
                <w:b/>
                <w:color w:val="000000"/>
                <w:sz w:val="24"/>
                <w:szCs w:val="24"/>
              </w:rPr>
              <w:t>Наименование олимпиад, конкурсов, соревнований муниципального уровня (очно)</w:t>
            </w:r>
          </w:p>
        </w:tc>
      </w:tr>
      <w:tr w:rsidR="00087ABD" w:rsidRPr="00C5361B" w:rsidTr="00C5361B">
        <w:tc>
          <w:tcPr>
            <w:tcW w:w="7463" w:type="dxa"/>
            <w:shd w:val="clear" w:color="auto" w:fill="auto"/>
            <w:vAlign w:val="center"/>
          </w:tcPr>
          <w:p w:rsidR="00087ABD" w:rsidRPr="00C5361B" w:rsidRDefault="00087ABD" w:rsidP="006A0786">
            <w:pPr>
              <w:spacing w:after="0" w:line="240" w:lineRule="auto"/>
              <w:rPr>
                <w:rFonts w:ascii="Times New Roman" w:hAnsi="Times New Roman" w:cs="Times New Roman"/>
                <w:color w:val="000000"/>
                <w:sz w:val="24"/>
                <w:szCs w:val="24"/>
              </w:rPr>
            </w:pPr>
            <w:r w:rsidRPr="00C5361B">
              <w:rPr>
                <w:rFonts w:ascii="Times New Roman" w:hAnsi="Times New Roman" w:cs="Times New Roman"/>
                <w:color w:val="000000"/>
                <w:sz w:val="24"/>
                <w:szCs w:val="24"/>
              </w:rPr>
              <w:t>Общеколледжные конкурсы профессионального мастерства по 6 специальностям и 3 профессиям</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01.02.2019-30.03.2019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99</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27</w:t>
            </w:r>
          </w:p>
        </w:tc>
      </w:tr>
      <w:tr w:rsidR="00087ABD" w:rsidRPr="00C5361B" w:rsidTr="00C5361B">
        <w:tc>
          <w:tcPr>
            <w:tcW w:w="7463" w:type="dxa"/>
            <w:shd w:val="clear" w:color="auto" w:fill="auto"/>
            <w:vAlign w:val="center"/>
          </w:tcPr>
          <w:p w:rsidR="00087ABD" w:rsidRPr="00C5361B" w:rsidRDefault="00087ABD" w:rsidP="006A0786">
            <w:pPr>
              <w:spacing w:after="0" w:line="240" w:lineRule="auto"/>
              <w:rPr>
                <w:rFonts w:ascii="Times New Roman" w:hAnsi="Times New Roman" w:cs="Times New Roman"/>
                <w:color w:val="000000"/>
                <w:sz w:val="24"/>
                <w:szCs w:val="24"/>
              </w:rPr>
            </w:pPr>
            <w:r w:rsidRPr="00C5361B">
              <w:rPr>
                <w:rFonts w:ascii="Times New Roman" w:hAnsi="Times New Roman" w:cs="Times New Roman"/>
                <w:color w:val="000000"/>
                <w:sz w:val="24"/>
                <w:szCs w:val="24"/>
              </w:rPr>
              <w:t>Малые чемпионаты «Молодые профессионалы» (WorldSkills Russia) 1 этап</w:t>
            </w:r>
          </w:p>
        </w:tc>
        <w:tc>
          <w:tcPr>
            <w:tcW w:w="1677"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26.02.2019-02.03.2019</w:t>
            </w:r>
          </w:p>
        </w:tc>
        <w:tc>
          <w:tcPr>
            <w:tcW w:w="1831"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11</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92</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37</w:t>
            </w:r>
          </w:p>
        </w:tc>
      </w:tr>
      <w:tr w:rsidR="00087ABD" w:rsidRPr="00C5361B" w:rsidTr="00C5361B">
        <w:tc>
          <w:tcPr>
            <w:tcW w:w="10971" w:type="dxa"/>
            <w:gridSpan w:val="3"/>
            <w:shd w:val="clear" w:color="auto" w:fill="auto"/>
          </w:tcPr>
          <w:p w:rsidR="00087ABD" w:rsidRPr="00C5361B" w:rsidRDefault="00087ABD" w:rsidP="006A0786">
            <w:pPr>
              <w:spacing w:after="0" w:line="240" w:lineRule="auto"/>
              <w:jc w:val="right"/>
              <w:rPr>
                <w:rFonts w:ascii="Times New Roman" w:hAnsi="Times New Roman" w:cs="Times New Roman"/>
                <w:color w:val="000000"/>
                <w:sz w:val="24"/>
                <w:szCs w:val="24"/>
              </w:rPr>
            </w:pPr>
            <w:r w:rsidRPr="00C5361B">
              <w:rPr>
                <w:rFonts w:ascii="Times New Roman" w:hAnsi="Times New Roman" w:cs="Times New Roman"/>
                <w:color w:val="000000"/>
                <w:sz w:val="24"/>
                <w:szCs w:val="24"/>
              </w:rPr>
              <w:t>Итого:</w:t>
            </w:r>
          </w:p>
        </w:tc>
        <w:tc>
          <w:tcPr>
            <w:tcW w:w="1840"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278</w:t>
            </w:r>
          </w:p>
        </w:tc>
        <w:tc>
          <w:tcPr>
            <w:tcW w:w="1726" w:type="dxa"/>
            <w:shd w:val="clear" w:color="auto" w:fill="auto"/>
            <w:vAlign w:val="center"/>
          </w:tcPr>
          <w:p w:rsidR="00087ABD" w:rsidRPr="00C5361B" w:rsidRDefault="00087ABD" w:rsidP="006A0786">
            <w:pPr>
              <w:spacing w:after="0" w:line="240" w:lineRule="auto"/>
              <w:jc w:val="center"/>
              <w:rPr>
                <w:rFonts w:ascii="Times New Roman" w:hAnsi="Times New Roman" w:cs="Times New Roman"/>
                <w:color w:val="000000"/>
                <w:sz w:val="24"/>
                <w:szCs w:val="24"/>
              </w:rPr>
            </w:pPr>
            <w:r w:rsidRPr="00C5361B">
              <w:rPr>
                <w:rFonts w:ascii="Times New Roman" w:hAnsi="Times New Roman" w:cs="Times New Roman"/>
                <w:color w:val="000000"/>
                <w:sz w:val="24"/>
                <w:szCs w:val="24"/>
              </w:rPr>
              <w:t>99</w:t>
            </w:r>
          </w:p>
        </w:tc>
      </w:tr>
    </w:tbl>
    <w:p w:rsidR="006A0786" w:rsidRDefault="006A0786" w:rsidP="006A0786">
      <w:pPr>
        <w:spacing w:after="0" w:line="240" w:lineRule="auto"/>
        <w:ind w:firstLine="709"/>
        <w:jc w:val="both"/>
        <w:rPr>
          <w:rFonts w:ascii="Times New Roman" w:hAnsi="Times New Roman" w:cs="Times New Roman"/>
          <w:color w:val="000000"/>
          <w:sz w:val="28"/>
          <w:szCs w:val="28"/>
        </w:rPr>
      </w:pPr>
    </w:p>
    <w:p w:rsidR="00087ABD" w:rsidRDefault="00087ABD" w:rsidP="006A0786">
      <w:pPr>
        <w:spacing w:after="0" w:line="240" w:lineRule="auto"/>
        <w:ind w:firstLine="709"/>
        <w:jc w:val="both"/>
        <w:rPr>
          <w:rFonts w:ascii="Times New Roman" w:hAnsi="Times New Roman" w:cs="Times New Roman"/>
          <w:color w:val="000000"/>
          <w:sz w:val="28"/>
          <w:szCs w:val="28"/>
        </w:rPr>
      </w:pPr>
      <w:r w:rsidRPr="003B4C32">
        <w:rPr>
          <w:rFonts w:ascii="Times New Roman" w:hAnsi="Times New Roman" w:cs="Times New Roman"/>
          <w:b/>
          <w:color w:val="000000"/>
          <w:sz w:val="28"/>
          <w:szCs w:val="28"/>
        </w:rPr>
        <w:t>Вывод:</w:t>
      </w:r>
      <w:r w:rsidRPr="006875CA">
        <w:rPr>
          <w:rFonts w:ascii="Times New Roman" w:hAnsi="Times New Roman" w:cs="Times New Roman"/>
          <w:color w:val="000000"/>
          <w:sz w:val="28"/>
          <w:szCs w:val="28"/>
        </w:rPr>
        <w:t xml:space="preserve"> наблюдается увеличение участия в </w:t>
      </w:r>
      <w:r w:rsidRPr="00C0517C">
        <w:rPr>
          <w:rFonts w:ascii="Times New Roman" w:hAnsi="Times New Roman" w:cs="Times New Roman"/>
          <w:color w:val="000000"/>
          <w:sz w:val="28"/>
          <w:szCs w:val="28"/>
        </w:rPr>
        <w:t>конкурс</w:t>
      </w:r>
      <w:r>
        <w:rPr>
          <w:rFonts w:ascii="Times New Roman" w:hAnsi="Times New Roman" w:cs="Times New Roman"/>
          <w:color w:val="000000"/>
          <w:sz w:val="28"/>
          <w:szCs w:val="28"/>
        </w:rPr>
        <w:t>ах</w:t>
      </w:r>
      <w:r w:rsidRPr="00C0517C">
        <w:rPr>
          <w:rFonts w:ascii="Times New Roman" w:hAnsi="Times New Roman" w:cs="Times New Roman"/>
          <w:color w:val="000000"/>
          <w:sz w:val="28"/>
          <w:szCs w:val="28"/>
        </w:rPr>
        <w:t xml:space="preserve"> (олимпиад</w:t>
      </w:r>
      <w:r>
        <w:rPr>
          <w:rFonts w:ascii="Times New Roman" w:hAnsi="Times New Roman" w:cs="Times New Roman"/>
          <w:color w:val="000000"/>
          <w:sz w:val="28"/>
          <w:szCs w:val="28"/>
        </w:rPr>
        <w:t>ах</w:t>
      </w:r>
      <w:r w:rsidRPr="00C0517C">
        <w:rPr>
          <w:rFonts w:ascii="Times New Roman" w:hAnsi="Times New Roman" w:cs="Times New Roman"/>
          <w:color w:val="000000"/>
          <w:sz w:val="28"/>
          <w:szCs w:val="28"/>
        </w:rPr>
        <w:t>, соревнован</w:t>
      </w:r>
      <w:r>
        <w:rPr>
          <w:rFonts w:ascii="Times New Roman" w:hAnsi="Times New Roman" w:cs="Times New Roman"/>
          <w:color w:val="000000"/>
          <w:sz w:val="28"/>
          <w:szCs w:val="28"/>
        </w:rPr>
        <w:t>иях</w:t>
      </w:r>
      <w:r w:rsidRPr="00C0517C">
        <w:rPr>
          <w:rFonts w:ascii="Times New Roman" w:hAnsi="Times New Roman" w:cs="Times New Roman"/>
          <w:color w:val="000000"/>
          <w:sz w:val="28"/>
          <w:szCs w:val="28"/>
        </w:rPr>
        <w:t>) профессионального мастерства, в т.ч. чемпионат</w:t>
      </w:r>
      <w:r>
        <w:rPr>
          <w:rFonts w:ascii="Times New Roman" w:hAnsi="Times New Roman" w:cs="Times New Roman"/>
          <w:color w:val="000000"/>
          <w:sz w:val="28"/>
          <w:szCs w:val="28"/>
        </w:rPr>
        <w:t>ах</w:t>
      </w:r>
      <w:r w:rsidRPr="00C0517C">
        <w:rPr>
          <w:rFonts w:ascii="Times New Roman" w:hAnsi="Times New Roman" w:cs="Times New Roman"/>
          <w:color w:val="000000"/>
          <w:sz w:val="28"/>
          <w:szCs w:val="28"/>
        </w:rPr>
        <w:t xml:space="preserve"> ВСР</w:t>
      </w:r>
      <w:r>
        <w:rPr>
          <w:rFonts w:ascii="Times New Roman" w:hAnsi="Times New Roman" w:cs="Times New Roman"/>
          <w:color w:val="000000"/>
          <w:sz w:val="28"/>
          <w:szCs w:val="28"/>
        </w:rPr>
        <w:t>, перечень</w:t>
      </w:r>
      <w:r w:rsidRPr="006875CA">
        <w:rPr>
          <w:rFonts w:ascii="Times New Roman" w:hAnsi="Times New Roman" w:cs="Times New Roman"/>
          <w:color w:val="000000"/>
          <w:sz w:val="28"/>
          <w:szCs w:val="28"/>
        </w:rPr>
        <w:t xml:space="preserve"> компетенций и число участников, но количество победителей и призеров уменьшилось в сравнении с 2017-2018 учебным годом. Также уменьшилось количество олимпиад, конкурсов и соревнований муниципального уровня.</w:t>
      </w:r>
    </w:p>
    <w:p w:rsidR="00880751" w:rsidRPr="00880751" w:rsidRDefault="00880751" w:rsidP="00880751">
      <w:pPr>
        <w:spacing w:after="0" w:line="240" w:lineRule="auto"/>
        <w:ind w:firstLine="709"/>
        <w:contextualSpacing/>
        <w:jc w:val="both"/>
        <w:rPr>
          <w:rFonts w:ascii="Times New Roman" w:hAnsi="Times New Roman" w:cs="Times New Roman"/>
          <w:sz w:val="28"/>
          <w:szCs w:val="28"/>
        </w:rPr>
      </w:pPr>
      <w:r w:rsidRPr="00880751">
        <w:rPr>
          <w:rFonts w:ascii="Times New Roman" w:hAnsi="Times New Roman" w:cs="Times New Roman"/>
          <w:sz w:val="28"/>
          <w:szCs w:val="28"/>
        </w:rPr>
        <w:lastRenderedPageBreak/>
        <w:t>Работа подразделения заведующего УПМ по направлениям деятельности:</w:t>
      </w:r>
    </w:p>
    <w:p w:rsidR="00880751" w:rsidRPr="003B4C32" w:rsidRDefault="003B4C32" w:rsidP="001F2166">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с</w:t>
      </w:r>
      <w:r w:rsidR="00880751" w:rsidRPr="003B4C32">
        <w:rPr>
          <w:rFonts w:ascii="Times New Roman" w:hAnsi="Times New Roman"/>
          <w:sz w:val="28"/>
          <w:szCs w:val="28"/>
        </w:rPr>
        <w:t>овершенствование материально-технического оснащения учебно-производственных мастерских;</w:t>
      </w:r>
    </w:p>
    <w:p w:rsidR="00880751" w:rsidRPr="003B4C32" w:rsidRDefault="003B4C32" w:rsidP="001F2166">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р</w:t>
      </w:r>
      <w:r w:rsidR="00880751" w:rsidRPr="003B4C32">
        <w:rPr>
          <w:rFonts w:ascii="Times New Roman" w:hAnsi="Times New Roman"/>
          <w:sz w:val="28"/>
          <w:szCs w:val="28"/>
        </w:rPr>
        <w:t>аботы, связанные с текущим обслуживанием учебно-производственных мастерских;</w:t>
      </w:r>
    </w:p>
    <w:p w:rsidR="00880751" w:rsidRPr="003B4C32" w:rsidRDefault="003B4C32" w:rsidP="001F2166">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в</w:t>
      </w:r>
      <w:r w:rsidR="00880751" w:rsidRPr="003B4C32">
        <w:rPr>
          <w:rFonts w:ascii="Times New Roman" w:hAnsi="Times New Roman"/>
          <w:sz w:val="28"/>
          <w:szCs w:val="28"/>
        </w:rPr>
        <w:t>заимодействие с учебно-производственным подразделением;</w:t>
      </w:r>
    </w:p>
    <w:p w:rsidR="00880751" w:rsidRPr="003B4C32" w:rsidRDefault="003B4C32" w:rsidP="001F2166">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р</w:t>
      </w:r>
      <w:r w:rsidR="00880751" w:rsidRPr="003B4C32">
        <w:rPr>
          <w:rFonts w:ascii="Times New Roman" w:hAnsi="Times New Roman"/>
          <w:sz w:val="28"/>
          <w:szCs w:val="28"/>
        </w:rPr>
        <w:t>аботы, связанные с выполнением мероприятий по развитию внебюджетной деятельности;</w:t>
      </w:r>
    </w:p>
    <w:p w:rsidR="00880751" w:rsidRPr="003B4C32" w:rsidRDefault="003B4C32" w:rsidP="001F2166">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р</w:t>
      </w:r>
      <w:r w:rsidR="00880751" w:rsidRPr="003B4C32">
        <w:rPr>
          <w:rFonts w:ascii="Times New Roman" w:hAnsi="Times New Roman"/>
          <w:sz w:val="28"/>
          <w:szCs w:val="28"/>
        </w:rPr>
        <w:t>еализация антикризисных мероприятий;</w:t>
      </w:r>
    </w:p>
    <w:p w:rsidR="00880751" w:rsidRPr="003B4C32" w:rsidRDefault="003B4C32" w:rsidP="001F2166">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р</w:t>
      </w:r>
      <w:r w:rsidR="00880751" w:rsidRPr="003B4C32">
        <w:rPr>
          <w:rFonts w:ascii="Times New Roman" w:hAnsi="Times New Roman"/>
          <w:sz w:val="28"/>
          <w:szCs w:val="28"/>
        </w:rPr>
        <w:t>аботы, связанные с участием в Региональном открытом чемпионате по профессиональному мастерству «World Skills Russia»: подготовка инструмента, заготовок;</w:t>
      </w:r>
    </w:p>
    <w:p w:rsidR="00880751" w:rsidRPr="003B4C32" w:rsidRDefault="003B4C32" w:rsidP="001F2166">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р</w:t>
      </w:r>
      <w:r w:rsidR="00880751" w:rsidRPr="003B4C32">
        <w:rPr>
          <w:rFonts w:ascii="Times New Roman" w:hAnsi="Times New Roman"/>
          <w:sz w:val="28"/>
          <w:szCs w:val="28"/>
        </w:rPr>
        <w:t>аботы, связанные с проведением отборочных соревнований «Молодые профессионалы 2019 (World Skills Russia)»,  профориентационной ярмарки, демонстрационных экзаменов;</w:t>
      </w:r>
    </w:p>
    <w:p w:rsidR="00880751" w:rsidRPr="003B4C32" w:rsidRDefault="003B4C32" w:rsidP="001F2166">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в</w:t>
      </w:r>
      <w:r w:rsidR="00880751" w:rsidRPr="003B4C32">
        <w:rPr>
          <w:rFonts w:ascii="Times New Roman" w:hAnsi="Times New Roman"/>
          <w:sz w:val="28"/>
          <w:szCs w:val="28"/>
        </w:rPr>
        <w:t>озврат оборудования, используемого в отборочных соревнованиях «Молодые профессионалы 2019 (World Skills Russia)» в «КнААЗ»;</w:t>
      </w:r>
    </w:p>
    <w:p w:rsidR="00880751" w:rsidRPr="003B4C32" w:rsidRDefault="003B4C32" w:rsidP="001F2166">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о</w:t>
      </w:r>
      <w:r w:rsidR="00880751" w:rsidRPr="003B4C32">
        <w:rPr>
          <w:rFonts w:ascii="Times New Roman" w:hAnsi="Times New Roman"/>
          <w:sz w:val="28"/>
          <w:szCs w:val="28"/>
        </w:rPr>
        <w:t>рганизация работ по изготовлению заготовок для обеспечения проведения демонстрационного экзамена по компетенции «Сварочные технологии», «Производственная сборка изделий авиационной техники»;</w:t>
      </w:r>
    </w:p>
    <w:p w:rsidR="00880751" w:rsidRPr="003B4C32" w:rsidRDefault="003B4C32" w:rsidP="001F2166">
      <w:pPr>
        <w:pStyle w:val="a4"/>
        <w:numPr>
          <w:ilvl w:val="0"/>
          <w:numId w:val="26"/>
        </w:numPr>
        <w:spacing w:after="0" w:line="240" w:lineRule="auto"/>
        <w:jc w:val="both"/>
        <w:rPr>
          <w:rFonts w:ascii="Times New Roman" w:hAnsi="Times New Roman"/>
          <w:sz w:val="28"/>
          <w:szCs w:val="28"/>
        </w:rPr>
      </w:pPr>
      <w:r>
        <w:rPr>
          <w:rFonts w:ascii="Times New Roman" w:hAnsi="Times New Roman"/>
          <w:sz w:val="28"/>
          <w:szCs w:val="28"/>
        </w:rPr>
        <w:t>о</w:t>
      </w:r>
      <w:r w:rsidR="00880751" w:rsidRPr="003B4C32">
        <w:rPr>
          <w:rFonts w:ascii="Times New Roman" w:hAnsi="Times New Roman"/>
          <w:sz w:val="28"/>
          <w:szCs w:val="28"/>
        </w:rPr>
        <w:t>рганизация работ по обеспечению МТБ для проведения демонстрационного экзамена по компетенциям «Производственная сборка изделий авиационной техники», «Токарные работы на станках с ЧПУ», «Фрезерные работы на станках с ЧПУ», «Сварочные технологии»;</w:t>
      </w:r>
    </w:p>
    <w:p w:rsidR="00880751" w:rsidRPr="00880751" w:rsidRDefault="00880751" w:rsidP="00880751">
      <w:pPr>
        <w:spacing w:after="0" w:line="240" w:lineRule="auto"/>
        <w:ind w:firstLine="709"/>
        <w:contextualSpacing/>
        <w:jc w:val="both"/>
        <w:rPr>
          <w:rFonts w:ascii="Times New Roman" w:hAnsi="Times New Roman" w:cs="Times New Roman"/>
          <w:b/>
          <w:sz w:val="28"/>
          <w:szCs w:val="28"/>
        </w:rPr>
      </w:pPr>
      <w:r w:rsidRPr="00880751">
        <w:rPr>
          <w:rFonts w:ascii="Times New Roman" w:hAnsi="Times New Roman" w:cs="Times New Roman"/>
          <w:b/>
          <w:sz w:val="28"/>
          <w:szCs w:val="28"/>
        </w:rPr>
        <w:t>В рамках работы, связанной с текущим обслуживанием учебно-производственных мастерских выполнены:</w:t>
      </w:r>
    </w:p>
    <w:p w:rsidR="00880751" w:rsidRPr="006A6258" w:rsidRDefault="00880751" w:rsidP="001F2166">
      <w:pPr>
        <w:pStyle w:val="a4"/>
        <w:numPr>
          <w:ilvl w:val="0"/>
          <w:numId w:val="27"/>
        </w:numPr>
        <w:spacing w:after="0" w:line="240" w:lineRule="auto"/>
        <w:jc w:val="both"/>
        <w:rPr>
          <w:rFonts w:ascii="Times New Roman" w:hAnsi="Times New Roman"/>
          <w:sz w:val="28"/>
          <w:szCs w:val="28"/>
        </w:rPr>
      </w:pPr>
      <w:r w:rsidRPr="006A6258">
        <w:rPr>
          <w:rFonts w:ascii="Times New Roman" w:hAnsi="Times New Roman"/>
          <w:sz w:val="28"/>
          <w:szCs w:val="28"/>
        </w:rPr>
        <w:t>выполнение графика ППР;</w:t>
      </w:r>
    </w:p>
    <w:p w:rsidR="00880751" w:rsidRPr="006A6258" w:rsidRDefault="00880751" w:rsidP="001F2166">
      <w:pPr>
        <w:pStyle w:val="a4"/>
        <w:numPr>
          <w:ilvl w:val="0"/>
          <w:numId w:val="27"/>
        </w:numPr>
        <w:spacing w:after="0" w:line="240" w:lineRule="auto"/>
        <w:jc w:val="both"/>
        <w:rPr>
          <w:rFonts w:ascii="Times New Roman" w:hAnsi="Times New Roman"/>
          <w:sz w:val="28"/>
          <w:szCs w:val="28"/>
        </w:rPr>
      </w:pPr>
      <w:r w:rsidRPr="006A6258">
        <w:rPr>
          <w:rFonts w:ascii="Times New Roman" w:hAnsi="Times New Roman"/>
          <w:sz w:val="28"/>
          <w:szCs w:val="28"/>
        </w:rPr>
        <w:t>внеплановый ремонт и тех. обслуживание оборудования и оснащения;</w:t>
      </w:r>
    </w:p>
    <w:p w:rsidR="00880751" w:rsidRPr="006A6258" w:rsidRDefault="00880751" w:rsidP="001F2166">
      <w:pPr>
        <w:pStyle w:val="a4"/>
        <w:numPr>
          <w:ilvl w:val="0"/>
          <w:numId w:val="27"/>
        </w:numPr>
        <w:spacing w:after="0" w:line="240" w:lineRule="auto"/>
        <w:jc w:val="both"/>
        <w:rPr>
          <w:rFonts w:ascii="Times New Roman" w:hAnsi="Times New Roman"/>
          <w:sz w:val="28"/>
          <w:szCs w:val="28"/>
        </w:rPr>
      </w:pPr>
      <w:r w:rsidRPr="006A6258">
        <w:rPr>
          <w:rFonts w:ascii="Times New Roman" w:hAnsi="Times New Roman"/>
          <w:sz w:val="28"/>
          <w:szCs w:val="28"/>
        </w:rPr>
        <w:t>организация оперативного вывоза стружки и сдачи ее в ООО «Регион»;</w:t>
      </w:r>
    </w:p>
    <w:p w:rsidR="00880751" w:rsidRPr="006A6258" w:rsidRDefault="00880751" w:rsidP="001F2166">
      <w:pPr>
        <w:pStyle w:val="a4"/>
        <w:numPr>
          <w:ilvl w:val="0"/>
          <w:numId w:val="27"/>
        </w:numPr>
        <w:spacing w:after="0" w:line="240" w:lineRule="auto"/>
        <w:jc w:val="both"/>
        <w:rPr>
          <w:rFonts w:ascii="Times New Roman" w:hAnsi="Times New Roman"/>
          <w:sz w:val="28"/>
          <w:szCs w:val="28"/>
        </w:rPr>
      </w:pPr>
      <w:r w:rsidRPr="006A6258">
        <w:rPr>
          <w:rFonts w:ascii="Times New Roman" w:hAnsi="Times New Roman"/>
          <w:sz w:val="28"/>
          <w:szCs w:val="28"/>
        </w:rPr>
        <w:t>организация работ по установке приобретенного коаксиального клапана на станке CTX 300 ALPHA;</w:t>
      </w:r>
    </w:p>
    <w:p w:rsidR="00880751" w:rsidRPr="006A6258" w:rsidRDefault="00880751" w:rsidP="001F2166">
      <w:pPr>
        <w:pStyle w:val="a4"/>
        <w:numPr>
          <w:ilvl w:val="0"/>
          <w:numId w:val="27"/>
        </w:numPr>
        <w:spacing w:after="0" w:line="240" w:lineRule="auto"/>
        <w:jc w:val="both"/>
        <w:rPr>
          <w:rFonts w:ascii="Times New Roman" w:hAnsi="Times New Roman"/>
          <w:sz w:val="28"/>
          <w:szCs w:val="28"/>
        </w:rPr>
      </w:pPr>
      <w:r w:rsidRPr="006A6258">
        <w:rPr>
          <w:rFonts w:ascii="Times New Roman" w:hAnsi="Times New Roman"/>
          <w:sz w:val="28"/>
          <w:szCs w:val="28"/>
        </w:rPr>
        <w:t>модернизация сварочного участка в кампусе «Западный», монтаж электропитания сварочных кабин согласно требованиям охраны труда;</w:t>
      </w:r>
    </w:p>
    <w:p w:rsidR="00880751" w:rsidRPr="006A6258" w:rsidRDefault="00880751" w:rsidP="001F2166">
      <w:pPr>
        <w:pStyle w:val="a4"/>
        <w:numPr>
          <w:ilvl w:val="0"/>
          <w:numId w:val="27"/>
        </w:numPr>
        <w:spacing w:after="0" w:line="240" w:lineRule="auto"/>
        <w:jc w:val="both"/>
        <w:rPr>
          <w:rFonts w:ascii="Times New Roman" w:hAnsi="Times New Roman"/>
          <w:sz w:val="28"/>
          <w:szCs w:val="28"/>
        </w:rPr>
      </w:pPr>
      <w:r w:rsidRPr="006A6258">
        <w:rPr>
          <w:rFonts w:ascii="Times New Roman" w:hAnsi="Times New Roman"/>
          <w:sz w:val="28"/>
          <w:szCs w:val="28"/>
        </w:rPr>
        <w:t>поверка и испытание электрозащитных СИЗ, контрольно-измерительных средств на основе шефской помощи силами «КнААЗ»;</w:t>
      </w:r>
    </w:p>
    <w:p w:rsidR="00880751" w:rsidRPr="006A6258" w:rsidRDefault="00880751" w:rsidP="001F2166">
      <w:pPr>
        <w:pStyle w:val="a4"/>
        <w:numPr>
          <w:ilvl w:val="0"/>
          <w:numId w:val="27"/>
        </w:numPr>
        <w:spacing w:after="0" w:line="240" w:lineRule="auto"/>
        <w:jc w:val="both"/>
        <w:rPr>
          <w:rFonts w:ascii="Times New Roman" w:hAnsi="Times New Roman"/>
          <w:sz w:val="28"/>
          <w:szCs w:val="28"/>
        </w:rPr>
      </w:pPr>
      <w:r w:rsidRPr="006A6258">
        <w:rPr>
          <w:rFonts w:ascii="Times New Roman" w:hAnsi="Times New Roman"/>
          <w:sz w:val="28"/>
          <w:szCs w:val="28"/>
        </w:rPr>
        <w:t>ремонт пневмоинструмента на основе шефской помощи силами «КнААЗ».</w:t>
      </w:r>
    </w:p>
    <w:p w:rsidR="00880751" w:rsidRPr="00880751" w:rsidRDefault="00880751" w:rsidP="00880751">
      <w:pPr>
        <w:spacing w:after="0" w:line="240" w:lineRule="auto"/>
        <w:ind w:firstLine="709"/>
        <w:contextualSpacing/>
        <w:jc w:val="both"/>
        <w:rPr>
          <w:rFonts w:ascii="Times New Roman" w:hAnsi="Times New Roman" w:cs="Times New Roman"/>
          <w:b/>
          <w:sz w:val="28"/>
          <w:szCs w:val="28"/>
        </w:rPr>
      </w:pPr>
      <w:r w:rsidRPr="00880751">
        <w:rPr>
          <w:rFonts w:ascii="Times New Roman" w:hAnsi="Times New Roman" w:cs="Times New Roman"/>
          <w:b/>
          <w:sz w:val="28"/>
          <w:szCs w:val="28"/>
        </w:rPr>
        <w:lastRenderedPageBreak/>
        <w:t>Взаимодействие с учебно-производственным подразделением осуществлялось в рамках следующих работ:</w:t>
      </w:r>
    </w:p>
    <w:p w:rsidR="00880751" w:rsidRPr="006A6258" w:rsidRDefault="00880751" w:rsidP="001F2166">
      <w:pPr>
        <w:pStyle w:val="a4"/>
        <w:numPr>
          <w:ilvl w:val="0"/>
          <w:numId w:val="28"/>
        </w:numPr>
        <w:spacing w:after="0" w:line="240" w:lineRule="auto"/>
        <w:jc w:val="both"/>
        <w:rPr>
          <w:rFonts w:ascii="Times New Roman" w:hAnsi="Times New Roman"/>
          <w:sz w:val="28"/>
          <w:szCs w:val="28"/>
        </w:rPr>
      </w:pPr>
      <w:r w:rsidRPr="006A6258">
        <w:rPr>
          <w:rFonts w:ascii="Times New Roman" w:hAnsi="Times New Roman"/>
          <w:sz w:val="28"/>
          <w:szCs w:val="28"/>
        </w:rPr>
        <w:t>участие в организации подготовке и проведении Регионального открытого чемпионата по профессиональному мастерству World Skills Russia 2018 г., Отборочных соревнований на право участия в Финале Национального чемпионата «Молодые профессионалы (World Skills Russia)» - 2019;</w:t>
      </w:r>
    </w:p>
    <w:p w:rsidR="00880751" w:rsidRPr="006A6258" w:rsidRDefault="00880751" w:rsidP="001F2166">
      <w:pPr>
        <w:pStyle w:val="a4"/>
        <w:numPr>
          <w:ilvl w:val="0"/>
          <w:numId w:val="28"/>
        </w:numPr>
        <w:spacing w:after="0" w:line="240" w:lineRule="auto"/>
        <w:jc w:val="both"/>
        <w:rPr>
          <w:rFonts w:ascii="Times New Roman" w:hAnsi="Times New Roman"/>
          <w:sz w:val="28"/>
          <w:szCs w:val="28"/>
        </w:rPr>
      </w:pPr>
      <w:r w:rsidRPr="006A6258">
        <w:rPr>
          <w:rFonts w:ascii="Times New Roman" w:hAnsi="Times New Roman"/>
          <w:sz w:val="28"/>
          <w:szCs w:val="28"/>
        </w:rPr>
        <w:t>участие в организации, подготовке и проведении начального этапа Всероссийской олимпиады профессионального мастерства УГС 15.00.00 Машиностроение по специальности 15.02.08 Технология машиностроения;</w:t>
      </w:r>
    </w:p>
    <w:p w:rsidR="00880751" w:rsidRPr="006A6258" w:rsidRDefault="00880751" w:rsidP="001F2166">
      <w:pPr>
        <w:pStyle w:val="a4"/>
        <w:numPr>
          <w:ilvl w:val="0"/>
          <w:numId w:val="28"/>
        </w:numPr>
        <w:spacing w:after="0" w:line="240" w:lineRule="auto"/>
        <w:jc w:val="both"/>
        <w:rPr>
          <w:rFonts w:ascii="Times New Roman" w:hAnsi="Times New Roman"/>
          <w:sz w:val="28"/>
          <w:szCs w:val="28"/>
        </w:rPr>
      </w:pPr>
      <w:r w:rsidRPr="006A6258">
        <w:rPr>
          <w:rFonts w:ascii="Times New Roman" w:hAnsi="Times New Roman"/>
          <w:sz w:val="28"/>
          <w:szCs w:val="28"/>
        </w:rPr>
        <w:t>участие в подготовке участников и предоставление производственного оборудования учебно-производственных мастерских и тренировочного полигона для проведения конкурса профессионального мастерства ПАО «Компания «Сухой»;</w:t>
      </w:r>
    </w:p>
    <w:p w:rsidR="00880751" w:rsidRPr="006A6258" w:rsidRDefault="00880751" w:rsidP="001F2166">
      <w:pPr>
        <w:pStyle w:val="a4"/>
        <w:numPr>
          <w:ilvl w:val="0"/>
          <w:numId w:val="28"/>
        </w:numPr>
        <w:spacing w:after="0" w:line="240" w:lineRule="auto"/>
        <w:jc w:val="both"/>
        <w:rPr>
          <w:rFonts w:ascii="Times New Roman" w:hAnsi="Times New Roman"/>
          <w:sz w:val="28"/>
          <w:szCs w:val="28"/>
        </w:rPr>
      </w:pPr>
      <w:r w:rsidRPr="006A6258">
        <w:rPr>
          <w:rFonts w:ascii="Times New Roman" w:hAnsi="Times New Roman"/>
          <w:sz w:val="28"/>
          <w:szCs w:val="28"/>
        </w:rPr>
        <w:t>участие в подготовке участников и предоставление производственного оборудования учебно-производственных мастерских и тренировочного полигона для проведения Корпоративного конкурса профессионального мастерства ПАО «ОАК»;</w:t>
      </w:r>
    </w:p>
    <w:p w:rsidR="00880751" w:rsidRPr="006A6258" w:rsidRDefault="00880751" w:rsidP="001F2166">
      <w:pPr>
        <w:pStyle w:val="a4"/>
        <w:numPr>
          <w:ilvl w:val="0"/>
          <w:numId w:val="28"/>
        </w:numPr>
        <w:spacing w:after="0" w:line="240" w:lineRule="auto"/>
        <w:jc w:val="both"/>
        <w:rPr>
          <w:rFonts w:ascii="Times New Roman" w:hAnsi="Times New Roman"/>
          <w:sz w:val="28"/>
          <w:szCs w:val="28"/>
        </w:rPr>
      </w:pPr>
      <w:r w:rsidRPr="006A6258">
        <w:rPr>
          <w:rFonts w:ascii="Times New Roman" w:hAnsi="Times New Roman"/>
          <w:sz w:val="28"/>
          <w:szCs w:val="28"/>
        </w:rPr>
        <w:t>участие в организации и проведении городской выставки-ярмарки профессиональных образовательных организаций «Парад профессий» в мае 2019 года в г. Комсомольске-на-Амуре;</w:t>
      </w:r>
    </w:p>
    <w:p w:rsidR="00880751" w:rsidRPr="006A6258" w:rsidRDefault="00880751" w:rsidP="001F2166">
      <w:pPr>
        <w:pStyle w:val="a4"/>
        <w:numPr>
          <w:ilvl w:val="0"/>
          <w:numId w:val="28"/>
        </w:numPr>
        <w:spacing w:after="0" w:line="240" w:lineRule="auto"/>
        <w:jc w:val="both"/>
        <w:rPr>
          <w:rFonts w:ascii="Times New Roman" w:hAnsi="Times New Roman"/>
          <w:sz w:val="28"/>
          <w:szCs w:val="28"/>
        </w:rPr>
      </w:pPr>
      <w:r w:rsidRPr="006A6258">
        <w:rPr>
          <w:rFonts w:ascii="Times New Roman" w:hAnsi="Times New Roman"/>
          <w:sz w:val="28"/>
          <w:szCs w:val="28"/>
        </w:rPr>
        <w:t>организация работ по изготовлению ярмарочной продукции для реализации и продаж во время проведения «Парада профессий» в мае 2019 года на площади «Юности» г. Комсомольск-на-Амуре.</w:t>
      </w:r>
    </w:p>
    <w:p w:rsidR="00880751" w:rsidRPr="00880751" w:rsidRDefault="00880751" w:rsidP="00880751">
      <w:pPr>
        <w:spacing w:after="0" w:line="240" w:lineRule="auto"/>
        <w:ind w:firstLine="709"/>
        <w:contextualSpacing/>
        <w:jc w:val="both"/>
        <w:rPr>
          <w:rFonts w:ascii="Times New Roman" w:hAnsi="Times New Roman" w:cs="Times New Roman"/>
          <w:sz w:val="28"/>
          <w:szCs w:val="28"/>
        </w:rPr>
      </w:pPr>
      <w:r w:rsidRPr="00880751">
        <w:rPr>
          <w:rFonts w:ascii="Times New Roman" w:hAnsi="Times New Roman" w:cs="Times New Roman"/>
          <w:b/>
          <w:sz w:val="28"/>
          <w:szCs w:val="28"/>
        </w:rPr>
        <w:t>В рамках работы, связанной с выполнением мероприятий по развитию внебюджетной деятельности:</w:t>
      </w:r>
      <w:r w:rsidRPr="00880751">
        <w:rPr>
          <w:rFonts w:ascii="Times New Roman" w:hAnsi="Times New Roman" w:cs="Times New Roman"/>
          <w:sz w:val="28"/>
          <w:szCs w:val="28"/>
        </w:rPr>
        <w:t xml:space="preserve"> в целях обеспечения установленного плана заключены и выполнены работы по договорам с АНО НТЦ «Экосистема», АО «Дальсбыт», КГАУ "Советское лесное хозяйство", ИП Кузьмин В.В.</w:t>
      </w:r>
    </w:p>
    <w:p w:rsidR="003C630A" w:rsidRPr="00E91DFD" w:rsidRDefault="003C630A" w:rsidP="006304C9">
      <w:pPr>
        <w:jc w:val="both"/>
        <w:rPr>
          <w:rFonts w:ascii="Times New Roman" w:hAnsi="Times New Roman" w:cs="Times New Roman"/>
          <w:b/>
          <w:sz w:val="24"/>
          <w:szCs w:val="24"/>
          <w:highlight w:val="magenta"/>
        </w:rPr>
      </w:pPr>
    </w:p>
    <w:p w:rsidR="006304C9" w:rsidRPr="00D60C06" w:rsidRDefault="006304C9" w:rsidP="00D60C06">
      <w:pPr>
        <w:spacing w:after="0" w:line="240" w:lineRule="auto"/>
        <w:ind w:firstLine="709"/>
        <w:jc w:val="both"/>
        <w:rPr>
          <w:rFonts w:ascii="Times New Roman" w:hAnsi="Times New Roman" w:cs="Times New Roman"/>
          <w:b/>
          <w:sz w:val="28"/>
          <w:szCs w:val="28"/>
        </w:rPr>
      </w:pPr>
      <w:r w:rsidRPr="00D60C06">
        <w:rPr>
          <w:rFonts w:ascii="Times New Roman" w:hAnsi="Times New Roman" w:cs="Times New Roman"/>
          <w:b/>
          <w:sz w:val="28"/>
          <w:szCs w:val="28"/>
        </w:rPr>
        <w:t>2.5 Образовательная деятельность по заказу предприятий города</w:t>
      </w:r>
    </w:p>
    <w:p w:rsidR="00D60C06" w:rsidRDefault="00D60C06" w:rsidP="006E12BD">
      <w:pPr>
        <w:spacing w:after="0" w:line="240" w:lineRule="auto"/>
        <w:ind w:firstLine="709"/>
        <w:jc w:val="both"/>
        <w:rPr>
          <w:rFonts w:ascii="Times New Roman" w:hAnsi="Times New Roman" w:cs="Times New Roman"/>
          <w:sz w:val="28"/>
          <w:szCs w:val="28"/>
        </w:rPr>
      </w:pPr>
    </w:p>
    <w:p w:rsidR="006E12BD" w:rsidRDefault="006E12BD" w:rsidP="006E12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2018-2019 учебном году образовательное учреждение, выполняя социально-экономическую функцию, осуществляло подготовку кадров для промышленных предприятий, малого и среднего бизнеса города.</w:t>
      </w:r>
    </w:p>
    <w:p w:rsidR="006E12BD" w:rsidRDefault="006E12BD" w:rsidP="006E12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заказчиками образовательных услуг являлись:</w:t>
      </w:r>
    </w:p>
    <w:p w:rsidR="006E12BD" w:rsidRDefault="006E12BD" w:rsidP="00033781">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Филиал АО «Гражданские самолеты Сухого»</w:t>
      </w:r>
    </w:p>
    <w:p w:rsidR="006E12BD" w:rsidRDefault="006E12BD" w:rsidP="00033781">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lastRenderedPageBreak/>
        <w:t>ПАО «Амурский судостроительный завод»</w:t>
      </w:r>
    </w:p>
    <w:p w:rsidR="006E12BD" w:rsidRDefault="006E12BD" w:rsidP="00033781">
      <w:pPr>
        <w:pStyle w:val="a4"/>
        <w:numPr>
          <w:ilvl w:val="0"/>
          <w:numId w:val="4"/>
        </w:numPr>
        <w:spacing w:after="0" w:line="240" w:lineRule="auto"/>
        <w:jc w:val="both"/>
        <w:rPr>
          <w:rFonts w:ascii="Times New Roman" w:hAnsi="Times New Roman"/>
          <w:sz w:val="28"/>
          <w:szCs w:val="28"/>
        </w:rPr>
      </w:pPr>
      <w:r>
        <w:rPr>
          <w:rFonts w:ascii="Times New Roman" w:hAnsi="Times New Roman"/>
          <w:sz w:val="28"/>
          <w:szCs w:val="28"/>
        </w:rPr>
        <w:t>КГКУ «Центр занятости населения» г. Комсомольска-на-Амуре</w:t>
      </w:r>
    </w:p>
    <w:p w:rsidR="006E12BD" w:rsidRDefault="006E12BD" w:rsidP="006E12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Всего в 2018/2019 учебном году прошли профессиональное обучение 130 человек, по профессиям:</w:t>
      </w:r>
    </w:p>
    <w:p w:rsidR="006E12BD" w:rsidRDefault="006E12BD" w:rsidP="00033781">
      <w:pPr>
        <w:pStyle w:val="a4"/>
        <w:numPr>
          <w:ilvl w:val="0"/>
          <w:numId w:val="5"/>
        </w:numPr>
        <w:spacing w:after="0" w:line="240" w:lineRule="auto"/>
        <w:jc w:val="both"/>
        <w:rPr>
          <w:rFonts w:ascii="Times New Roman" w:hAnsi="Times New Roman"/>
          <w:sz w:val="28"/>
          <w:szCs w:val="28"/>
        </w:rPr>
      </w:pPr>
      <w:r>
        <w:rPr>
          <w:rFonts w:ascii="Times New Roman" w:hAnsi="Times New Roman"/>
          <w:sz w:val="28"/>
          <w:szCs w:val="28"/>
        </w:rPr>
        <w:t>Слесарь- сборщик летательных аппаратов;</w:t>
      </w:r>
    </w:p>
    <w:p w:rsidR="006E12BD" w:rsidRDefault="006E12BD" w:rsidP="00033781">
      <w:pPr>
        <w:pStyle w:val="a4"/>
        <w:numPr>
          <w:ilvl w:val="0"/>
          <w:numId w:val="5"/>
        </w:numPr>
        <w:spacing w:after="0" w:line="240" w:lineRule="auto"/>
        <w:jc w:val="both"/>
        <w:rPr>
          <w:rFonts w:ascii="Times New Roman" w:hAnsi="Times New Roman"/>
          <w:sz w:val="28"/>
          <w:szCs w:val="28"/>
        </w:rPr>
      </w:pPr>
      <w:r>
        <w:rPr>
          <w:rFonts w:ascii="Times New Roman" w:hAnsi="Times New Roman"/>
          <w:sz w:val="28"/>
          <w:szCs w:val="28"/>
        </w:rPr>
        <w:t>Сборщик-клепальщик;</w:t>
      </w:r>
    </w:p>
    <w:p w:rsidR="006E12BD" w:rsidRPr="00224FC3" w:rsidRDefault="006E12BD" w:rsidP="00033781">
      <w:pPr>
        <w:pStyle w:val="a4"/>
        <w:numPr>
          <w:ilvl w:val="0"/>
          <w:numId w:val="5"/>
        </w:numPr>
        <w:spacing w:after="0" w:line="240" w:lineRule="auto"/>
        <w:jc w:val="both"/>
        <w:rPr>
          <w:rFonts w:ascii="Times New Roman" w:hAnsi="Times New Roman"/>
          <w:sz w:val="28"/>
          <w:szCs w:val="28"/>
        </w:rPr>
      </w:pPr>
      <w:r>
        <w:rPr>
          <w:rFonts w:ascii="Times New Roman" w:hAnsi="Times New Roman"/>
          <w:sz w:val="28"/>
          <w:szCs w:val="28"/>
        </w:rPr>
        <w:t>Слесарь-инструментальщик;</w:t>
      </w:r>
    </w:p>
    <w:p w:rsidR="006E12BD" w:rsidRDefault="006E12BD" w:rsidP="00033781">
      <w:pPr>
        <w:pStyle w:val="a4"/>
        <w:numPr>
          <w:ilvl w:val="0"/>
          <w:numId w:val="5"/>
        </w:numPr>
        <w:spacing w:after="0" w:line="240" w:lineRule="auto"/>
        <w:jc w:val="both"/>
        <w:rPr>
          <w:rFonts w:ascii="Times New Roman" w:hAnsi="Times New Roman"/>
          <w:sz w:val="28"/>
          <w:szCs w:val="28"/>
        </w:rPr>
      </w:pPr>
      <w:r>
        <w:rPr>
          <w:rFonts w:ascii="Times New Roman" w:hAnsi="Times New Roman"/>
          <w:sz w:val="28"/>
          <w:szCs w:val="28"/>
        </w:rPr>
        <w:t>Сборщик корпусов металлических судов;</w:t>
      </w:r>
    </w:p>
    <w:p w:rsidR="006E12BD" w:rsidRDefault="006E12BD" w:rsidP="00033781">
      <w:pPr>
        <w:pStyle w:val="a4"/>
        <w:numPr>
          <w:ilvl w:val="0"/>
          <w:numId w:val="5"/>
        </w:numPr>
        <w:spacing w:after="0" w:line="240" w:lineRule="auto"/>
        <w:jc w:val="both"/>
        <w:rPr>
          <w:rFonts w:ascii="Times New Roman" w:hAnsi="Times New Roman"/>
          <w:sz w:val="28"/>
          <w:szCs w:val="28"/>
        </w:rPr>
      </w:pPr>
      <w:r>
        <w:rPr>
          <w:rFonts w:ascii="Times New Roman" w:hAnsi="Times New Roman"/>
          <w:sz w:val="28"/>
          <w:szCs w:val="28"/>
        </w:rPr>
        <w:t>Сборщик-достройщик судовой;</w:t>
      </w:r>
    </w:p>
    <w:p w:rsidR="006E12BD" w:rsidRDefault="006E12BD" w:rsidP="00033781">
      <w:pPr>
        <w:pStyle w:val="a4"/>
        <w:numPr>
          <w:ilvl w:val="0"/>
          <w:numId w:val="5"/>
        </w:numPr>
        <w:spacing w:after="0" w:line="240" w:lineRule="auto"/>
        <w:jc w:val="both"/>
        <w:rPr>
          <w:rFonts w:ascii="Times New Roman" w:hAnsi="Times New Roman"/>
          <w:sz w:val="28"/>
          <w:szCs w:val="28"/>
        </w:rPr>
      </w:pPr>
      <w:r>
        <w:rPr>
          <w:rFonts w:ascii="Times New Roman" w:hAnsi="Times New Roman"/>
          <w:sz w:val="28"/>
          <w:szCs w:val="28"/>
        </w:rPr>
        <w:t>Трубопроводчик судовой;</w:t>
      </w:r>
    </w:p>
    <w:p w:rsidR="006E12BD" w:rsidRDefault="006E12BD" w:rsidP="00033781">
      <w:pPr>
        <w:pStyle w:val="a4"/>
        <w:numPr>
          <w:ilvl w:val="0"/>
          <w:numId w:val="5"/>
        </w:numPr>
        <w:spacing w:after="0" w:line="240" w:lineRule="auto"/>
        <w:jc w:val="both"/>
        <w:rPr>
          <w:rFonts w:ascii="Times New Roman" w:hAnsi="Times New Roman"/>
          <w:sz w:val="28"/>
          <w:szCs w:val="28"/>
        </w:rPr>
      </w:pPr>
      <w:r>
        <w:rPr>
          <w:rFonts w:ascii="Times New Roman" w:hAnsi="Times New Roman"/>
          <w:sz w:val="28"/>
          <w:szCs w:val="28"/>
        </w:rPr>
        <w:t>Повар;</w:t>
      </w:r>
    </w:p>
    <w:p w:rsidR="006E12BD" w:rsidRDefault="006E12BD" w:rsidP="00033781">
      <w:pPr>
        <w:pStyle w:val="a4"/>
        <w:numPr>
          <w:ilvl w:val="0"/>
          <w:numId w:val="5"/>
        </w:numPr>
        <w:spacing w:after="0" w:line="240" w:lineRule="auto"/>
        <w:jc w:val="both"/>
        <w:rPr>
          <w:rFonts w:ascii="Times New Roman" w:hAnsi="Times New Roman"/>
          <w:sz w:val="28"/>
          <w:szCs w:val="28"/>
        </w:rPr>
      </w:pPr>
      <w:r>
        <w:rPr>
          <w:rFonts w:ascii="Times New Roman" w:hAnsi="Times New Roman"/>
          <w:sz w:val="28"/>
          <w:szCs w:val="28"/>
        </w:rPr>
        <w:t>Кондитер.</w:t>
      </w:r>
    </w:p>
    <w:p w:rsidR="006E12BD" w:rsidRDefault="006E12BD" w:rsidP="006E12B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Развитие материально-технической базы до уровня соответствующего требованиям Ворлдскиллс России, повышения квалификации преподавательского состава колледжа позволило провести аккредитацию специализированного центра по компетенций «Производственная сборка изделий авиационной техники» и расширить перечень образовательных услуг.</w:t>
      </w:r>
    </w:p>
    <w:p w:rsidR="006E12BD" w:rsidRDefault="006E12BD" w:rsidP="006E12B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В рамках деятельности СЦК проведена:</w:t>
      </w:r>
    </w:p>
    <w:p w:rsidR="006E12BD" w:rsidRPr="00407EAA" w:rsidRDefault="006E12BD" w:rsidP="00033781">
      <w:pPr>
        <w:pStyle w:val="a4"/>
        <w:numPr>
          <w:ilvl w:val="0"/>
          <w:numId w:val="6"/>
        </w:numPr>
        <w:spacing w:after="0" w:line="240" w:lineRule="auto"/>
        <w:jc w:val="both"/>
        <w:rPr>
          <w:rFonts w:ascii="Arial" w:hAnsi="Arial" w:cs="Arial"/>
          <w:color w:val="052059"/>
          <w:sz w:val="21"/>
          <w:szCs w:val="21"/>
          <w:shd w:val="clear" w:color="auto" w:fill="FFFFFF"/>
        </w:rPr>
      </w:pPr>
      <w:r>
        <w:rPr>
          <w:rFonts w:ascii="Times New Roman" w:hAnsi="Times New Roman"/>
          <w:sz w:val="28"/>
          <w:szCs w:val="28"/>
        </w:rPr>
        <w:t>практическая проверка практических знаний выполнения типовых технологических процессов с учетом методики Ворлдскиллс России  174 сотрудника АО «ГСС»;</w:t>
      </w:r>
    </w:p>
    <w:p w:rsidR="006E12BD" w:rsidRDefault="006E12BD" w:rsidP="00033781">
      <w:pPr>
        <w:pStyle w:val="a4"/>
        <w:numPr>
          <w:ilvl w:val="0"/>
          <w:numId w:val="6"/>
        </w:numPr>
        <w:spacing w:after="0" w:line="240" w:lineRule="auto"/>
        <w:jc w:val="both"/>
        <w:rPr>
          <w:rFonts w:ascii="Times New Roman" w:hAnsi="Times New Roman"/>
          <w:sz w:val="28"/>
          <w:szCs w:val="28"/>
        </w:rPr>
      </w:pPr>
      <w:r>
        <w:rPr>
          <w:rFonts w:ascii="Times New Roman" w:hAnsi="Times New Roman"/>
          <w:sz w:val="28"/>
          <w:szCs w:val="28"/>
        </w:rPr>
        <w:t xml:space="preserve">повышение квалификации, направленное на подготовку сборщиков –клепальщиков (2 чел.) Улан-Уденского авиационного завода к </w:t>
      </w:r>
      <w:r w:rsidRPr="00407EAA">
        <w:rPr>
          <w:rFonts w:ascii="Times New Roman" w:hAnsi="Times New Roman"/>
          <w:sz w:val="28"/>
          <w:szCs w:val="28"/>
        </w:rPr>
        <w:t>Национальному чемпионату сквозных рабочих профессий высокотехнологичных отраслей промышленности по методике WorldSkills (WorldSkills Hi-Tech)</w:t>
      </w:r>
      <w:r>
        <w:rPr>
          <w:rFonts w:ascii="Times New Roman" w:hAnsi="Times New Roman"/>
          <w:sz w:val="28"/>
          <w:szCs w:val="28"/>
        </w:rPr>
        <w:t xml:space="preserve"> - 2018 года</w:t>
      </w:r>
      <w:r w:rsidRPr="00407EAA">
        <w:rPr>
          <w:rFonts w:ascii="Times New Roman" w:hAnsi="Times New Roman"/>
          <w:sz w:val="28"/>
          <w:szCs w:val="28"/>
        </w:rPr>
        <w:t>;</w:t>
      </w:r>
    </w:p>
    <w:p w:rsidR="006E12BD" w:rsidRDefault="006E12BD" w:rsidP="00033781">
      <w:pPr>
        <w:pStyle w:val="a4"/>
        <w:numPr>
          <w:ilvl w:val="0"/>
          <w:numId w:val="6"/>
        </w:numPr>
        <w:spacing w:after="0" w:line="240" w:lineRule="auto"/>
        <w:jc w:val="both"/>
        <w:rPr>
          <w:rFonts w:ascii="Times New Roman" w:hAnsi="Times New Roman"/>
          <w:sz w:val="28"/>
          <w:szCs w:val="28"/>
        </w:rPr>
      </w:pPr>
      <w:r>
        <w:rPr>
          <w:rFonts w:ascii="Times New Roman" w:hAnsi="Times New Roman"/>
          <w:sz w:val="28"/>
          <w:szCs w:val="28"/>
        </w:rPr>
        <w:t>повышение квалификации сборщиков –клепальщиков (2 чел.) КнАФ АО «ГСС» направленное на подготовку к Открытому корпоративному чемпионату ПАО «ОАК» в 2019 году.</w:t>
      </w:r>
    </w:p>
    <w:p w:rsidR="006E12BD" w:rsidRDefault="006E12BD" w:rsidP="006E12BD">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Наличие современной базы учебно-производственных мастерских позволяет оказывать услуги по проведению конкурсов профессионального мастерства предприятий, чемпионатов Ворлдскиллс России «Молодые профессионалы» повышая престижность рабочих профессий, профессиональный уровень рабочих и специалистов производственных предприятий. </w:t>
      </w:r>
    </w:p>
    <w:p w:rsidR="006E12BD" w:rsidRDefault="006E12BD">
      <w:pPr>
        <w:rPr>
          <w:rFonts w:ascii="Times New Roman" w:hAnsi="Times New Roman" w:cs="Times New Roman"/>
          <w:b/>
          <w:sz w:val="24"/>
          <w:szCs w:val="24"/>
          <w:highlight w:val="magenta"/>
        </w:rPr>
      </w:pPr>
    </w:p>
    <w:p w:rsidR="009603E6" w:rsidRPr="00E91DFD" w:rsidRDefault="009603E6">
      <w:pPr>
        <w:rPr>
          <w:rFonts w:ascii="Times New Roman" w:hAnsi="Times New Roman" w:cs="Times New Roman"/>
          <w:b/>
          <w:sz w:val="24"/>
          <w:szCs w:val="24"/>
          <w:highlight w:val="magenta"/>
        </w:rPr>
      </w:pPr>
    </w:p>
    <w:p w:rsidR="006304C9" w:rsidRPr="008D6923" w:rsidRDefault="006304C9" w:rsidP="008D6923">
      <w:pPr>
        <w:spacing w:after="0" w:line="240" w:lineRule="auto"/>
        <w:ind w:firstLine="709"/>
        <w:jc w:val="both"/>
        <w:rPr>
          <w:rFonts w:ascii="Times New Roman" w:hAnsi="Times New Roman" w:cs="Times New Roman"/>
          <w:b/>
          <w:sz w:val="28"/>
          <w:szCs w:val="28"/>
        </w:rPr>
      </w:pPr>
      <w:r w:rsidRPr="008D6923">
        <w:rPr>
          <w:rFonts w:ascii="Times New Roman" w:hAnsi="Times New Roman" w:cs="Times New Roman"/>
          <w:b/>
          <w:sz w:val="28"/>
          <w:szCs w:val="28"/>
        </w:rPr>
        <w:t xml:space="preserve">2.6 </w:t>
      </w:r>
      <w:r w:rsidR="00D60C06" w:rsidRPr="008D6923">
        <w:rPr>
          <w:rFonts w:ascii="Times New Roman" w:hAnsi="Times New Roman" w:cs="Times New Roman"/>
          <w:b/>
          <w:sz w:val="28"/>
          <w:szCs w:val="28"/>
        </w:rPr>
        <w:t>Организация м</w:t>
      </w:r>
      <w:r w:rsidRPr="008D6923">
        <w:rPr>
          <w:rFonts w:ascii="Times New Roman" w:hAnsi="Times New Roman" w:cs="Times New Roman"/>
          <w:b/>
          <w:sz w:val="28"/>
          <w:szCs w:val="28"/>
        </w:rPr>
        <w:t>ониторинг</w:t>
      </w:r>
      <w:r w:rsidR="00D60C06" w:rsidRPr="008D6923">
        <w:rPr>
          <w:rFonts w:ascii="Times New Roman" w:hAnsi="Times New Roman" w:cs="Times New Roman"/>
          <w:b/>
          <w:sz w:val="28"/>
          <w:szCs w:val="28"/>
        </w:rPr>
        <w:t>а</w:t>
      </w:r>
      <w:r w:rsidRPr="008D6923">
        <w:rPr>
          <w:rFonts w:ascii="Times New Roman" w:hAnsi="Times New Roman" w:cs="Times New Roman"/>
          <w:b/>
          <w:sz w:val="28"/>
          <w:szCs w:val="28"/>
        </w:rPr>
        <w:t xml:space="preserve"> потребностей в специалистах и рабочих кадрах</w:t>
      </w:r>
    </w:p>
    <w:p w:rsidR="008D6923" w:rsidRDefault="008D6923" w:rsidP="00797DF3">
      <w:pPr>
        <w:pStyle w:val="a7"/>
        <w:shd w:val="clear" w:color="auto" w:fill="FFFFFF"/>
        <w:spacing w:before="0" w:beforeAutospacing="0" w:after="0" w:afterAutospacing="0" w:line="276" w:lineRule="auto"/>
        <w:ind w:firstLine="709"/>
        <w:jc w:val="both"/>
        <w:rPr>
          <w:sz w:val="28"/>
          <w:szCs w:val="28"/>
        </w:rPr>
      </w:pPr>
    </w:p>
    <w:p w:rsidR="00797DF3" w:rsidRPr="00D71525" w:rsidRDefault="00797DF3" w:rsidP="008D6923">
      <w:pPr>
        <w:pStyle w:val="a7"/>
        <w:shd w:val="clear" w:color="auto" w:fill="FFFFFF"/>
        <w:spacing w:before="0" w:beforeAutospacing="0" w:after="0" w:afterAutospacing="0"/>
        <w:ind w:firstLine="709"/>
        <w:jc w:val="both"/>
        <w:rPr>
          <w:sz w:val="28"/>
          <w:szCs w:val="28"/>
        </w:rPr>
      </w:pPr>
      <w:r>
        <w:rPr>
          <w:sz w:val="28"/>
          <w:szCs w:val="28"/>
        </w:rPr>
        <w:t xml:space="preserve">Целью  работы отдела профориентации и трудоустройства (ОПиТ) является содействие трудоустройству выпускников, их адаптация на рынке труда. Для </w:t>
      </w:r>
      <w:r w:rsidRPr="00D71525">
        <w:rPr>
          <w:sz w:val="28"/>
          <w:szCs w:val="28"/>
        </w:rPr>
        <w:t>достижения этой цели колледж решает ряд задач по осуществлению мониторинга рынка труда и мониторинга потребности предприятий, организаций региона в молодых специалистах – выпускниках колледжа.</w:t>
      </w:r>
    </w:p>
    <w:p w:rsidR="00797DF3" w:rsidRPr="00D71525" w:rsidRDefault="00797DF3" w:rsidP="008D6923">
      <w:pPr>
        <w:pStyle w:val="a7"/>
        <w:shd w:val="clear" w:color="auto" w:fill="FFFFFF"/>
        <w:spacing w:before="0" w:beforeAutospacing="0" w:after="0" w:afterAutospacing="0"/>
        <w:ind w:firstLine="709"/>
        <w:jc w:val="both"/>
        <w:rPr>
          <w:color w:val="222222"/>
          <w:sz w:val="28"/>
          <w:szCs w:val="28"/>
        </w:rPr>
      </w:pPr>
      <w:r w:rsidRPr="00D71525">
        <w:rPr>
          <w:sz w:val="28"/>
          <w:szCs w:val="28"/>
        </w:rPr>
        <w:t xml:space="preserve">В 2019 году </w:t>
      </w:r>
      <w:r w:rsidRPr="00D71525">
        <w:rPr>
          <w:color w:val="222222"/>
          <w:sz w:val="28"/>
          <w:szCs w:val="28"/>
        </w:rPr>
        <w:t>количество выпускников колледжа по очной форме обучения - 302 чел. (в 2018 г. – 310 чел.), в том числе по ППКРС – 138, по ППССЗ – 164 (</w:t>
      </w:r>
      <w:r w:rsidR="00CE0017" w:rsidRPr="00D71525">
        <w:rPr>
          <w:color w:val="222222"/>
          <w:sz w:val="28"/>
          <w:szCs w:val="28"/>
        </w:rPr>
        <w:t>т</w:t>
      </w:r>
      <w:r w:rsidRPr="00D71525">
        <w:rPr>
          <w:color w:val="222222"/>
          <w:sz w:val="28"/>
          <w:szCs w:val="28"/>
        </w:rPr>
        <w:t xml:space="preserve">аблица </w:t>
      </w:r>
      <w:r w:rsidR="00CE0017" w:rsidRPr="00D71525">
        <w:rPr>
          <w:color w:val="222222"/>
          <w:sz w:val="28"/>
          <w:szCs w:val="28"/>
        </w:rPr>
        <w:t>2.2</w:t>
      </w:r>
      <w:r w:rsidR="00A87155">
        <w:rPr>
          <w:color w:val="222222"/>
          <w:sz w:val="28"/>
          <w:szCs w:val="28"/>
        </w:rPr>
        <w:t>0</w:t>
      </w:r>
      <w:r w:rsidRPr="00D71525">
        <w:rPr>
          <w:color w:val="222222"/>
          <w:sz w:val="28"/>
          <w:szCs w:val="28"/>
        </w:rPr>
        <w:t>).</w:t>
      </w:r>
    </w:p>
    <w:p w:rsidR="008D6923" w:rsidRPr="00D71525" w:rsidRDefault="008D6923" w:rsidP="008D6923">
      <w:pPr>
        <w:pStyle w:val="a7"/>
        <w:shd w:val="clear" w:color="auto" w:fill="FFFFFF"/>
        <w:spacing w:before="0" w:beforeAutospacing="0" w:after="0" w:afterAutospacing="0"/>
        <w:ind w:firstLine="709"/>
        <w:jc w:val="both"/>
        <w:rPr>
          <w:color w:val="222222"/>
          <w:sz w:val="28"/>
          <w:szCs w:val="28"/>
        </w:rPr>
      </w:pPr>
    </w:p>
    <w:p w:rsidR="00797DF3" w:rsidRPr="00D71525" w:rsidRDefault="00797DF3" w:rsidP="008D6923">
      <w:pPr>
        <w:pStyle w:val="a7"/>
        <w:shd w:val="clear" w:color="auto" w:fill="FFFFFF"/>
        <w:spacing w:before="0" w:beforeAutospacing="0" w:after="0" w:afterAutospacing="0"/>
        <w:ind w:firstLine="709"/>
        <w:rPr>
          <w:color w:val="222222"/>
          <w:sz w:val="28"/>
          <w:szCs w:val="28"/>
        </w:rPr>
      </w:pPr>
      <w:r w:rsidRPr="00D71525">
        <w:rPr>
          <w:color w:val="222222"/>
          <w:sz w:val="28"/>
          <w:szCs w:val="28"/>
        </w:rPr>
        <w:t>Таблица</w:t>
      </w:r>
      <w:r w:rsidR="00CE0017" w:rsidRPr="00D71525">
        <w:rPr>
          <w:color w:val="222222"/>
          <w:sz w:val="28"/>
          <w:szCs w:val="28"/>
        </w:rPr>
        <w:t xml:space="preserve"> 2.2</w:t>
      </w:r>
      <w:r w:rsidR="00A87155">
        <w:rPr>
          <w:color w:val="222222"/>
          <w:sz w:val="28"/>
          <w:szCs w:val="28"/>
        </w:rPr>
        <w:t>0</w:t>
      </w:r>
      <w:r w:rsidR="00CE0017" w:rsidRPr="00D71525">
        <w:rPr>
          <w:color w:val="222222"/>
          <w:sz w:val="28"/>
          <w:szCs w:val="28"/>
        </w:rPr>
        <w:t xml:space="preserve"> </w:t>
      </w:r>
      <w:r w:rsidRPr="00D71525">
        <w:rPr>
          <w:color w:val="222222"/>
          <w:sz w:val="28"/>
          <w:szCs w:val="28"/>
        </w:rPr>
        <w:t xml:space="preserve">- </w:t>
      </w:r>
      <w:r w:rsidR="00DC28E4">
        <w:rPr>
          <w:color w:val="222222"/>
          <w:sz w:val="28"/>
          <w:szCs w:val="28"/>
        </w:rPr>
        <w:t>С</w:t>
      </w:r>
      <w:r w:rsidRPr="00D71525">
        <w:rPr>
          <w:color w:val="222222"/>
          <w:sz w:val="28"/>
          <w:szCs w:val="28"/>
        </w:rPr>
        <w:t>ведения о выпускниках колледжа очной формы обучения</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10617"/>
        <w:gridCol w:w="1569"/>
      </w:tblGrid>
      <w:tr w:rsidR="00797DF3" w:rsidRPr="008D6923" w:rsidTr="009603E6">
        <w:trPr>
          <w:tblHeader/>
          <w:jc w:val="center"/>
        </w:trPr>
        <w:tc>
          <w:tcPr>
            <w:tcW w:w="736" w:type="dxa"/>
          </w:tcPr>
          <w:p w:rsidR="00797DF3" w:rsidRPr="00D71525" w:rsidRDefault="00797DF3" w:rsidP="008D6923">
            <w:pPr>
              <w:pStyle w:val="a7"/>
              <w:spacing w:before="0" w:beforeAutospacing="0" w:after="0" w:afterAutospacing="0" w:line="276" w:lineRule="auto"/>
            </w:pPr>
          </w:p>
        </w:tc>
        <w:tc>
          <w:tcPr>
            <w:tcW w:w="10617" w:type="dxa"/>
            <w:vAlign w:val="center"/>
          </w:tcPr>
          <w:p w:rsidR="00797DF3" w:rsidRPr="00D71525" w:rsidRDefault="00797DF3" w:rsidP="008D6923">
            <w:pPr>
              <w:pStyle w:val="a7"/>
              <w:spacing w:before="0" w:beforeAutospacing="0" w:after="0" w:afterAutospacing="0" w:line="276" w:lineRule="auto"/>
              <w:jc w:val="center"/>
            </w:pPr>
            <w:r w:rsidRPr="00D71525">
              <w:t>Специальность /профессия</w:t>
            </w:r>
          </w:p>
        </w:tc>
        <w:tc>
          <w:tcPr>
            <w:tcW w:w="1569" w:type="dxa"/>
            <w:vAlign w:val="center"/>
          </w:tcPr>
          <w:p w:rsidR="00797DF3" w:rsidRPr="008D6923" w:rsidRDefault="00797DF3" w:rsidP="008D6923">
            <w:pPr>
              <w:pStyle w:val="a7"/>
              <w:spacing w:before="0" w:beforeAutospacing="0" w:after="0" w:afterAutospacing="0" w:line="276" w:lineRule="auto"/>
              <w:jc w:val="center"/>
            </w:pPr>
            <w:r w:rsidRPr="00D71525">
              <w:t>Количество выпускников</w:t>
            </w:r>
          </w:p>
        </w:tc>
      </w:tr>
      <w:tr w:rsidR="00797DF3" w:rsidRPr="008D6923" w:rsidTr="009603E6">
        <w:trPr>
          <w:jc w:val="center"/>
        </w:trPr>
        <w:tc>
          <w:tcPr>
            <w:tcW w:w="12922" w:type="dxa"/>
            <w:gridSpan w:val="3"/>
          </w:tcPr>
          <w:p w:rsidR="00797DF3" w:rsidRPr="008D6923" w:rsidRDefault="00797DF3" w:rsidP="008D6923">
            <w:pPr>
              <w:pStyle w:val="a7"/>
              <w:spacing w:before="0" w:beforeAutospacing="0" w:after="0" w:afterAutospacing="0" w:line="276" w:lineRule="auto"/>
              <w:jc w:val="center"/>
              <w:rPr>
                <w:b/>
              </w:rPr>
            </w:pPr>
            <w:r w:rsidRPr="008D6923">
              <w:rPr>
                <w:b/>
              </w:rPr>
              <w:t>Программы подготовки специалистов среднего звена</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Сварочное производство</w:t>
            </w:r>
          </w:p>
        </w:tc>
        <w:tc>
          <w:tcPr>
            <w:tcW w:w="1569" w:type="dxa"/>
          </w:tcPr>
          <w:p w:rsidR="00797DF3" w:rsidRPr="008D6923" w:rsidRDefault="00797DF3" w:rsidP="008D6923">
            <w:pPr>
              <w:pStyle w:val="a7"/>
              <w:spacing w:before="0" w:beforeAutospacing="0" w:after="0" w:afterAutospacing="0" w:line="276" w:lineRule="auto"/>
            </w:pPr>
            <w:r w:rsidRPr="008D6923">
              <w:t>21</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Техническая эксплуатация электрического и электромеханического оборудования</w:t>
            </w:r>
          </w:p>
        </w:tc>
        <w:tc>
          <w:tcPr>
            <w:tcW w:w="1569" w:type="dxa"/>
          </w:tcPr>
          <w:p w:rsidR="00797DF3" w:rsidRPr="008D6923" w:rsidRDefault="00797DF3" w:rsidP="008D6923">
            <w:pPr>
              <w:pStyle w:val="a7"/>
              <w:spacing w:before="0" w:beforeAutospacing="0" w:after="0" w:afterAutospacing="0" w:line="276" w:lineRule="auto"/>
            </w:pPr>
            <w:r w:rsidRPr="008D6923">
              <w:t>24</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Производство летательных аппаратов</w:t>
            </w:r>
          </w:p>
        </w:tc>
        <w:tc>
          <w:tcPr>
            <w:tcW w:w="1569" w:type="dxa"/>
          </w:tcPr>
          <w:p w:rsidR="00797DF3" w:rsidRPr="008D6923" w:rsidRDefault="00797DF3" w:rsidP="008D6923">
            <w:pPr>
              <w:pStyle w:val="a7"/>
              <w:spacing w:before="0" w:beforeAutospacing="0" w:after="0" w:afterAutospacing="0" w:line="276" w:lineRule="auto"/>
            </w:pPr>
            <w:r w:rsidRPr="008D6923">
              <w:t>22</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Монтаж, техническое обслуживание и ремонт промышленного оборудования</w:t>
            </w:r>
          </w:p>
        </w:tc>
        <w:tc>
          <w:tcPr>
            <w:tcW w:w="1569" w:type="dxa"/>
          </w:tcPr>
          <w:p w:rsidR="00797DF3" w:rsidRPr="008D6923" w:rsidRDefault="00797DF3" w:rsidP="008D6923">
            <w:pPr>
              <w:pStyle w:val="a7"/>
              <w:spacing w:before="0" w:beforeAutospacing="0" w:after="0" w:afterAutospacing="0" w:line="276" w:lineRule="auto"/>
            </w:pPr>
            <w:r w:rsidRPr="008D6923">
              <w:t>16</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Технология машиностроения</w:t>
            </w:r>
          </w:p>
        </w:tc>
        <w:tc>
          <w:tcPr>
            <w:tcW w:w="1569" w:type="dxa"/>
          </w:tcPr>
          <w:p w:rsidR="00797DF3" w:rsidRPr="008D6923" w:rsidRDefault="00797DF3" w:rsidP="008D6923">
            <w:pPr>
              <w:pStyle w:val="a7"/>
              <w:spacing w:before="0" w:beforeAutospacing="0" w:after="0" w:afterAutospacing="0" w:line="276" w:lineRule="auto"/>
            </w:pPr>
            <w:r w:rsidRPr="008D6923">
              <w:t>20</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Обработка металлов давлением</w:t>
            </w:r>
          </w:p>
        </w:tc>
        <w:tc>
          <w:tcPr>
            <w:tcW w:w="1569" w:type="dxa"/>
          </w:tcPr>
          <w:p w:rsidR="00797DF3" w:rsidRPr="008D6923" w:rsidRDefault="007C0887" w:rsidP="008D6923">
            <w:pPr>
              <w:pStyle w:val="a7"/>
              <w:spacing w:before="0" w:beforeAutospacing="0" w:after="0" w:afterAutospacing="0" w:line="276" w:lineRule="auto"/>
            </w:pPr>
            <w:r w:rsidRPr="008D6923">
              <w:t>16</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Коммерция (по отраслям)</w:t>
            </w:r>
          </w:p>
        </w:tc>
        <w:tc>
          <w:tcPr>
            <w:tcW w:w="1569" w:type="dxa"/>
          </w:tcPr>
          <w:p w:rsidR="00797DF3" w:rsidRPr="008D6923" w:rsidRDefault="00797DF3" w:rsidP="008D6923">
            <w:pPr>
              <w:pStyle w:val="a7"/>
              <w:spacing w:before="0" w:beforeAutospacing="0" w:after="0" w:afterAutospacing="0" w:line="276" w:lineRule="auto"/>
            </w:pPr>
            <w:r w:rsidRPr="008D6923">
              <w:t>14</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Компьютерные системы и комплексы</w:t>
            </w:r>
          </w:p>
        </w:tc>
        <w:tc>
          <w:tcPr>
            <w:tcW w:w="1569" w:type="dxa"/>
          </w:tcPr>
          <w:p w:rsidR="00797DF3" w:rsidRPr="008D6923" w:rsidRDefault="00797DF3" w:rsidP="008D6923">
            <w:pPr>
              <w:pStyle w:val="a7"/>
              <w:spacing w:before="0" w:beforeAutospacing="0" w:after="0" w:afterAutospacing="0" w:line="276" w:lineRule="auto"/>
            </w:pPr>
            <w:r w:rsidRPr="008D6923">
              <w:t>20</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Информационные системы</w:t>
            </w:r>
          </w:p>
        </w:tc>
        <w:tc>
          <w:tcPr>
            <w:tcW w:w="1569" w:type="dxa"/>
          </w:tcPr>
          <w:p w:rsidR="00797DF3" w:rsidRPr="008D6923" w:rsidRDefault="00797DF3" w:rsidP="008D6923">
            <w:pPr>
              <w:pStyle w:val="a7"/>
              <w:spacing w:before="0" w:beforeAutospacing="0" w:after="0" w:afterAutospacing="0" w:line="276" w:lineRule="auto"/>
            </w:pPr>
            <w:r w:rsidRPr="008D6923">
              <w:t>32</w:t>
            </w:r>
          </w:p>
        </w:tc>
      </w:tr>
      <w:tr w:rsidR="00797DF3" w:rsidRPr="008D6923" w:rsidTr="009603E6">
        <w:trPr>
          <w:jc w:val="center"/>
        </w:trPr>
        <w:tc>
          <w:tcPr>
            <w:tcW w:w="736" w:type="dxa"/>
          </w:tcPr>
          <w:p w:rsidR="00797DF3" w:rsidRPr="008D6923" w:rsidRDefault="00797DF3" w:rsidP="008D6923">
            <w:pPr>
              <w:pStyle w:val="a7"/>
              <w:spacing w:before="0" w:beforeAutospacing="0" w:after="0" w:afterAutospacing="0" w:line="276" w:lineRule="auto"/>
            </w:pPr>
          </w:p>
        </w:tc>
        <w:tc>
          <w:tcPr>
            <w:tcW w:w="10617" w:type="dxa"/>
          </w:tcPr>
          <w:p w:rsidR="00797DF3" w:rsidRPr="008D6923" w:rsidRDefault="00797DF3" w:rsidP="008D6923">
            <w:pPr>
              <w:pStyle w:val="a7"/>
              <w:spacing w:before="0" w:beforeAutospacing="0" w:after="0" w:afterAutospacing="0" w:line="276" w:lineRule="auto"/>
            </w:pPr>
            <w:r w:rsidRPr="008D6923">
              <w:t>Итого по ППССЗ</w:t>
            </w:r>
          </w:p>
        </w:tc>
        <w:tc>
          <w:tcPr>
            <w:tcW w:w="1569" w:type="dxa"/>
          </w:tcPr>
          <w:p w:rsidR="00797DF3" w:rsidRPr="008D6923" w:rsidRDefault="007C0887" w:rsidP="008D6923">
            <w:pPr>
              <w:pStyle w:val="a7"/>
              <w:spacing w:before="0" w:beforeAutospacing="0" w:after="0" w:afterAutospacing="0" w:line="276" w:lineRule="auto"/>
            </w:pPr>
            <w:r w:rsidRPr="008D6923">
              <w:t>185</w:t>
            </w:r>
          </w:p>
        </w:tc>
      </w:tr>
      <w:tr w:rsidR="00797DF3" w:rsidRPr="008D6923" w:rsidTr="009603E6">
        <w:trPr>
          <w:jc w:val="center"/>
        </w:trPr>
        <w:tc>
          <w:tcPr>
            <w:tcW w:w="12922" w:type="dxa"/>
            <w:gridSpan w:val="3"/>
          </w:tcPr>
          <w:p w:rsidR="00797DF3" w:rsidRPr="008D6923" w:rsidRDefault="00797DF3" w:rsidP="008D6923">
            <w:pPr>
              <w:pStyle w:val="a7"/>
              <w:spacing w:before="0" w:beforeAutospacing="0" w:after="0" w:afterAutospacing="0" w:line="276" w:lineRule="auto"/>
              <w:jc w:val="center"/>
              <w:rPr>
                <w:b/>
              </w:rPr>
            </w:pPr>
            <w:r w:rsidRPr="008D6923">
              <w:rPr>
                <w:b/>
              </w:rPr>
              <w:t>Программы подготовки квалифицированных рабочих и служащих</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Слесарь-сборщик авиационной техники</w:t>
            </w:r>
          </w:p>
        </w:tc>
        <w:tc>
          <w:tcPr>
            <w:tcW w:w="1569" w:type="dxa"/>
          </w:tcPr>
          <w:p w:rsidR="00797DF3" w:rsidRPr="008D6923" w:rsidRDefault="00797DF3" w:rsidP="008D6923">
            <w:pPr>
              <w:pStyle w:val="a7"/>
              <w:spacing w:before="0" w:beforeAutospacing="0" w:after="0" w:afterAutospacing="0" w:line="276" w:lineRule="auto"/>
            </w:pPr>
            <w:r w:rsidRPr="008D6923">
              <w:t>40</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Повар, кондитер</w:t>
            </w:r>
          </w:p>
        </w:tc>
        <w:tc>
          <w:tcPr>
            <w:tcW w:w="1569" w:type="dxa"/>
          </w:tcPr>
          <w:p w:rsidR="00797DF3" w:rsidRPr="008D6923" w:rsidRDefault="00797DF3" w:rsidP="008D6923">
            <w:pPr>
              <w:pStyle w:val="a7"/>
              <w:spacing w:before="0" w:beforeAutospacing="0" w:after="0" w:afterAutospacing="0" w:line="276" w:lineRule="auto"/>
            </w:pPr>
            <w:r w:rsidRPr="008D6923">
              <w:t>28</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Станочник (металлообработка)</w:t>
            </w:r>
          </w:p>
        </w:tc>
        <w:tc>
          <w:tcPr>
            <w:tcW w:w="1569" w:type="dxa"/>
          </w:tcPr>
          <w:p w:rsidR="00797DF3" w:rsidRPr="008D6923" w:rsidRDefault="00797DF3" w:rsidP="008D6923">
            <w:pPr>
              <w:pStyle w:val="a7"/>
              <w:spacing w:before="0" w:beforeAutospacing="0" w:after="0" w:afterAutospacing="0" w:line="276" w:lineRule="auto"/>
            </w:pPr>
            <w:r w:rsidRPr="008D6923">
              <w:t>43</w:t>
            </w:r>
          </w:p>
        </w:tc>
      </w:tr>
      <w:tr w:rsidR="00797DF3" w:rsidRPr="008D6923" w:rsidTr="009603E6">
        <w:trPr>
          <w:jc w:val="center"/>
        </w:trPr>
        <w:tc>
          <w:tcPr>
            <w:tcW w:w="736" w:type="dxa"/>
          </w:tcPr>
          <w:p w:rsidR="00797DF3" w:rsidRPr="008D6923" w:rsidRDefault="00797DF3" w:rsidP="00033781">
            <w:pPr>
              <w:pStyle w:val="a7"/>
              <w:numPr>
                <w:ilvl w:val="0"/>
                <w:numId w:val="14"/>
              </w:numPr>
              <w:spacing w:before="0" w:beforeAutospacing="0" w:after="0" w:afterAutospacing="0" w:line="276" w:lineRule="auto"/>
              <w:ind w:left="0" w:firstLine="0"/>
            </w:pPr>
          </w:p>
        </w:tc>
        <w:tc>
          <w:tcPr>
            <w:tcW w:w="10617" w:type="dxa"/>
          </w:tcPr>
          <w:p w:rsidR="00797DF3" w:rsidRPr="008D6923" w:rsidRDefault="00797DF3" w:rsidP="008D6923">
            <w:pPr>
              <w:pStyle w:val="a7"/>
              <w:spacing w:before="0" w:beforeAutospacing="0" w:after="0" w:afterAutospacing="0" w:line="276" w:lineRule="auto"/>
            </w:pPr>
            <w:r w:rsidRPr="008D6923">
              <w:t>Электромонтер по ремонту и обслуживанию электрооборудования</w:t>
            </w:r>
          </w:p>
        </w:tc>
        <w:tc>
          <w:tcPr>
            <w:tcW w:w="1569" w:type="dxa"/>
          </w:tcPr>
          <w:p w:rsidR="00797DF3" w:rsidRPr="008D6923" w:rsidRDefault="00797DF3" w:rsidP="008D6923">
            <w:pPr>
              <w:pStyle w:val="a7"/>
              <w:spacing w:before="0" w:beforeAutospacing="0" w:after="0" w:afterAutospacing="0" w:line="276" w:lineRule="auto"/>
            </w:pPr>
            <w:r w:rsidRPr="008D6923">
              <w:t>27</w:t>
            </w:r>
          </w:p>
        </w:tc>
      </w:tr>
      <w:tr w:rsidR="00797DF3" w:rsidRPr="008D6923" w:rsidTr="009603E6">
        <w:trPr>
          <w:jc w:val="center"/>
        </w:trPr>
        <w:tc>
          <w:tcPr>
            <w:tcW w:w="736" w:type="dxa"/>
          </w:tcPr>
          <w:p w:rsidR="00797DF3" w:rsidRPr="008D6923" w:rsidRDefault="00797DF3" w:rsidP="008D6923">
            <w:pPr>
              <w:pStyle w:val="a7"/>
              <w:spacing w:before="0" w:beforeAutospacing="0" w:after="0" w:afterAutospacing="0" w:line="276" w:lineRule="auto"/>
            </w:pPr>
          </w:p>
        </w:tc>
        <w:tc>
          <w:tcPr>
            <w:tcW w:w="10617" w:type="dxa"/>
          </w:tcPr>
          <w:p w:rsidR="00797DF3" w:rsidRPr="008D6923" w:rsidRDefault="00797DF3" w:rsidP="008D6923">
            <w:pPr>
              <w:pStyle w:val="a7"/>
              <w:spacing w:before="0" w:beforeAutospacing="0" w:after="0" w:afterAutospacing="0" w:line="276" w:lineRule="auto"/>
            </w:pPr>
            <w:r w:rsidRPr="008D6923">
              <w:t>Итого по ППКРС</w:t>
            </w:r>
          </w:p>
        </w:tc>
        <w:tc>
          <w:tcPr>
            <w:tcW w:w="1569" w:type="dxa"/>
          </w:tcPr>
          <w:p w:rsidR="00797DF3" w:rsidRPr="008D6923" w:rsidRDefault="00797DF3" w:rsidP="008D6923">
            <w:pPr>
              <w:pStyle w:val="a7"/>
              <w:spacing w:before="0" w:beforeAutospacing="0" w:after="0" w:afterAutospacing="0" w:line="276" w:lineRule="auto"/>
            </w:pPr>
            <w:r w:rsidRPr="008D6923">
              <w:t>138</w:t>
            </w:r>
          </w:p>
        </w:tc>
      </w:tr>
      <w:tr w:rsidR="00797DF3" w:rsidRPr="008D6923" w:rsidTr="009603E6">
        <w:trPr>
          <w:jc w:val="center"/>
        </w:trPr>
        <w:tc>
          <w:tcPr>
            <w:tcW w:w="736" w:type="dxa"/>
          </w:tcPr>
          <w:p w:rsidR="00797DF3" w:rsidRPr="008D6923" w:rsidRDefault="00797DF3" w:rsidP="008D6923">
            <w:pPr>
              <w:pStyle w:val="a7"/>
              <w:spacing w:before="0" w:beforeAutospacing="0" w:after="0" w:afterAutospacing="0" w:line="276" w:lineRule="auto"/>
            </w:pPr>
          </w:p>
        </w:tc>
        <w:tc>
          <w:tcPr>
            <w:tcW w:w="10617" w:type="dxa"/>
          </w:tcPr>
          <w:p w:rsidR="00797DF3" w:rsidRPr="008D6923" w:rsidRDefault="00797DF3" w:rsidP="008D6923">
            <w:pPr>
              <w:pStyle w:val="a7"/>
              <w:spacing w:before="0" w:beforeAutospacing="0" w:after="0" w:afterAutospacing="0" w:line="276" w:lineRule="auto"/>
            </w:pPr>
            <w:r w:rsidRPr="008D6923">
              <w:t>Итого по очной форме обучения</w:t>
            </w:r>
          </w:p>
        </w:tc>
        <w:tc>
          <w:tcPr>
            <w:tcW w:w="1569" w:type="dxa"/>
          </w:tcPr>
          <w:p w:rsidR="00797DF3" w:rsidRPr="008D6923" w:rsidRDefault="00797DF3" w:rsidP="008D6923">
            <w:pPr>
              <w:pStyle w:val="a7"/>
              <w:spacing w:before="0" w:beforeAutospacing="0" w:after="0" w:afterAutospacing="0" w:line="276" w:lineRule="auto"/>
            </w:pPr>
            <w:r w:rsidRPr="008D6923">
              <w:t>3</w:t>
            </w:r>
            <w:r w:rsidR="007C0887" w:rsidRPr="008D6923">
              <w:t>23</w:t>
            </w:r>
            <w:r w:rsidRPr="008D6923">
              <w:t xml:space="preserve"> чел.</w:t>
            </w:r>
          </w:p>
        </w:tc>
      </w:tr>
    </w:tbl>
    <w:p w:rsidR="00797DF3" w:rsidRDefault="00797DF3" w:rsidP="008D6923">
      <w:pPr>
        <w:pStyle w:val="a7"/>
        <w:shd w:val="clear" w:color="auto" w:fill="FFFFFF"/>
        <w:spacing w:before="0" w:beforeAutospacing="0" w:after="0" w:afterAutospacing="0"/>
        <w:ind w:firstLine="709"/>
        <w:jc w:val="both"/>
        <w:rPr>
          <w:color w:val="222222"/>
          <w:sz w:val="28"/>
          <w:szCs w:val="28"/>
        </w:rPr>
      </w:pPr>
    </w:p>
    <w:p w:rsidR="00797DF3" w:rsidRDefault="00797DF3" w:rsidP="008D6923">
      <w:pPr>
        <w:pStyle w:val="a7"/>
        <w:shd w:val="clear" w:color="auto" w:fill="FFFFFF"/>
        <w:spacing w:before="0" w:beforeAutospacing="0" w:after="0" w:afterAutospacing="0"/>
        <w:ind w:firstLine="709"/>
        <w:jc w:val="both"/>
        <w:rPr>
          <w:color w:val="222222"/>
          <w:sz w:val="28"/>
          <w:szCs w:val="28"/>
        </w:rPr>
      </w:pPr>
      <w:r>
        <w:rPr>
          <w:color w:val="222222"/>
          <w:sz w:val="28"/>
          <w:szCs w:val="28"/>
        </w:rPr>
        <w:t xml:space="preserve">Анализ данных </w:t>
      </w:r>
      <w:r w:rsidRPr="00F04091">
        <w:rPr>
          <w:color w:val="222222"/>
          <w:sz w:val="28"/>
          <w:szCs w:val="28"/>
        </w:rPr>
        <w:t>КГКУ ЦЗН г. Комсомольска-на-Амуре</w:t>
      </w:r>
      <w:r>
        <w:rPr>
          <w:color w:val="222222"/>
          <w:sz w:val="28"/>
          <w:szCs w:val="28"/>
        </w:rPr>
        <w:t xml:space="preserve"> показал, что ситуация на рынке труда г. Комсомольска-на-Амуре складывается следующим образом. </w:t>
      </w:r>
    </w:p>
    <w:p w:rsidR="00797DF3" w:rsidRDefault="00797DF3" w:rsidP="008D6923">
      <w:pPr>
        <w:pStyle w:val="a7"/>
        <w:shd w:val="clear" w:color="auto" w:fill="FFFFFF"/>
        <w:spacing w:before="0" w:beforeAutospacing="0" w:after="0" w:afterAutospacing="0"/>
        <w:ind w:firstLine="709"/>
        <w:jc w:val="both"/>
        <w:rPr>
          <w:sz w:val="28"/>
          <w:szCs w:val="28"/>
        </w:rPr>
      </w:pPr>
      <w:r>
        <w:rPr>
          <w:color w:val="222222"/>
          <w:sz w:val="28"/>
          <w:szCs w:val="28"/>
        </w:rPr>
        <w:t>Н</w:t>
      </w:r>
      <w:r w:rsidRPr="00F04091">
        <w:rPr>
          <w:color w:val="222222"/>
          <w:sz w:val="28"/>
          <w:szCs w:val="28"/>
        </w:rPr>
        <w:t>а 1 июня 2019 года численность граждан, зарегистрированных в службе занятости в качестве безработных, составляет 1380  человек</w:t>
      </w:r>
      <w:r>
        <w:rPr>
          <w:color w:val="222222"/>
          <w:sz w:val="28"/>
          <w:szCs w:val="28"/>
        </w:rPr>
        <w:t xml:space="preserve"> (в 2018 г.</w:t>
      </w:r>
      <w:r w:rsidRPr="00F04091">
        <w:rPr>
          <w:color w:val="222222"/>
          <w:sz w:val="28"/>
          <w:szCs w:val="28"/>
        </w:rPr>
        <w:t xml:space="preserve"> году – 1072</w:t>
      </w:r>
      <w:r>
        <w:rPr>
          <w:color w:val="222222"/>
          <w:sz w:val="28"/>
          <w:szCs w:val="28"/>
        </w:rPr>
        <w:t>)</w:t>
      </w:r>
      <w:r w:rsidRPr="00F04091">
        <w:rPr>
          <w:color w:val="222222"/>
          <w:sz w:val="28"/>
          <w:szCs w:val="28"/>
        </w:rPr>
        <w:t>.  </w:t>
      </w:r>
      <w:r w:rsidRPr="008756D1">
        <w:rPr>
          <w:sz w:val="28"/>
          <w:szCs w:val="28"/>
        </w:rPr>
        <w:t xml:space="preserve"> </w:t>
      </w:r>
    </w:p>
    <w:p w:rsidR="00797DF3" w:rsidRDefault="00797DF3" w:rsidP="008D6923">
      <w:pPr>
        <w:pStyle w:val="a7"/>
        <w:shd w:val="clear" w:color="auto" w:fill="FFFFFF"/>
        <w:spacing w:before="0" w:beforeAutospacing="0" w:after="0" w:afterAutospacing="0"/>
        <w:ind w:firstLine="709"/>
        <w:jc w:val="both"/>
        <w:rPr>
          <w:color w:val="222222"/>
          <w:sz w:val="28"/>
          <w:szCs w:val="28"/>
        </w:rPr>
      </w:pPr>
      <w:r w:rsidRPr="002260A3">
        <w:rPr>
          <w:sz w:val="28"/>
          <w:szCs w:val="28"/>
        </w:rPr>
        <w:t>В январе-мае 2019 года в КГКУ ЦЗН г. Комсомольска-на-Амуре поступили уведомления от 75 работодателей о планируемом высвобождении 1412 человек.</w:t>
      </w:r>
      <w:r w:rsidRPr="008756D1">
        <w:rPr>
          <w:color w:val="222222"/>
          <w:sz w:val="28"/>
          <w:szCs w:val="28"/>
        </w:rPr>
        <w:t xml:space="preserve"> </w:t>
      </w:r>
    </w:p>
    <w:p w:rsidR="00797DF3" w:rsidRDefault="00797DF3" w:rsidP="008D6923">
      <w:pPr>
        <w:pStyle w:val="a7"/>
        <w:shd w:val="clear" w:color="auto" w:fill="FFFFFF"/>
        <w:spacing w:before="0" w:beforeAutospacing="0" w:after="0" w:afterAutospacing="0"/>
        <w:ind w:firstLine="709"/>
        <w:jc w:val="both"/>
        <w:rPr>
          <w:sz w:val="28"/>
          <w:szCs w:val="28"/>
        </w:rPr>
      </w:pPr>
      <w:r w:rsidRPr="00F04091">
        <w:rPr>
          <w:color w:val="222222"/>
          <w:sz w:val="28"/>
          <w:szCs w:val="28"/>
        </w:rPr>
        <w:t xml:space="preserve">Регистрируемый уровень безработицы  составил 0,9% </w:t>
      </w:r>
      <w:r>
        <w:rPr>
          <w:color w:val="222222"/>
          <w:sz w:val="28"/>
          <w:szCs w:val="28"/>
        </w:rPr>
        <w:t>(</w:t>
      </w:r>
      <w:r w:rsidRPr="00F04091">
        <w:rPr>
          <w:color w:val="222222"/>
          <w:sz w:val="28"/>
          <w:szCs w:val="28"/>
        </w:rPr>
        <w:t>на 01.06.2018</w:t>
      </w:r>
      <w:r>
        <w:rPr>
          <w:color w:val="222222"/>
          <w:sz w:val="28"/>
          <w:szCs w:val="28"/>
        </w:rPr>
        <w:t xml:space="preserve"> г.</w:t>
      </w:r>
      <w:r w:rsidRPr="00F04091">
        <w:rPr>
          <w:color w:val="222222"/>
          <w:sz w:val="28"/>
          <w:szCs w:val="28"/>
        </w:rPr>
        <w:t xml:space="preserve"> – 0,7%</w:t>
      </w:r>
      <w:r>
        <w:rPr>
          <w:color w:val="222222"/>
          <w:sz w:val="28"/>
          <w:szCs w:val="28"/>
        </w:rPr>
        <w:t>)</w:t>
      </w:r>
      <w:r w:rsidRPr="00F04091">
        <w:rPr>
          <w:color w:val="222222"/>
          <w:sz w:val="28"/>
          <w:szCs w:val="28"/>
        </w:rPr>
        <w:t>.</w:t>
      </w:r>
    </w:p>
    <w:p w:rsidR="00797DF3" w:rsidRDefault="00797DF3" w:rsidP="008D6923">
      <w:pPr>
        <w:pStyle w:val="a7"/>
        <w:shd w:val="clear" w:color="auto" w:fill="FFFFFF"/>
        <w:spacing w:before="0" w:beforeAutospacing="0" w:after="0" w:afterAutospacing="0"/>
        <w:ind w:firstLine="709"/>
        <w:jc w:val="both"/>
        <w:rPr>
          <w:color w:val="222222"/>
          <w:sz w:val="28"/>
          <w:szCs w:val="28"/>
        </w:rPr>
      </w:pPr>
      <w:r w:rsidRPr="00F04091">
        <w:rPr>
          <w:color w:val="222222"/>
          <w:sz w:val="28"/>
          <w:szCs w:val="28"/>
        </w:rPr>
        <w:t xml:space="preserve">Количество вакансий предприятий и организаций города, по состоянию на 1 июня 2019 года - 5901 единица, </w:t>
      </w:r>
      <w:r>
        <w:rPr>
          <w:color w:val="222222"/>
          <w:sz w:val="28"/>
          <w:szCs w:val="28"/>
        </w:rPr>
        <w:t xml:space="preserve">(в 2018 г. - 3979), </w:t>
      </w:r>
      <w:r w:rsidRPr="00F04091">
        <w:rPr>
          <w:color w:val="222222"/>
          <w:sz w:val="28"/>
          <w:szCs w:val="28"/>
        </w:rPr>
        <w:t xml:space="preserve">по рабочим профессиям – 3849. </w:t>
      </w:r>
    </w:p>
    <w:p w:rsidR="00797DF3" w:rsidRDefault="00797DF3" w:rsidP="008D6923">
      <w:pPr>
        <w:pStyle w:val="a7"/>
        <w:shd w:val="clear" w:color="auto" w:fill="FFFFFF"/>
        <w:spacing w:before="0" w:beforeAutospacing="0" w:after="0" w:afterAutospacing="0"/>
        <w:ind w:firstLine="709"/>
        <w:jc w:val="both"/>
        <w:rPr>
          <w:sz w:val="28"/>
          <w:szCs w:val="28"/>
        </w:rPr>
      </w:pPr>
      <w:r w:rsidRPr="002260A3">
        <w:rPr>
          <w:sz w:val="28"/>
          <w:szCs w:val="28"/>
        </w:rPr>
        <w:t xml:space="preserve">Наиболее </w:t>
      </w:r>
      <w:r>
        <w:rPr>
          <w:sz w:val="28"/>
          <w:szCs w:val="28"/>
        </w:rPr>
        <w:t>многочисленными, по сведениям КГКУ ЦЗН г. Комсомольска-на-Амуре, являются</w:t>
      </w:r>
      <w:r w:rsidRPr="002260A3">
        <w:rPr>
          <w:sz w:val="28"/>
          <w:szCs w:val="28"/>
        </w:rPr>
        <w:t xml:space="preserve"> вакансии: водитель автомобиля, уборщик производственных и служебных помещений, разнорабочий, рабочий по комплексному обслуживанию и ремонту зданий, уборщик территорий, электрогазосварщик, медицинская сестра палатная (постовая), рамщик, оперативный уполномоченный, повар, стрелок.</w:t>
      </w:r>
    </w:p>
    <w:p w:rsidR="00797DF3" w:rsidRPr="002260A3" w:rsidRDefault="00797DF3" w:rsidP="008D6923">
      <w:pPr>
        <w:pStyle w:val="a7"/>
        <w:shd w:val="clear" w:color="auto" w:fill="FFFFFF"/>
        <w:spacing w:before="0" w:beforeAutospacing="0" w:after="0" w:afterAutospacing="0"/>
        <w:ind w:firstLine="709"/>
        <w:jc w:val="both"/>
        <w:rPr>
          <w:sz w:val="28"/>
          <w:szCs w:val="28"/>
        </w:rPr>
      </w:pPr>
      <w:r>
        <w:rPr>
          <w:sz w:val="28"/>
          <w:szCs w:val="28"/>
        </w:rPr>
        <w:t>В банке рабочих мест  ЦЗН вакансии для предприятий машиностроительного профиля являются немногочисленной категорией. Очевидно, что существует так называемая перспективная  кадровая потребность, для выяснения которой колледж предпринимает ряд мер.</w:t>
      </w:r>
    </w:p>
    <w:p w:rsidR="00797DF3" w:rsidRPr="00D71525" w:rsidRDefault="00797DF3" w:rsidP="008D6923">
      <w:pPr>
        <w:pStyle w:val="a7"/>
        <w:shd w:val="clear" w:color="auto" w:fill="FFFFFF"/>
        <w:spacing w:before="0" w:beforeAutospacing="0" w:after="0" w:afterAutospacing="0"/>
        <w:ind w:firstLine="709"/>
        <w:jc w:val="both"/>
        <w:rPr>
          <w:color w:val="222222"/>
          <w:sz w:val="28"/>
          <w:szCs w:val="28"/>
        </w:rPr>
      </w:pPr>
      <w:r w:rsidRPr="00D71525">
        <w:rPr>
          <w:color w:val="222222"/>
          <w:sz w:val="28"/>
          <w:szCs w:val="28"/>
        </w:rPr>
        <w:t>Для содействия успешной адаптации к рынку труда выпускников ГАСКК МЦК самостоятельно формирует перечень предприятий – партнеров, заинтересованных в молодых специалистах специальностей и профессий, выпускаемых колледжем (</w:t>
      </w:r>
      <w:r w:rsidR="00CE0017" w:rsidRPr="00D71525">
        <w:rPr>
          <w:color w:val="222222"/>
          <w:sz w:val="28"/>
          <w:szCs w:val="28"/>
        </w:rPr>
        <w:t>т</w:t>
      </w:r>
      <w:r w:rsidRPr="00D71525">
        <w:rPr>
          <w:color w:val="222222"/>
          <w:sz w:val="28"/>
          <w:szCs w:val="28"/>
        </w:rPr>
        <w:t xml:space="preserve">аблица </w:t>
      </w:r>
      <w:r w:rsidR="00CE0017" w:rsidRPr="00D71525">
        <w:rPr>
          <w:color w:val="222222"/>
          <w:sz w:val="28"/>
          <w:szCs w:val="28"/>
        </w:rPr>
        <w:t>2.2</w:t>
      </w:r>
      <w:r w:rsidR="00A87155">
        <w:rPr>
          <w:color w:val="222222"/>
          <w:sz w:val="28"/>
          <w:szCs w:val="28"/>
        </w:rPr>
        <w:t>1</w:t>
      </w:r>
      <w:r w:rsidRPr="00D71525">
        <w:rPr>
          <w:color w:val="222222"/>
          <w:sz w:val="28"/>
          <w:szCs w:val="28"/>
        </w:rPr>
        <w:t>)</w:t>
      </w:r>
      <w:r w:rsidR="008D6923" w:rsidRPr="00D71525">
        <w:rPr>
          <w:color w:val="222222"/>
          <w:sz w:val="28"/>
          <w:szCs w:val="28"/>
        </w:rPr>
        <w:t xml:space="preserve">. </w:t>
      </w:r>
      <w:r w:rsidRPr="00D71525">
        <w:rPr>
          <w:color w:val="222222"/>
          <w:sz w:val="28"/>
          <w:szCs w:val="28"/>
        </w:rPr>
        <w:t>В 2019 году в этот перечень вошл</w:t>
      </w:r>
      <w:r w:rsidR="008D6923" w:rsidRPr="00D71525">
        <w:rPr>
          <w:color w:val="222222"/>
          <w:sz w:val="28"/>
          <w:szCs w:val="28"/>
        </w:rPr>
        <w:t>и 24 предприятия – работодателя.</w:t>
      </w:r>
    </w:p>
    <w:p w:rsidR="008D6923" w:rsidRPr="00D71525" w:rsidRDefault="008D6923" w:rsidP="008D6923">
      <w:pPr>
        <w:pStyle w:val="a7"/>
        <w:shd w:val="clear" w:color="auto" w:fill="FFFFFF"/>
        <w:spacing w:before="0" w:beforeAutospacing="0" w:after="0" w:afterAutospacing="0"/>
        <w:ind w:firstLine="709"/>
        <w:jc w:val="both"/>
        <w:rPr>
          <w:b/>
          <w:color w:val="222222"/>
          <w:sz w:val="28"/>
          <w:szCs w:val="28"/>
        </w:rPr>
      </w:pPr>
    </w:p>
    <w:p w:rsidR="00797DF3" w:rsidRPr="00D71525" w:rsidRDefault="00797DF3" w:rsidP="008D6923">
      <w:pPr>
        <w:pStyle w:val="a7"/>
        <w:shd w:val="clear" w:color="auto" w:fill="FFFFFF"/>
        <w:spacing w:before="0" w:beforeAutospacing="0" w:after="0" w:afterAutospacing="0"/>
        <w:ind w:firstLine="709"/>
        <w:jc w:val="both"/>
        <w:rPr>
          <w:color w:val="222222"/>
          <w:sz w:val="28"/>
          <w:szCs w:val="28"/>
        </w:rPr>
      </w:pPr>
      <w:r w:rsidRPr="00D71525">
        <w:rPr>
          <w:color w:val="222222"/>
          <w:sz w:val="28"/>
          <w:szCs w:val="28"/>
        </w:rPr>
        <w:t xml:space="preserve">Таблица </w:t>
      </w:r>
      <w:r w:rsidR="00A87155">
        <w:rPr>
          <w:color w:val="222222"/>
          <w:sz w:val="28"/>
          <w:szCs w:val="28"/>
        </w:rPr>
        <w:t>2.21</w:t>
      </w:r>
      <w:r w:rsidR="00CE0017" w:rsidRPr="00D71525">
        <w:rPr>
          <w:color w:val="222222"/>
          <w:sz w:val="28"/>
          <w:szCs w:val="28"/>
        </w:rPr>
        <w:t xml:space="preserve"> - П</w:t>
      </w:r>
      <w:r w:rsidRPr="00D71525">
        <w:rPr>
          <w:color w:val="222222"/>
          <w:sz w:val="28"/>
          <w:szCs w:val="28"/>
        </w:rPr>
        <w:t>еречень  предприятий – работодателей выпускников ГАСКК МЦК</w:t>
      </w:r>
    </w:p>
    <w:tbl>
      <w:tblPr>
        <w:tblStyle w:val="10"/>
        <w:tblW w:w="13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2616"/>
      </w:tblGrid>
      <w:tr w:rsidR="00797DF3" w:rsidRPr="00D71525" w:rsidTr="009603E6">
        <w:trPr>
          <w:jc w:val="center"/>
        </w:trPr>
        <w:tc>
          <w:tcPr>
            <w:tcW w:w="423" w:type="dxa"/>
          </w:tcPr>
          <w:p w:rsidR="00797DF3" w:rsidRPr="00D71525" w:rsidRDefault="00797DF3" w:rsidP="008D6923">
            <w:pPr>
              <w:pStyle w:val="a7"/>
              <w:shd w:val="clear" w:color="auto" w:fill="FFFFFF"/>
              <w:spacing w:before="0" w:beforeAutospacing="0" w:after="0" w:afterAutospacing="0"/>
              <w:rPr>
                <w:color w:val="222222"/>
              </w:rPr>
            </w:pPr>
          </w:p>
        </w:tc>
        <w:tc>
          <w:tcPr>
            <w:tcW w:w="12616" w:type="dxa"/>
          </w:tcPr>
          <w:p w:rsidR="00797DF3" w:rsidRPr="00D71525" w:rsidRDefault="00797DF3" w:rsidP="008D6923">
            <w:pPr>
              <w:pStyle w:val="a7"/>
              <w:shd w:val="clear" w:color="auto" w:fill="FFFFFF"/>
              <w:spacing w:before="0" w:beforeAutospacing="0" w:after="0" w:afterAutospacing="0"/>
              <w:jc w:val="center"/>
              <w:rPr>
                <w:color w:val="222222"/>
              </w:rPr>
            </w:pPr>
            <w:r w:rsidRPr="00D71525">
              <w:rPr>
                <w:color w:val="222222"/>
              </w:rPr>
              <w:t>Название предприятия/организации</w:t>
            </w:r>
          </w:p>
        </w:tc>
      </w:tr>
      <w:tr w:rsidR="00797DF3" w:rsidRPr="00D71525" w:rsidTr="009603E6">
        <w:trPr>
          <w:jc w:val="center"/>
        </w:trPr>
        <w:tc>
          <w:tcPr>
            <w:tcW w:w="423" w:type="dxa"/>
          </w:tcPr>
          <w:p w:rsidR="00797DF3" w:rsidRPr="00D71525"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D71525" w:rsidRDefault="00797DF3" w:rsidP="008D6923">
            <w:pPr>
              <w:pStyle w:val="a7"/>
              <w:shd w:val="clear" w:color="auto" w:fill="FFFFFF"/>
              <w:spacing w:before="0" w:beforeAutospacing="0" w:after="0" w:afterAutospacing="0"/>
              <w:rPr>
                <w:color w:val="222222"/>
              </w:rPr>
            </w:pPr>
            <w:r w:rsidRPr="00D71525">
              <w:rPr>
                <w:color w:val="222222"/>
              </w:rPr>
              <w:t>Публичное акционерное общество «Амурский судостроительный завод»</w:t>
            </w:r>
          </w:p>
        </w:tc>
      </w:tr>
      <w:tr w:rsidR="00797DF3" w:rsidRPr="008D6923" w:rsidTr="009603E6">
        <w:trPr>
          <w:jc w:val="center"/>
        </w:trPr>
        <w:tc>
          <w:tcPr>
            <w:tcW w:w="423" w:type="dxa"/>
          </w:tcPr>
          <w:p w:rsidR="00797DF3" w:rsidRPr="00D71525"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D71525">
              <w:rPr>
                <w:color w:val="222222"/>
              </w:rPr>
              <w:t>Филиал ПАО «Авиационная холдинговая компания «Сухой» Комсомольский-на-Амуре авиастроительный завод им. Ю.А. Гагарина»</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rPr>
                <w:color w:val="222222"/>
              </w:rPr>
              <w:t>ООО «Торэкс-Хабаровск»</w:t>
            </w:r>
          </w:p>
        </w:tc>
      </w:tr>
      <w:tr w:rsidR="00797DF3" w:rsidRPr="008D6923" w:rsidTr="009603E6">
        <w:trPr>
          <w:jc w:val="center"/>
        </w:trPr>
        <w:tc>
          <w:tcPr>
            <w:tcW w:w="423" w:type="dxa"/>
          </w:tcPr>
          <w:p w:rsidR="00797DF3" w:rsidRPr="008D6923" w:rsidRDefault="00797DF3" w:rsidP="00033781">
            <w:pPr>
              <w:pStyle w:val="a7"/>
              <w:numPr>
                <w:ilvl w:val="0"/>
                <w:numId w:val="16"/>
              </w:numPr>
              <w:spacing w:before="0" w:beforeAutospacing="0" w:after="0" w:afterAutospacing="0"/>
              <w:ind w:left="0" w:firstLine="0"/>
              <w:rPr>
                <w:iCs/>
                <w:color w:val="222222"/>
              </w:rPr>
            </w:pPr>
          </w:p>
        </w:tc>
        <w:tc>
          <w:tcPr>
            <w:tcW w:w="12616" w:type="dxa"/>
          </w:tcPr>
          <w:p w:rsidR="00797DF3" w:rsidRPr="008D6923" w:rsidRDefault="00797DF3" w:rsidP="008D6923">
            <w:pPr>
              <w:pStyle w:val="a7"/>
              <w:spacing w:before="0" w:beforeAutospacing="0" w:after="0" w:afterAutospacing="0"/>
              <w:rPr>
                <w:color w:val="222222"/>
              </w:rPr>
            </w:pPr>
            <w:r w:rsidRPr="008D6923">
              <w:rPr>
                <w:iCs/>
                <w:color w:val="222222"/>
              </w:rPr>
              <w:t>Филиал АО «Гражданские самолеты Сухого»</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rPr>
                <w:color w:val="222222"/>
              </w:rPr>
              <w:t>ООО «Дальстройиндустрия»</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rPr>
                <w:color w:val="222222"/>
              </w:rPr>
              <w:t xml:space="preserve">Войсковая часть 52015 </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rPr>
                <w:color w:val="222222"/>
              </w:rPr>
              <w:t>ООО «РН-Комсомольский НПЗ»</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rPr>
                <w:color w:val="222222"/>
              </w:rPr>
              <w:t>ИП Лыков Родион Евгеньевич (пекарня «Булки Хаус»)</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rPr>
                <w:color w:val="222222"/>
              </w:rPr>
              <w:t>ОАО «Российские железные дороги», Комсомольская дистанция сигнализации, централизации и блокировки.</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rPr>
                <w:color w:val="222222"/>
              </w:rPr>
              <w:t>Акционерное общество «ВаниноТрансУголь»</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rPr>
                <w:color w:val="222222"/>
              </w:rPr>
              <w:t>ООО «Сирпус»</w:t>
            </w:r>
          </w:p>
        </w:tc>
      </w:tr>
      <w:tr w:rsidR="00797DF3" w:rsidRPr="008D6923" w:rsidTr="009603E6">
        <w:trPr>
          <w:jc w:val="center"/>
        </w:trPr>
        <w:tc>
          <w:tcPr>
            <w:tcW w:w="423" w:type="dxa"/>
          </w:tcPr>
          <w:p w:rsidR="00797DF3" w:rsidRPr="008D6923" w:rsidRDefault="00797DF3" w:rsidP="00033781">
            <w:pPr>
              <w:pStyle w:val="a7"/>
              <w:numPr>
                <w:ilvl w:val="0"/>
                <w:numId w:val="16"/>
              </w:numPr>
              <w:spacing w:before="0" w:beforeAutospacing="0" w:after="0" w:afterAutospacing="0"/>
              <w:ind w:left="0" w:firstLine="0"/>
              <w:rPr>
                <w:color w:val="222222"/>
              </w:rPr>
            </w:pPr>
          </w:p>
        </w:tc>
        <w:tc>
          <w:tcPr>
            <w:tcW w:w="12616" w:type="dxa"/>
          </w:tcPr>
          <w:p w:rsidR="00797DF3" w:rsidRPr="008D6923" w:rsidRDefault="00797DF3" w:rsidP="008D6923">
            <w:pPr>
              <w:pStyle w:val="a7"/>
              <w:spacing w:before="0" w:beforeAutospacing="0" w:after="0" w:afterAutospacing="0"/>
              <w:rPr>
                <w:color w:val="222222"/>
              </w:rPr>
            </w:pPr>
            <w:r w:rsidRPr="008D6923">
              <w:rPr>
                <w:color w:val="222222"/>
              </w:rPr>
              <w:t xml:space="preserve">ООО «Амурская ЛК», </w:t>
            </w:r>
            <w:r w:rsidRPr="008D6923">
              <w:rPr>
                <w:color w:val="222222"/>
                <w:lang w:val="en-US"/>
              </w:rPr>
              <w:t>PFR</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rPr>
                <w:color w:val="222222"/>
              </w:rPr>
              <w:t>ОАО «Улан-Удэнский авиационный завод» </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rPr>
                <w:color w:val="222222"/>
              </w:rPr>
              <w:t>ООО "ДАЛЬЭЛЕКТРОМОНТАЖ"</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rPr>
                <w:rFonts w:ascii="Times New Roman" w:hAnsi="Times New Roman" w:cs="Times New Roman"/>
                <w:color w:val="222222"/>
                <w:sz w:val="24"/>
                <w:szCs w:val="24"/>
              </w:rPr>
            </w:pPr>
            <w:r w:rsidRPr="008D6923">
              <w:rPr>
                <w:rFonts w:ascii="Times New Roman" w:hAnsi="Times New Roman" w:cs="Times New Roman"/>
                <w:sz w:val="24"/>
                <w:szCs w:val="24"/>
              </w:rPr>
              <w:t>АО "ДАКГОМЗ"</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tabs>
                <w:tab w:val="left" w:pos="2845"/>
              </w:tabs>
              <w:spacing w:before="0" w:beforeAutospacing="0" w:after="0" w:afterAutospacing="0"/>
              <w:rPr>
                <w:color w:val="222222"/>
              </w:rPr>
            </w:pPr>
            <w:r w:rsidRPr="008D6923">
              <w:t>ООО «УК «Амурлифт-Прибрежный»</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t>ООО «Инженерно-технический центр»</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rPr>
                <w:rFonts w:ascii="Times New Roman" w:hAnsi="Times New Roman" w:cs="Times New Roman"/>
                <w:color w:val="222222"/>
                <w:sz w:val="24"/>
                <w:szCs w:val="24"/>
              </w:rPr>
            </w:pPr>
            <w:r w:rsidRPr="008D6923">
              <w:rPr>
                <w:rFonts w:ascii="Times New Roman" w:hAnsi="Times New Roman" w:cs="Times New Roman"/>
                <w:sz w:val="24"/>
                <w:szCs w:val="24"/>
              </w:rPr>
              <w:t>Сервисное локомотивное депо «Амурское» филиала «Дальневосточный» ООО «ЛокоТех-Сервис»</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rPr>
                <w:rFonts w:ascii="Times New Roman" w:hAnsi="Times New Roman" w:cs="Times New Roman"/>
                <w:color w:val="222222"/>
                <w:sz w:val="24"/>
                <w:szCs w:val="24"/>
              </w:rPr>
            </w:pPr>
            <w:r w:rsidRPr="008D6923">
              <w:rPr>
                <w:rFonts w:ascii="Times New Roman" w:hAnsi="Times New Roman" w:cs="Times New Roman"/>
                <w:sz w:val="24"/>
                <w:szCs w:val="24"/>
              </w:rPr>
              <w:t>СП Комсомольская ТЭЦ-2 Филиала «Хабаровская генерация» АО «Дальневосточная генерирующая компания»</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tabs>
                <w:tab w:val="left" w:pos="1232"/>
              </w:tabs>
              <w:spacing w:before="0" w:beforeAutospacing="0" w:after="0" w:afterAutospacing="0"/>
              <w:rPr>
                <w:color w:val="222222"/>
              </w:rPr>
            </w:pPr>
            <w:r w:rsidRPr="008D6923">
              <w:t>ООО «Борей»</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rPr>
                <w:color w:val="222222"/>
              </w:rPr>
            </w:pPr>
            <w:r w:rsidRPr="008D6923">
              <w:t>ПАО РОСТЕЛЕКОМ</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pPr>
            <w:r w:rsidRPr="008D6923">
              <w:t>КШП «Молодежный»</w:t>
            </w:r>
          </w:p>
        </w:tc>
      </w:tr>
      <w:tr w:rsidR="00797DF3" w:rsidRPr="008D6923" w:rsidTr="009603E6">
        <w:trPr>
          <w:jc w:val="center"/>
        </w:trPr>
        <w:tc>
          <w:tcPr>
            <w:tcW w:w="423" w:type="dxa"/>
          </w:tcPr>
          <w:p w:rsidR="00797DF3" w:rsidRPr="008D6923" w:rsidRDefault="00797DF3" w:rsidP="00033781">
            <w:pPr>
              <w:pStyle w:val="a7"/>
              <w:numPr>
                <w:ilvl w:val="0"/>
                <w:numId w:val="16"/>
              </w:numPr>
              <w:shd w:val="clear" w:color="auto" w:fill="FFFFFF"/>
              <w:spacing w:before="0" w:beforeAutospacing="0" w:after="0" w:afterAutospacing="0"/>
              <w:ind w:left="0" w:firstLine="0"/>
              <w:rPr>
                <w:color w:val="222222"/>
              </w:rPr>
            </w:pPr>
          </w:p>
        </w:tc>
        <w:tc>
          <w:tcPr>
            <w:tcW w:w="12616" w:type="dxa"/>
          </w:tcPr>
          <w:p w:rsidR="00797DF3" w:rsidRPr="008D6923" w:rsidRDefault="00797DF3" w:rsidP="008D6923">
            <w:pPr>
              <w:pStyle w:val="a7"/>
              <w:shd w:val="clear" w:color="auto" w:fill="FFFFFF"/>
              <w:spacing w:before="0" w:beforeAutospacing="0" w:after="0" w:afterAutospacing="0"/>
            </w:pPr>
            <w:r w:rsidRPr="008D6923">
              <w:rPr>
                <w:bCs/>
                <w:color w:val="222222"/>
              </w:rPr>
              <w:t>КГКУ «Центр занятости населения города Комсомольска-на-Амуре и Комсомольского района»</w:t>
            </w:r>
          </w:p>
        </w:tc>
      </w:tr>
    </w:tbl>
    <w:p w:rsidR="00797DF3" w:rsidRDefault="00797DF3" w:rsidP="008D6923">
      <w:pPr>
        <w:pStyle w:val="a7"/>
        <w:shd w:val="clear" w:color="auto" w:fill="FFFFFF"/>
        <w:spacing w:before="0" w:beforeAutospacing="0" w:after="0" w:afterAutospacing="0"/>
        <w:ind w:left="708" w:firstLine="709"/>
        <w:jc w:val="both"/>
        <w:rPr>
          <w:color w:val="222222"/>
          <w:sz w:val="28"/>
          <w:szCs w:val="28"/>
        </w:rPr>
      </w:pPr>
    </w:p>
    <w:p w:rsidR="00797DF3" w:rsidRDefault="00797DF3" w:rsidP="008D6923">
      <w:pPr>
        <w:pStyle w:val="a7"/>
        <w:shd w:val="clear" w:color="auto" w:fill="FFFFFF"/>
        <w:spacing w:before="0" w:beforeAutospacing="0" w:after="0" w:afterAutospacing="0"/>
        <w:ind w:firstLine="709"/>
        <w:jc w:val="both"/>
        <w:rPr>
          <w:color w:val="222222"/>
          <w:sz w:val="28"/>
          <w:szCs w:val="28"/>
        </w:rPr>
      </w:pPr>
      <w:r w:rsidRPr="008A6429">
        <w:rPr>
          <w:sz w:val="28"/>
          <w:szCs w:val="28"/>
        </w:rPr>
        <w:t xml:space="preserve"> </w:t>
      </w:r>
      <w:r>
        <w:rPr>
          <w:sz w:val="28"/>
          <w:szCs w:val="28"/>
        </w:rPr>
        <w:t>Наряду с предприятиями-партнерами, традиционно сотрудничающими с ГАСКК МЦК, в 2019 году была налажена связь с такими крупными работодателями как ООО «РЖД» и ООО «РН – Комсомольский НПЗ», которые предлагают выпускникам колледжа  значительное количество рабочих мест при условии получения ими дополнительной профессиональной  квалификации, связанной со спецификой производства (за 2 -3 месяца, дистанционно).</w:t>
      </w:r>
    </w:p>
    <w:p w:rsidR="00797DF3" w:rsidRPr="00D71525" w:rsidRDefault="00797DF3" w:rsidP="008D6923">
      <w:pPr>
        <w:pStyle w:val="a7"/>
        <w:shd w:val="clear" w:color="auto" w:fill="FFFFFF"/>
        <w:spacing w:before="0" w:beforeAutospacing="0" w:after="0" w:afterAutospacing="0"/>
        <w:ind w:firstLine="709"/>
        <w:jc w:val="both"/>
        <w:rPr>
          <w:color w:val="222222"/>
          <w:sz w:val="28"/>
          <w:szCs w:val="28"/>
        </w:rPr>
      </w:pPr>
      <w:r>
        <w:rPr>
          <w:color w:val="222222"/>
          <w:sz w:val="28"/>
          <w:szCs w:val="28"/>
        </w:rPr>
        <w:lastRenderedPageBreak/>
        <w:t xml:space="preserve">ОПиТ формирует банк вакансий для выпускников колледжа на основе  результатов мониторинга кадровой потребности, который  </w:t>
      </w:r>
      <w:r w:rsidRPr="00D71525">
        <w:rPr>
          <w:color w:val="222222"/>
          <w:sz w:val="28"/>
          <w:szCs w:val="28"/>
        </w:rPr>
        <w:t>осуществляется следующими способами: направление запросов на предприятия, мониторинг сайтов по поиску работы, организация мероприятий для выпускников с участием кадровых служб предприятий.</w:t>
      </w:r>
    </w:p>
    <w:p w:rsidR="00797DF3" w:rsidRPr="00D71525" w:rsidRDefault="00797DF3" w:rsidP="008D6923">
      <w:pPr>
        <w:pStyle w:val="a7"/>
        <w:shd w:val="clear" w:color="auto" w:fill="FFFFFF"/>
        <w:spacing w:before="0" w:beforeAutospacing="0" w:after="0" w:afterAutospacing="0"/>
        <w:ind w:firstLine="709"/>
        <w:jc w:val="both"/>
        <w:rPr>
          <w:color w:val="222222"/>
          <w:sz w:val="28"/>
          <w:szCs w:val="28"/>
        </w:rPr>
      </w:pPr>
      <w:r w:rsidRPr="00D71525">
        <w:rPr>
          <w:color w:val="222222"/>
          <w:sz w:val="28"/>
          <w:szCs w:val="28"/>
        </w:rPr>
        <w:t>1. Направление запросов на предприятия о текущей и перспективной кадровой потребности в специалистах – выпускниках колледжа (</w:t>
      </w:r>
      <w:r w:rsidR="00CE0017" w:rsidRPr="00D71525">
        <w:rPr>
          <w:color w:val="222222"/>
          <w:sz w:val="28"/>
          <w:szCs w:val="28"/>
        </w:rPr>
        <w:t>т</w:t>
      </w:r>
      <w:r w:rsidRPr="00D71525">
        <w:rPr>
          <w:color w:val="222222"/>
          <w:sz w:val="28"/>
          <w:szCs w:val="28"/>
        </w:rPr>
        <w:t xml:space="preserve">аблица </w:t>
      </w:r>
      <w:r w:rsidR="00CE0017" w:rsidRPr="00D71525">
        <w:rPr>
          <w:color w:val="222222"/>
          <w:sz w:val="28"/>
          <w:szCs w:val="28"/>
        </w:rPr>
        <w:t>2.2</w:t>
      </w:r>
      <w:r w:rsidR="00A87155">
        <w:rPr>
          <w:color w:val="222222"/>
          <w:sz w:val="28"/>
          <w:szCs w:val="28"/>
        </w:rPr>
        <w:t>2</w:t>
      </w:r>
      <w:r w:rsidRPr="00D71525">
        <w:rPr>
          <w:color w:val="222222"/>
          <w:sz w:val="28"/>
          <w:szCs w:val="28"/>
        </w:rPr>
        <w:t>).</w:t>
      </w:r>
    </w:p>
    <w:p w:rsidR="008D6923" w:rsidRPr="00D71525" w:rsidRDefault="008D6923" w:rsidP="008D6923">
      <w:pPr>
        <w:pStyle w:val="a7"/>
        <w:shd w:val="clear" w:color="auto" w:fill="FFFFFF"/>
        <w:spacing w:before="0" w:beforeAutospacing="0" w:after="0" w:afterAutospacing="0"/>
        <w:jc w:val="both"/>
        <w:rPr>
          <w:color w:val="222222"/>
          <w:sz w:val="28"/>
          <w:szCs w:val="28"/>
        </w:rPr>
      </w:pPr>
    </w:p>
    <w:p w:rsidR="00797DF3" w:rsidRPr="00D71525" w:rsidRDefault="00797DF3" w:rsidP="008D6923">
      <w:pPr>
        <w:pStyle w:val="a7"/>
        <w:shd w:val="clear" w:color="auto" w:fill="FFFFFF"/>
        <w:spacing w:before="0" w:beforeAutospacing="0" w:after="0" w:afterAutospacing="0"/>
        <w:jc w:val="both"/>
        <w:rPr>
          <w:color w:val="222222"/>
          <w:sz w:val="28"/>
          <w:szCs w:val="28"/>
        </w:rPr>
      </w:pPr>
      <w:r w:rsidRPr="00D71525">
        <w:rPr>
          <w:color w:val="222222"/>
          <w:sz w:val="28"/>
          <w:szCs w:val="28"/>
        </w:rPr>
        <w:t xml:space="preserve">Таблица </w:t>
      </w:r>
      <w:r w:rsidR="00CE0017" w:rsidRPr="00D71525">
        <w:rPr>
          <w:color w:val="222222"/>
          <w:sz w:val="28"/>
          <w:szCs w:val="28"/>
        </w:rPr>
        <w:t>2.2</w:t>
      </w:r>
      <w:r w:rsidR="00A87155">
        <w:rPr>
          <w:color w:val="222222"/>
          <w:sz w:val="28"/>
          <w:szCs w:val="28"/>
        </w:rPr>
        <w:t>2</w:t>
      </w:r>
      <w:r w:rsidR="00CE0017" w:rsidRPr="00D71525">
        <w:rPr>
          <w:color w:val="222222"/>
          <w:sz w:val="28"/>
          <w:szCs w:val="28"/>
        </w:rPr>
        <w:t xml:space="preserve"> - И</w:t>
      </w:r>
      <w:r w:rsidRPr="00D71525">
        <w:rPr>
          <w:color w:val="222222"/>
          <w:sz w:val="28"/>
          <w:szCs w:val="28"/>
        </w:rPr>
        <w:t>нформация о кадровой потребности предприятий в 2019 г., полученная по запросу колледжа</w:t>
      </w:r>
    </w:p>
    <w:tbl>
      <w:tblPr>
        <w:tblStyle w:val="10"/>
        <w:tblpPr w:leftFromText="180" w:rightFromText="180" w:vertAnchor="text" w:tblpY="1"/>
        <w:tblOverlap w:val="never"/>
        <w:tblW w:w="0" w:type="auto"/>
        <w:tblLook w:val="04A0" w:firstRow="1" w:lastRow="0" w:firstColumn="1" w:lastColumn="0" w:noHBand="0" w:noVBand="1"/>
      </w:tblPr>
      <w:tblGrid>
        <w:gridCol w:w="524"/>
        <w:gridCol w:w="2605"/>
        <w:gridCol w:w="3275"/>
        <w:gridCol w:w="1981"/>
        <w:gridCol w:w="1875"/>
        <w:gridCol w:w="3627"/>
      </w:tblGrid>
      <w:tr w:rsidR="008D6923" w:rsidRPr="00D71525" w:rsidTr="009603E6">
        <w:tc>
          <w:tcPr>
            <w:tcW w:w="526" w:type="dxa"/>
            <w:tcBorders>
              <w:right w:val="single" w:sz="4" w:space="0" w:color="auto"/>
            </w:tcBorders>
          </w:tcPr>
          <w:p w:rsidR="00797DF3" w:rsidRPr="00D71525" w:rsidRDefault="00797DF3" w:rsidP="008D6923">
            <w:pPr>
              <w:pStyle w:val="a7"/>
              <w:spacing w:before="0" w:beforeAutospacing="0" w:after="0" w:afterAutospacing="0"/>
            </w:pPr>
          </w:p>
        </w:tc>
        <w:tc>
          <w:tcPr>
            <w:tcW w:w="2605" w:type="dxa"/>
            <w:tcBorders>
              <w:top w:val="single" w:sz="4" w:space="0" w:color="auto"/>
              <w:left w:val="single" w:sz="4" w:space="0" w:color="auto"/>
              <w:bottom w:val="single" w:sz="4" w:space="0" w:color="auto"/>
              <w:right w:val="single" w:sz="4" w:space="0" w:color="auto"/>
            </w:tcBorders>
          </w:tcPr>
          <w:p w:rsidR="00797DF3" w:rsidRPr="00D71525" w:rsidRDefault="00797DF3" w:rsidP="008D6923">
            <w:pPr>
              <w:pStyle w:val="a7"/>
              <w:spacing w:before="0" w:beforeAutospacing="0" w:after="0" w:afterAutospacing="0"/>
              <w:jc w:val="center"/>
            </w:pPr>
            <w:r w:rsidRPr="00D71525">
              <w:t>Предприятие</w:t>
            </w:r>
          </w:p>
        </w:tc>
        <w:tc>
          <w:tcPr>
            <w:tcW w:w="3392" w:type="dxa"/>
            <w:tcBorders>
              <w:top w:val="single" w:sz="4" w:space="0" w:color="auto"/>
              <w:left w:val="single" w:sz="4" w:space="0" w:color="auto"/>
              <w:bottom w:val="single" w:sz="4" w:space="0" w:color="auto"/>
              <w:right w:val="single" w:sz="4" w:space="0" w:color="auto"/>
            </w:tcBorders>
          </w:tcPr>
          <w:p w:rsidR="00797DF3" w:rsidRPr="00D71525" w:rsidRDefault="00797DF3" w:rsidP="008D6923">
            <w:pPr>
              <w:pStyle w:val="a7"/>
              <w:spacing w:before="0" w:beforeAutospacing="0" w:after="0" w:afterAutospacing="0"/>
              <w:jc w:val="center"/>
            </w:pPr>
            <w:r w:rsidRPr="00D71525">
              <w:t>Профессия/специальность</w:t>
            </w:r>
          </w:p>
        </w:tc>
        <w:tc>
          <w:tcPr>
            <w:tcW w:w="1981" w:type="dxa"/>
            <w:tcBorders>
              <w:top w:val="single" w:sz="4" w:space="0" w:color="auto"/>
              <w:left w:val="single" w:sz="4" w:space="0" w:color="auto"/>
              <w:bottom w:val="single" w:sz="4" w:space="0" w:color="auto"/>
              <w:right w:val="single" w:sz="4" w:space="0" w:color="auto"/>
            </w:tcBorders>
          </w:tcPr>
          <w:p w:rsidR="00797DF3" w:rsidRPr="00D71525" w:rsidRDefault="00797DF3" w:rsidP="008D6923">
            <w:pPr>
              <w:pStyle w:val="a7"/>
              <w:spacing w:before="0" w:beforeAutospacing="0" w:after="0" w:afterAutospacing="0"/>
              <w:jc w:val="center"/>
            </w:pPr>
            <w:r w:rsidRPr="00D71525">
              <w:t>Вакансия</w:t>
            </w:r>
          </w:p>
        </w:tc>
        <w:tc>
          <w:tcPr>
            <w:tcW w:w="1955" w:type="dxa"/>
            <w:tcBorders>
              <w:top w:val="single" w:sz="4" w:space="0" w:color="auto"/>
              <w:left w:val="single" w:sz="4" w:space="0" w:color="auto"/>
              <w:bottom w:val="single" w:sz="4" w:space="0" w:color="auto"/>
              <w:right w:val="single" w:sz="4" w:space="0" w:color="auto"/>
            </w:tcBorders>
          </w:tcPr>
          <w:p w:rsidR="00797DF3" w:rsidRPr="00D71525" w:rsidRDefault="00797DF3" w:rsidP="008D6923">
            <w:pPr>
              <w:pStyle w:val="a7"/>
              <w:spacing w:before="0" w:beforeAutospacing="0" w:after="0" w:afterAutospacing="0"/>
              <w:jc w:val="center"/>
            </w:pPr>
            <w:r w:rsidRPr="00D71525">
              <w:t>Количество</w:t>
            </w:r>
          </w:p>
        </w:tc>
        <w:tc>
          <w:tcPr>
            <w:tcW w:w="4044" w:type="dxa"/>
            <w:tcBorders>
              <w:top w:val="single" w:sz="4" w:space="0" w:color="auto"/>
              <w:left w:val="single" w:sz="4" w:space="0" w:color="auto"/>
              <w:bottom w:val="single" w:sz="4" w:space="0" w:color="auto"/>
              <w:right w:val="single" w:sz="4" w:space="0" w:color="auto"/>
            </w:tcBorders>
          </w:tcPr>
          <w:p w:rsidR="00797DF3" w:rsidRPr="00D71525" w:rsidRDefault="00797DF3" w:rsidP="008D6923">
            <w:pPr>
              <w:pStyle w:val="a7"/>
              <w:spacing w:before="0" w:beforeAutospacing="0" w:after="0" w:afterAutospacing="0"/>
              <w:jc w:val="center"/>
            </w:pPr>
            <w:r w:rsidRPr="00D71525">
              <w:t>Примечание</w:t>
            </w:r>
          </w:p>
        </w:tc>
      </w:tr>
      <w:tr w:rsidR="008D6923" w:rsidRPr="008D6923" w:rsidTr="009603E6">
        <w:tc>
          <w:tcPr>
            <w:tcW w:w="526" w:type="dxa"/>
            <w:vMerge w:val="restart"/>
            <w:tcBorders>
              <w:right w:val="single" w:sz="4" w:space="0" w:color="auto"/>
            </w:tcBorders>
          </w:tcPr>
          <w:p w:rsidR="00797DF3" w:rsidRPr="00D71525" w:rsidRDefault="00797DF3" w:rsidP="008D6923">
            <w:pPr>
              <w:pStyle w:val="a7"/>
              <w:spacing w:before="0" w:beforeAutospacing="0" w:after="0" w:afterAutospacing="0"/>
            </w:pPr>
            <w:r w:rsidRPr="00D71525">
              <w:t>1.</w:t>
            </w:r>
          </w:p>
        </w:tc>
        <w:tc>
          <w:tcPr>
            <w:tcW w:w="2605" w:type="dxa"/>
            <w:vMerge w:val="restart"/>
            <w:tcBorders>
              <w:top w:val="single" w:sz="4" w:space="0" w:color="auto"/>
              <w:left w:val="single" w:sz="4" w:space="0" w:color="auto"/>
              <w:bottom w:val="single" w:sz="4" w:space="0" w:color="auto"/>
              <w:right w:val="single" w:sz="4" w:space="0" w:color="auto"/>
            </w:tcBorders>
          </w:tcPr>
          <w:p w:rsidR="00797DF3" w:rsidRPr="00D71525" w:rsidRDefault="00797DF3" w:rsidP="008D6923">
            <w:pPr>
              <w:pStyle w:val="a7"/>
              <w:spacing w:before="0" w:beforeAutospacing="0" w:after="0" w:afterAutospacing="0"/>
            </w:pPr>
            <w:r w:rsidRPr="00D71525">
              <w:t>ПАО «КнААЗ»</w:t>
            </w:r>
          </w:p>
        </w:tc>
        <w:tc>
          <w:tcPr>
            <w:tcW w:w="3392" w:type="dxa"/>
            <w:tcBorders>
              <w:top w:val="single" w:sz="4" w:space="0" w:color="auto"/>
              <w:left w:val="single" w:sz="4" w:space="0" w:color="auto"/>
              <w:bottom w:val="single" w:sz="4" w:space="0" w:color="auto"/>
              <w:right w:val="single" w:sz="4" w:space="0" w:color="auto"/>
            </w:tcBorders>
          </w:tcPr>
          <w:p w:rsidR="00797DF3" w:rsidRPr="00D71525" w:rsidRDefault="00797DF3" w:rsidP="008D6923">
            <w:pPr>
              <w:pStyle w:val="a7"/>
              <w:spacing w:before="0" w:beforeAutospacing="0" w:after="0" w:afterAutospacing="0"/>
            </w:pPr>
            <w:r w:rsidRPr="00D71525">
              <w:t>Станочник (металлообработка)</w:t>
            </w:r>
          </w:p>
          <w:p w:rsidR="00797DF3" w:rsidRPr="00D71525" w:rsidRDefault="00797DF3" w:rsidP="008D6923">
            <w:pPr>
              <w:pStyle w:val="a7"/>
              <w:spacing w:before="0" w:beforeAutospacing="0" w:after="0" w:afterAutospacing="0"/>
            </w:pPr>
            <w:r w:rsidRPr="00D71525">
              <w:t>Технология машиностроения</w:t>
            </w:r>
          </w:p>
        </w:tc>
        <w:tc>
          <w:tcPr>
            <w:tcW w:w="1981" w:type="dxa"/>
            <w:tcBorders>
              <w:top w:val="single" w:sz="4" w:space="0" w:color="auto"/>
              <w:left w:val="single" w:sz="4" w:space="0" w:color="auto"/>
              <w:bottom w:val="single" w:sz="4" w:space="0" w:color="auto"/>
              <w:right w:val="single" w:sz="4" w:space="0" w:color="auto"/>
            </w:tcBorders>
          </w:tcPr>
          <w:p w:rsidR="00797DF3" w:rsidRPr="00D71525" w:rsidRDefault="00797DF3" w:rsidP="008D6923">
            <w:pPr>
              <w:pStyle w:val="a7"/>
              <w:spacing w:before="0" w:beforeAutospacing="0" w:after="0" w:afterAutospacing="0"/>
            </w:pPr>
            <w:r w:rsidRPr="00D71525">
              <w:t>Станочник</w:t>
            </w:r>
          </w:p>
        </w:tc>
        <w:tc>
          <w:tcPr>
            <w:tcW w:w="1955" w:type="dxa"/>
            <w:vMerge w:val="restart"/>
            <w:tcBorders>
              <w:top w:val="single" w:sz="4" w:space="0" w:color="auto"/>
              <w:left w:val="single" w:sz="4" w:space="0" w:color="auto"/>
              <w:bottom w:val="single" w:sz="4" w:space="0" w:color="auto"/>
              <w:right w:val="single" w:sz="4" w:space="0" w:color="auto"/>
            </w:tcBorders>
          </w:tcPr>
          <w:p w:rsidR="00797DF3" w:rsidRPr="00D71525" w:rsidRDefault="00797DF3" w:rsidP="008D6923">
            <w:pPr>
              <w:pStyle w:val="a7"/>
              <w:spacing w:before="0" w:beforeAutospacing="0" w:after="0" w:afterAutospacing="0"/>
            </w:pPr>
            <w:r w:rsidRPr="00D71525">
              <w:t>По мере рассмотрения заявлений</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D71525">
              <w:t>При заключении трудового договора  приоритет отдается выпускникам, имеющим высокий балл за демонстрационный экзамен</w:t>
            </w: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Слесарь-сборщик авиационной техники</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Слесарь-клепальщик</w:t>
            </w:r>
          </w:p>
        </w:tc>
        <w:tc>
          <w:tcPr>
            <w:tcW w:w="195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4044" w:type="dxa"/>
            <w:vMerge w:val="restart"/>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При заключении трудового договора приоритет отдается победителям и участникам Чемпионатов профессионального мастерства; обучающимся по договору о подготовке квалифицированных кадров</w:t>
            </w: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Производство летательных аппаратов</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Слесарь-клепальщик</w:t>
            </w:r>
          </w:p>
          <w:p w:rsidR="00797DF3" w:rsidRPr="008D6923" w:rsidRDefault="00797DF3" w:rsidP="008D6923">
            <w:pPr>
              <w:pStyle w:val="a7"/>
              <w:spacing w:before="0" w:beforeAutospacing="0" w:after="0" w:afterAutospacing="0"/>
            </w:pPr>
            <w:r w:rsidRPr="008D6923">
              <w:t xml:space="preserve">Техник </w:t>
            </w:r>
          </w:p>
        </w:tc>
        <w:tc>
          <w:tcPr>
            <w:tcW w:w="195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936" w:type="dxa"/>
            <w:gridSpan w:val="2"/>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Не менее 24 вакансий</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val="restart"/>
            <w:tcBorders>
              <w:right w:val="single" w:sz="4" w:space="0" w:color="auto"/>
            </w:tcBorders>
          </w:tcPr>
          <w:p w:rsidR="00797DF3" w:rsidRPr="008D6923" w:rsidRDefault="00797DF3" w:rsidP="008D6923">
            <w:pPr>
              <w:pStyle w:val="a7"/>
              <w:spacing w:before="0" w:beforeAutospacing="0" w:after="0" w:afterAutospacing="0"/>
            </w:pPr>
            <w:r w:rsidRPr="008D6923">
              <w:t>2.</w:t>
            </w:r>
          </w:p>
        </w:tc>
        <w:tc>
          <w:tcPr>
            <w:tcW w:w="2605" w:type="dxa"/>
            <w:vMerge w:val="restart"/>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ООО «Торэкс-Хабаровск»</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Техническая эксплуатация электрического и электромеханического оборудования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Электромеханик</w:t>
            </w:r>
          </w:p>
          <w:p w:rsidR="00797DF3" w:rsidRPr="008D6923" w:rsidRDefault="00797DF3" w:rsidP="008D6923">
            <w:pPr>
              <w:pStyle w:val="a7"/>
              <w:spacing w:before="0" w:beforeAutospacing="0" w:after="0" w:afterAutospacing="0"/>
            </w:pPr>
            <w:r w:rsidRPr="008D6923">
              <w:t>Техник</w:t>
            </w:r>
          </w:p>
          <w:p w:rsidR="00797DF3" w:rsidRPr="008D6923" w:rsidRDefault="00797DF3" w:rsidP="008D6923">
            <w:pPr>
              <w:pStyle w:val="a7"/>
              <w:spacing w:before="0" w:beforeAutospacing="0" w:after="0" w:afterAutospacing="0"/>
            </w:pP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15</w:t>
            </w:r>
          </w:p>
        </w:tc>
        <w:tc>
          <w:tcPr>
            <w:tcW w:w="4044" w:type="dxa"/>
            <w:vMerge w:val="restart"/>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Требуются молодые специалисты – выпускники колледжа как текущего года, так и выпускники 2018 г., прошедшие службу  рядах РА.</w:t>
            </w: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Сварочное производство</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Сварщик</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1</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Монтаж, техническое обслуживание и ремонт промышленного оборудования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Техник</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5</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Технология машиностроения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Техник</w:t>
            </w:r>
          </w:p>
          <w:p w:rsidR="00797DF3" w:rsidRPr="008D6923" w:rsidRDefault="00797DF3" w:rsidP="008D6923">
            <w:pPr>
              <w:pStyle w:val="a7"/>
              <w:spacing w:before="0" w:beforeAutospacing="0" w:after="0" w:afterAutospacing="0"/>
            </w:pPr>
            <w:r w:rsidRPr="008D6923">
              <w:lastRenderedPageBreak/>
              <w:t>Станочник</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lastRenderedPageBreak/>
              <w:t>5</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Обработка металлов давлением</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 xml:space="preserve">Техник, контролер ОТК </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6</w:t>
            </w:r>
          </w:p>
          <w:p w:rsidR="00797DF3" w:rsidRPr="008D6923" w:rsidRDefault="00797DF3" w:rsidP="008D6923">
            <w:pPr>
              <w:pStyle w:val="a7"/>
              <w:spacing w:before="0" w:beforeAutospacing="0" w:after="0" w:afterAutospacing="0"/>
            </w:pPr>
            <w:r w:rsidRPr="008D6923">
              <w:t>1</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Станочник (металлообработка)</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Станочник</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10</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Электромонтер по ремонту и обслуживанию электрооборудования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 xml:space="preserve">Электромонтер </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15</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936" w:type="dxa"/>
            <w:gridSpan w:val="2"/>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Всего: 58 вакансий</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r w:rsidRPr="008D6923">
              <w:t>3.</w:t>
            </w: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ПАО «АСЗ»</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Сварочное производство</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Сварщик</w:t>
            </w:r>
          </w:p>
          <w:p w:rsidR="00797DF3" w:rsidRPr="008D6923" w:rsidRDefault="00797DF3" w:rsidP="008D6923">
            <w:pPr>
              <w:pStyle w:val="a7"/>
              <w:spacing w:before="0" w:beforeAutospacing="0" w:after="0" w:afterAutospacing="0"/>
            </w:pPr>
            <w:r w:rsidRPr="008D6923">
              <w:t>Техник</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15</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r w:rsidRPr="008D6923">
              <w:t>4.</w:t>
            </w: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ООО «РЖД»</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Любые профессии/специальности машиностроительного профиля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Электромеханик, электромонтер по обслуживанию устройств сигнализации, централизации, блокировки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Без ограничений</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По необходимости предоставляется возможность обучения (3 мес.) без отрыва от производства  (дистанционно)</w:t>
            </w: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936" w:type="dxa"/>
            <w:gridSpan w:val="2"/>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Не менее 16 вакансий</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rPr>
          <w:trHeight w:val="1121"/>
        </w:trPr>
        <w:tc>
          <w:tcPr>
            <w:tcW w:w="526" w:type="dxa"/>
            <w:vMerge w:val="restart"/>
            <w:tcBorders>
              <w:right w:val="single" w:sz="4" w:space="0" w:color="auto"/>
            </w:tcBorders>
          </w:tcPr>
          <w:p w:rsidR="00797DF3" w:rsidRPr="008D6923" w:rsidRDefault="00797DF3" w:rsidP="008D6923">
            <w:pPr>
              <w:pStyle w:val="a7"/>
              <w:spacing w:before="0" w:beforeAutospacing="0" w:after="0" w:afterAutospacing="0"/>
            </w:pPr>
            <w:r w:rsidRPr="008D6923">
              <w:t>5.</w:t>
            </w:r>
          </w:p>
        </w:tc>
        <w:tc>
          <w:tcPr>
            <w:tcW w:w="2605" w:type="dxa"/>
            <w:vMerge w:val="restart"/>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 xml:space="preserve">АО «У - УАЗ» </w:t>
            </w:r>
          </w:p>
          <w:p w:rsidR="00797DF3" w:rsidRPr="008D6923" w:rsidRDefault="00797DF3" w:rsidP="008D6923">
            <w:pPr>
              <w:pStyle w:val="a7"/>
              <w:spacing w:before="0" w:beforeAutospacing="0" w:after="0" w:afterAutospacing="0"/>
            </w:pPr>
            <w:r w:rsidRPr="008D6923">
              <w:t>(Улан-Удэ)</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Производство летательных аппаратов</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10</w:t>
            </w:r>
          </w:p>
        </w:tc>
        <w:tc>
          <w:tcPr>
            <w:tcW w:w="4044" w:type="dxa"/>
            <w:vMerge w:val="restart"/>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Компенсируется проезд к месту релокации.</w:t>
            </w:r>
          </w:p>
          <w:p w:rsidR="00797DF3" w:rsidRPr="008D6923" w:rsidRDefault="00797DF3" w:rsidP="008D6923">
            <w:pPr>
              <w:pStyle w:val="a7"/>
              <w:spacing w:before="0" w:beforeAutospacing="0" w:after="0" w:afterAutospacing="0"/>
            </w:pPr>
            <w:r w:rsidRPr="008D6923">
              <w:t>На  безвозмездной основе в течение года предоставляется общежитие.</w:t>
            </w: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Сварочное производство</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rPr>
                <w:rFonts w:ascii="Times New Roman" w:hAnsi="Times New Roman" w:cs="Times New Roman"/>
                <w:sz w:val="24"/>
                <w:szCs w:val="24"/>
              </w:rPr>
            </w:pPr>
            <w:r w:rsidRPr="008D6923">
              <w:rPr>
                <w:rFonts w:ascii="Times New Roman" w:hAnsi="Times New Roman" w:cs="Times New Roman"/>
                <w:sz w:val="24"/>
                <w:szCs w:val="24"/>
              </w:rPr>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3</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Техническая эксплуатация электрического и электромеханического оборудования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rPr>
                <w:rFonts w:ascii="Times New Roman" w:hAnsi="Times New Roman" w:cs="Times New Roman"/>
                <w:sz w:val="24"/>
                <w:szCs w:val="24"/>
              </w:rPr>
            </w:pPr>
            <w:r w:rsidRPr="008D6923">
              <w:rPr>
                <w:rFonts w:ascii="Times New Roman" w:hAnsi="Times New Roman" w:cs="Times New Roman"/>
                <w:sz w:val="24"/>
                <w:szCs w:val="24"/>
              </w:rPr>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2</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Технология машиностроения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rPr>
                <w:rFonts w:ascii="Times New Roman" w:hAnsi="Times New Roman" w:cs="Times New Roman"/>
                <w:sz w:val="24"/>
                <w:szCs w:val="24"/>
              </w:rPr>
            </w:pPr>
            <w:r w:rsidRPr="008D6923">
              <w:rPr>
                <w:rFonts w:ascii="Times New Roman" w:hAnsi="Times New Roman" w:cs="Times New Roman"/>
                <w:sz w:val="24"/>
                <w:szCs w:val="24"/>
              </w:rPr>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10</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Слесарь-сборщик авиационной техники</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rPr>
                <w:rFonts w:ascii="Times New Roman" w:hAnsi="Times New Roman" w:cs="Times New Roman"/>
                <w:sz w:val="24"/>
                <w:szCs w:val="24"/>
              </w:rPr>
            </w:pPr>
            <w:r w:rsidRPr="008D6923">
              <w:rPr>
                <w:rFonts w:ascii="Times New Roman" w:hAnsi="Times New Roman" w:cs="Times New Roman"/>
                <w:sz w:val="24"/>
                <w:szCs w:val="24"/>
              </w:rPr>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5</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Станочник (металлообработка)</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rPr>
                <w:rFonts w:ascii="Times New Roman" w:hAnsi="Times New Roman" w:cs="Times New Roman"/>
                <w:sz w:val="24"/>
                <w:szCs w:val="24"/>
              </w:rPr>
            </w:pPr>
            <w:r w:rsidRPr="008D6923">
              <w:rPr>
                <w:rFonts w:ascii="Times New Roman" w:hAnsi="Times New Roman" w:cs="Times New Roman"/>
                <w:sz w:val="24"/>
                <w:szCs w:val="24"/>
              </w:rPr>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5</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Электромонтер по ремонту и обслуживанию электрооборудования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rPr>
                <w:rFonts w:ascii="Times New Roman" w:hAnsi="Times New Roman" w:cs="Times New Roman"/>
                <w:sz w:val="24"/>
                <w:szCs w:val="24"/>
              </w:rPr>
            </w:pPr>
            <w:r w:rsidRPr="008D6923">
              <w:rPr>
                <w:rFonts w:ascii="Times New Roman" w:hAnsi="Times New Roman" w:cs="Times New Roman"/>
                <w:sz w:val="24"/>
                <w:szCs w:val="24"/>
              </w:rPr>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3</w:t>
            </w:r>
          </w:p>
        </w:tc>
        <w:tc>
          <w:tcPr>
            <w:tcW w:w="4044"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936" w:type="dxa"/>
            <w:gridSpan w:val="2"/>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Всего: 38 вакансий</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r w:rsidRPr="008D6923">
              <w:t>6.</w:t>
            </w: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Филиал «Дальневосточный» сервисное локомотивное депо  «Амурское»</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Станочник (металлообработка)</w:t>
            </w:r>
          </w:p>
          <w:p w:rsidR="00797DF3" w:rsidRPr="008D6923" w:rsidRDefault="00797DF3" w:rsidP="008D6923">
            <w:pPr>
              <w:pStyle w:val="a7"/>
              <w:spacing w:before="0" w:beforeAutospacing="0" w:after="0" w:afterAutospacing="0"/>
            </w:pPr>
            <w:r w:rsidRPr="008D6923">
              <w:t>Технология машиностроения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Токарь</w:t>
            </w:r>
          </w:p>
          <w:p w:rsidR="00797DF3" w:rsidRPr="008D6923" w:rsidRDefault="00797DF3" w:rsidP="008D6923">
            <w:pPr>
              <w:pStyle w:val="a7"/>
              <w:spacing w:before="0" w:beforeAutospacing="0" w:after="0" w:afterAutospacing="0"/>
            </w:pPr>
            <w:r w:rsidRPr="008D6923">
              <w:t>Машинист крана</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2</w:t>
            </w:r>
          </w:p>
          <w:p w:rsidR="00797DF3" w:rsidRPr="008D6923" w:rsidRDefault="00797DF3" w:rsidP="008D6923">
            <w:pPr>
              <w:pStyle w:val="a7"/>
              <w:spacing w:before="0" w:beforeAutospacing="0" w:after="0" w:afterAutospacing="0"/>
            </w:pPr>
            <w:r w:rsidRPr="008D6923">
              <w:t>2</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936" w:type="dxa"/>
            <w:gridSpan w:val="2"/>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Всего: 4 вакансии</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val="restart"/>
            <w:tcBorders>
              <w:right w:val="single" w:sz="4" w:space="0" w:color="auto"/>
            </w:tcBorders>
          </w:tcPr>
          <w:p w:rsidR="00797DF3" w:rsidRPr="008D6923" w:rsidRDefault="00797DF3" w:rsidP="008D6923">
            <w:pPr>
              <w:pStyle w:val="a7"/>
              <w:spacing w:before="0" w:beforeAutospacing="0" w:after="0" w:afterAutospacing="0"/>
            </w:pPr>
            <w:r w:rsidRPr="008D6923">
              <w:t>7.</w:t>
            </w:r>
          </w:p>
        </w:tc>
        <w:tc>
          <w:tcPr>
            <w:tcW w:w="2605" w:type="dxa"/>
            <w:vMerge w:val="restart"/>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ООО «Дальстройиндустрия»</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Техническая эксплуатация электрического и электромеханического оборудования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rPr>
                <w:rFonts w:ascii="Times New Roman" w:hAnsi="Times New Roman" w:cs="Times New Roman"/>
                <w:sz w:val="24"/>
                <w:szCs w:val="24"/>
              </w:rPr>
            </w:pPr>
            <w:r w:rsidRPr="008D6923">
              <w:rPr>
                <w:rFonts w:ascii="Times New Roman" w:hAnsi="Times New Roman" w:cs="Times New Roman"/>
                <w:sz w:val="24"/>
                <w:szCs w:val="24"/>
              </w:rPr>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2</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Электромонтер по ремонту и обслуживанию электрооборудования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rPr>
                <w:rFonts w:ascii="Times New Roman" w:hAnsi="Times New Roman" w:cs="Times New Roman"/>
                <w:sz w:val="24"/>
                <w:szCs w:val="24"/>
              </w:rPr>
            </w:pPr>
            <w:r w:rsidRPr="008D6923">
              <w:rPr>
                <w:rFonts w:ascii="Times New Roman" w:hAnsi="Times New Roman" w:cs="Times New Roman"/>
                <w:sz w:val="24"/>
                <w:szCs w:val="24"/>
              </w:rPr>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2</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936" w:type="dxa"/>
            <w:gridSpan w:val="2"/>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Всего: 4 вакансии</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r w:rsidRPr="008D6923">
              <w:t>8.</w:t>
            </w: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АО ЖТК</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Повар, кондитер</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 xml:space="preserve">Повар </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2</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r w:rsidRPr="008D6923">
              <w:t>9.</w:t>
            </w: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Комсомольский  ТПО</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Повар, кондитер</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 xml:space="preserve">Повар </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2</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r w:rsidRPr="008D6923">
              <w:t>10.</w:t>
            </w: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ООО «Восход»</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Повар, кондитер</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 xml:space="preserve">Повар </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1</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r w:rsidRPr="008D6923">
              <w:t>11.</w:t>
            </w: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КШП «Молодежный»,</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Повар, кондитер</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 xml:space="preserve">Кондитер </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2</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r w:rsidRPr="008D6923">
              <w:t>12.</w:t>
            </w: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Столовая-кафе «Трапеза»</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Повар, кондитер</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 xml:space="preserve">Повар </w:t>
            </w:r>
          </w:p>
          <w:p w:rsidR="00797DF3" w:rsidRPr="008D6923" w:rsidRDefault="00797DF3" w:rsidP="008D6923">
            <w:pPr>
              <w:pStyle w:val="a7"/>
              <w:spacing w:before="0" w:beforeAutospacing="0" w:after="0" w:afterAutospacing="0"/>
            </w:pPr>
            <w:r w:rsidRPr="008D6923">
              <w:t>кондитер</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2</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val="restart"/>
            <w:tcBorders>
              <w:right w:val="single" w:sz="4" w:space="0" w:color="auto"/>
            </w:tcBorders>
          </w:tcPr>
          <w:p w:rsidR="00797DF3" w:rsidRPr="008D6923" w:rsidRDefault="00797DF3" w:rsidP="008D6923">
            <w:pPr>
              <w:pStyle w:val="a7"/>
              <w:spacing w:before="0" w:beforeAutospacing="0" w:after="0" w:afterAutospacing="0"/>
            </w:pPr>
            <w:r w:rsidRPr="008D6923">
              <w:lastRenderedPageBreak/>
              <w:t>13.</w:t>
            </w:r>
          </w:p>
        </w:tc>
        <w:tc>
          <w:tcPr>
            <w:tcW w:w="2605" w:type="dxa"/>
            <w:vMerge w:val="restart"/>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ООО «РН – Комсомольский НПЗ»</w:t>
            </w: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Любая техническая профессия, специальность</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от 10 до 500</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Монтаж, техническое обслуживание и ремонт промышленного оборудования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rPr>
                <w:rFonts w:ascii="Times New Roman" w:hAnsi="Times New Roman" w:cs="Times New Roman"/>
                <w:sz w:val="24"/>
                <w:szCs w:val="24"/>
              </w:rPr>
            </w:pPr>
            <w:r w:rsidRPr="008D6923">
              <w:rPr>
                <w:rFonts w:ascii="Times New Roman" w:hAnsi="Times New Roman" w:cs="Times New Roman"/>
                <w:sz w:val="24"/>
                <w:szCs w:val="24"/>
              </w:rPr>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2</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vMerge/>
            <w:tcBorders>
              <w:right w:val="single" w:sz="4" w:space="0" w:color="auto"/>
            </w:tcBorders>
          </w:tcPr>
          <w:p w:rsidR="00797DF3" w:rsidRPr="008D6923" w:rsidRDefault="00797DF3" w:rsidP="008D6923">
            <w:pPr>
              <w:pStyle w:val="a7"/>
              <w:spacing w:before="0" w:beforeAutospacing="0" w:after="0" w:afterAutospacing="0"/>
            </w:pPr>
          </w:p>
        </w:tc>
        <w:tc>
          <w:tcPr>
            <w:tcW w:w="2605" w:type="dxa"/>
            <w:vMerge/>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Электромонтер по ремонту и обслуживанию электрооборудования</w:t>
            </w:r>
          </w:p>
        </w:tc>
        <w:tc>
          <w:tcPr>
            <w:tcW w:w="1981"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rPr>
                <w:rFonts w:ascii="Times New Roman" w:hAnsi="Times New Roman" w:cs="Times New Roman"/>
                <w:sz w:val="24"/>
                <w:szCs w:val="24"/>
              </w:rPr>
            </w:pPr>
            <w:r w:rsidRPr="008D6923">
              <w:rPr>
                <w:rFonts w:ascii="Times New Roman" w:hAnsi="Times New Roman" w:cs="Times New Roman"/>
                <w:sz w:val="24"/>
                <w:szCs w:val="24"/>
              </w:rPr>
              <w:t>По специальности</w:t>
            </w:r>
          </w:p>
        </w:tc>
        <w:tc>
          <w:tcPr>
            <w:tcW w:w="195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3</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936" w:type="dxa"/>
            <w:gridSpan w:val="2"/>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Всего: 14 вакансий</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r w:rsidR="008D6923" w:rsidRPr="008D6923" w:rsidTr="009603E6">
        <w:tc>
          <w:tcPr>
            <w:tcW w:w="526" w:type="dxa"/>
            <w:tcBorders>
              <w:right w:val="single" w:sz="4" w:space="0" w:color="auto"/>
            </w:tcBorders>
          </w:tcPr>
          <w:p w:rsidR="00797DF3" w:rsidRPr="008D6923" w:rsidRDefault="00797DF3" w:rsidP="008D6923">
            <w:pPr>
              <w:pStyle w:val="a7"/>
              <w:spacing w:before="0" w:beforeAutospacing="0" w:after="0" w:afterAutospacing="0"/>
            </w:pPr>
          </w:p>
        </w:tc>
        <w:tc>
          <w:tcPr>
            <w:tcW w:w="2605"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c>
          <w:tcPr>
            <w:tcW w:w="3392"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ИТОГО:</w:t>
            </w:r>
          </w:p>
        </w:tc>
        <w:tc>
          <w:tcPr>
            <w:tcW w:w="3936" w:type="dxa"/>
            <w:gridSpan w:val="2"/>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r w:rsidRPr="008D6923">
              <w:t>Не менее 160 вакансий</w:t>
            </w:r>
          </w:p>
        </w:tc>
        <w:tc>
          <w:tcPr>
            <w:tcW w:w="4044" w:type="dxa"/>
            <w:tcBorders>
              <w:top w:val="single" w:sz="4" w:space="0" w:color="auto"/>
              <w:left w:val="single" w:sz="4" w:space="0" w:color="auto"/>
              <w:bottom w:val="single" w:sz="4" w:space="0" w:color="auto"/>
              <w:right w:val="single" w:sz="4" w:space="0" w:color="auto"/>
            </w:tcBorders>
          </w:tcPr>
          <w:p w:rsidR="00797DF3" w:rsidRPr="008D6923" w:rsidRDefault="00797DF3" w:rsidP="008D6923">
            <w:pPr>
              <w:pStyle w:val="a7"/>
              <w:spacing w:before="0" w:beforeAutospacing="0" w:after="0" w:afterAutospacing="0"/>
            </w:pPr>
          </w:p>
        </w:tc>
      </w:tr>
    </w:tbl>
    <w:p w:rsidR="00797DF3" w:rsidRDefault="00797DF3" w:rsidP="00797DF3">
      <w:pPr>
        <w:pStyle w:val="a7"/>
        <w:shd w:val="clear" w:color="auto" w:fill="FFFFFF"/>
        <w:spacing w:before="0" w:beforeAutospacing="0" w:after="0" w:afterAutospacing="0" w:line="360" w:lineRule="atLeast"/>
        <w:ind w:firstLine="708"/>
        <w:rPr>
          <w:color w:val="222222"/>
          <w:sz w:val="28"/>
          <w:szCs w:val="28"/>
        </w:rPr>
      </w:pPr>
    </w:p>
    <w:p w:rsidR="00797DF3" w:rsidRPr="00244767" w:rsidRDefault="00797DF3" w:rsidP="00244767">
      <w:pPr>
        <w:pStyle w:val="a7"/>
        <w:shd w:val="clear" w:color="auto" w:fill="FFFFFF"/>
        <w:spacing w:before="0" w:beforeAutospacing="0" w:after="0" w:afterAutospacing="0"/>
        <w:ind w:firstLine="709"/>
        <w:jc w:val="both"/>
        <w:rPr>
          <w:sz w:val="28"/>
          <w:szCs w:val="28"/>
        </w:rPr>
      </w:pPr>
      <w:r w:rsidRPr="00244767">
        <w:rPr>
          <w:sz w:val="28"/>
          <w:szCs w:val="28"/>
        </w:rPr>
        <w:t xml:space="preserve">2. Мониторинг сайтов поиска работы, в том числе:  </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20" w:tgtFrame="_blank" w:history="1">
        <w:r w:rsidR="00797DF3" w:rsidRPr="00244767">
          <w:rPr>
            <w:rFonts w:ascii="Times New Roman" w:hAnsi="Times New Roman" w:cs="Times New Roman"/>
            <w:sz w:val="28"/>
            <w:szCs w:val="28"/>
          </w:rPr>
          <w:t>komsomolsk-na-amure.hh.ru</w:t>
        </w:r>
      </w:hyperlink>
      <w:r w:rsidR="00797DF3" w:rsidRPr="00244767">
        <w:rPr>
          <w:rFonts w:ascii="Times New Roman" w:hAnsi="Times New Roman" w:cs="Times New Roman"/>
          <w:sz w:val="28"/>
          <w:szCs w:val="28"/>
        </w:rPr>
        <w:t>- Работа в Комсомольске-на-Амуре</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21" w:tgtFrame="_blank" w:history="1">
        <w:r w:rsidR="00797DF3" w:rsidRPr="00244767">
          <w:rPr>
            <w:rFonts w:ascii="Times New Roman" w:hAnsi="Times New Roman" w:cs="Times New Roman"/>
            <w:sz w:val="28"/>
            <w:szCs w:val="28"/>
          </w:rPr>
          <w:t>cst.atlasprofdv.ru</w:t>
        </w:r>
      </w:hyperlink>
      <w:r w:rsidR="00797DF3" w:rsidRPr="00244767">
        <w:rPr>
          <w:rFonts w:ascii="Times New Roman" w:hAnsi="Times New Roman" w:cs="Times New Roman"/>
          <w:sz w:val="28"/>
          <w:szCs w:val="28"/>
        </w:rPr>
        <w:t>- Центр прогноза кадровых потребностей и содействия трудоустройству выпускников</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22" w:tgtFrame="_blank" w:history="1">
        <w:r w:rsidR="00797DF3" w:rsidRPr="00244767">
          <w:rPr>
            <w:rFonts w:ascii="Times New Roman" w:hAnsi="Times New Roman" w:cs="Times New Roman"/>
            <w:sz w:val="28"/>
            <w:szCs w:val="28"/>
          </w:rPr>
          <w:t>www.cezan.ru</w:t>
        </w:r>
      </w:hyperlink>
      <w:r w:rsidR="00797DF3" w:rsidRPr="00244767">
        <w:rPr>
          <w:rFonts w:ascii="Times New Roman" w:hAnsi="Times New Roman" w:cs="Times New Roman"/>
          <w:sz w:val="28"/>
          <w:szCs w:val="28"/>
        </w:rPr>
        <w:t>- Официальный сайт ЦЗН г. Комсомольска-на-Амуре</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23" w:tgtFrame="_blank" w:history="1">
        <w:r w:rsidR="00797DF3" w:rsidRPr="00244767">
          <w:rPr>
            <w:rFonts w:ascii="Times New Roman" w:hAnsi="Times New Roman" w:cs="Times New Roman"/>
            <w:sz w:val="28"/>
            <w:szCs w:val="28"/>
          </w:rPr>
          <w:t>www.gczn.khv.ru</w:t>
        </w:r>
      </w:hyperlink>
      <w:r w:rsidR="00797DF3" w:rsidRPr="00244767">
        <w:rPr>
          <w:rFonts w:ascii="Times New Roman" w:hAnsi="Times New Roman" w:cs="Times New Roman"/>
          <w:sz w:val="28"/>
          <w:szCs w:val="28"/>
        </w:rPr>
        <w:t>- Официальный сайт ЦЗН г. Хабаровска</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24" w:tgtFrame="_blank" w:history="1">
        <w:r w:rsidR="00797DF3" w:rsidRPr="00244767">
          <w:rPr>
            <w:rFonts w:ascii="Times New Roman" w:hAnsi="Times New Roman" w:cs="Times New Roman"/>
            <w:sz w:val="28"/>
            <w:szCs w:val="28"/>
          </w:rPr>
          <w:t>www.komcity.ru</w:t>
        </w:r>
      </w:hyperlink>
      <w:r w:rsidR="00797DF3" w:rsidRPr="00244767">
        <w:rPr>
          <w:rFonts w:ascii="Times New Roman" w:hAnsi="Times New Roman" w:cs="Times New Roman"/>
          <w:sz w:val="28"/>
          <w:szCs w:val="28"/>
        </w:rPr>
        <w:t>- Комсомольский-на-Амуре портал при поддержке редакции еженедельника «Наш город»</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25" w:tgtFrame="_blank" w:history="1">
        <w:r w:rsidR="00797DF3" w:rsidRPr="00244767">
          <w:rPr>
            <w:rFonts w:ascii="Times New Roman" w:hAnsi="Times New Roman" w:cs="Times New Roman"/>
            <w:sz w:val="28"/>
            <w:szCs w:val="28"/>
          </w:rPr>
          <w:t>www.careerjet.ru</w:t>
        </w:r>
      </w:hyperlink>
      <w:r w:rsidR="00797DF3" w:rsidRPr="00244767">
        <w:rPr>
          <w:rFonts w:ascii="Times New Roman" w:hAnsi="Times New Roman" w:cs="Times New Roman"/>
          <w:sz w:val="28"/>
          <w:szCs w:val="28"/>
        </w:rPr>
        <w:t>- Система поиска предложений о работе</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26" w:tgtFrame="_blank" w:history="1">
        <w:r w:rsidR="00797DF3" w:rsidRPr="00244767">
          <w:rPr>
            <w:rFonts w:ascii="Times New Roman" w:hAnsi="Times New Roman" w:cs="Times New Roman"/>
            <w:sz w:val="28"/>
            <w:szCs w:val="28"/>
          </w:rPr>
          <w:t>www.superjob.ru</w:t>
        </w:r>
      </w:hyperlink>
      <w:r w:rsidR="00797DF3" w:rsidRPr="00244767">
        <w:rPr>
          <w:rFonts w:ascii="Times New Roman" w:hAnsi="Times New Roman" w:cs="Times New Roman"/>
          <w:sz w:val="28"/>
          <w:szCs w:val="28"/>
        </w:rPr>
        <w:t>- Система поиска предложений о работе</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27" w:tgtFrame="_blank" w:history="1">
        <w:r w:rsidR="00797DF3" w:rsidRPr="00244767">
          <w:rPr>
            <w:rFonts w:ascii="Times New Roman" w:hAnsi="Times New Roman" w:cs="Times New Roman"/>
            <w:sz w:val="28"/>
            <w:szCs w:val="28"/>
          </w:rPr>
          <w:t>www.hab24.ru</w:t>
        </w:r>
      </w:hyperlink>
      <w:r w:rsidR="00797DF3" w:rsidRPr="00244767">
        <w:rPr>
          <w:rFonts w:ascii="Times New Roman" w:hAnsi="Times New Roman" w:cs="Times New Roman"/>
          <w:sz w:val="28"/>
          <w:szCs w:val="28"/>
        </w:rPr>
        <w:t>- Хабаровск 24 - информационный портал</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28" w:tgtFrame="_blank" w:history="1">
        <w:r w:rsidR="00797DF3" w:rsidRPr="00244767">
          <w:rPr>
            <w:rFonts w:ascii="Times New Roman" w:hAnsi="Times New Roman" w:cs="Times New Roman"/>
            <w:sz w:val="28"/>
            <w:szCs w:val="28"/>
          </w:rPr>
          <w:t>www.farpost.ru</w:t>
        </w:r>
      </w:hyperlink>
      <w:r w:rsidR="00797DF3" w:rsidRPr="00244767">
        <w:rPr>
          <w:rFonts w:ascii="Times New Roman" w:hAnsi="Times New Roman" w:cs="Times New Roman"/>
          <w:sz w:val="28"/>
          <w:szCs w:val="28"/>
        </w:rPr>
        <w:t>- Работа в Комсомольске-на-Амуре</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29" w:tgtFrame="_blank" w:history="1">
        <w:r w:rsidR="00797DF3" w:rsidRPr="00244767">
          <w:rPr>
            <w:rFonts w:ascii="Times New Roman" w:hAnsi="Times New Roman" w:cs="Times New Roman"/>
            <w:sz w:val="28"/>
            <w:szCs w:val="28"/>
          </w:rPr>
          <w:t>www.komsomolskamur.trud.com</w:t>
        </w:r>
      </w:hyperlink>
      <w:r w:rsidR="00797DF3" w:rsidRPr="00244767">
        <w:rPr>
          <w:rFonts w:ascii="Times New Roman" w:hAnsi="Times New Roman" w:cs="Times New Roman"/>
          <w:sz w:val="28"/>
          <w:szCs w:val="28"/>
        </w:rPr>
        <w:t>- Работа</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30" w:tgtFrame="_blank" w:history="1">
        <w:r w:rsidR="00797DF3" w:rsidRPr="00244767">
          <w:rPr>
            <w:rFonts w:ascii="Times New Roman" w:hAnsi="Times New Roman" w:cs="Times New Roman"/>
            <w:sz w:val="28"/>
            <w:szCs w:val="28"/>
          </w:rPr>
          <w:t>www.present-dv.ru</w:t>
        </w:r>
      </w:hyperlink>
      <w:r w:rsidR="00797DF3" w:rsidRPr="00244767">
        <w:rPr>
          <w:rFonts w:ascii="Times New Roman" w:hAnsi="Times New Roman" w:cs="Times New Roman"/>
          <w:sz w:val="28"/>
          <w:szCs w:val="28"/>
        </w:rPr>
        <w:t>- Работа в Комсомольске-на-Амуре</w:t>
      </w:r>
    </w:p>
    <w:p w:rsidR="00797DF3" w:rsidRPr="00244767" w:rsidRDefault="00724798" w:rsidP="00244767">
      <w:pPr>
        <w:shd w:val="clear" w:color="auto" w:fill="FFFFFF"/>
        <w:spacing w:after="0" w:line="240" w:lineRule="auto"/>
        <w:ind w:firstLine="709"/>
        <w:jc w:val="both"/>
        <w:rPr>
          <w:rFonts w:ascii="Times New Roman" w:hAnsi="Times New Roman" w:cs="Times New Roman"/>
          <w:sz w:val="28"/>
          <w:szCs w:val="28"/>
        </w:rPr>
      </w:pPr>
      <w:hyperlink r:id="rId31" w:tgtFrame="_blank" w:history="1">
        <w:r w:rsidR="00797DF3" w:rsidRPr="00244767">
          <w:rPr>
            <w:rFonts w:ascii="Times New Roman" w:hAnsi="Times New Roman" w:cs="Times New Roman"/>
            <w:sz w:val="28"/>
            <w:szCs w:val="28"/>
          </w:rPr>
          <w:t>www.rabota.yandex.ru</w:t>
        </w:r>
      </w:hyperlink>
      <w:r w:rsidR="00797DF3" w:rsidRPr="00244767">
        <w:rPr>
          <w:rFonts w:ascii="Times New Roman" w:hAnsi="Times New Roman" w:cs="Times New Roman"/>
          <w:sz w:val="28"/>
          <w:szCs w:val="28"/>
        </w:rPr>
        <w:t>- Работа</w:t>
      </w:r>
    </w:p>
    <w:p w:rsidR="00797DF3" w:rsidRPr="00244767" w:rsidRDefault="00797DF3" w:rsidP="00244767">
      <w:pPr>
        <w:pStyle w:val="a7"/>
        <w:shd w:val="clear" w:color="auto" w:fill="FFFFFF"/>
        <w:spacing w:before="0" w:beforeAutospacing="0" w:after="0" w:afterAutospacing="0"/>
        <w:ind w:firstLine="709"/>
        <w:jc w:val="both"/>
        <w:rPr>
          <w:sz w:val="28"/>
          <w:szCs w:val="28"/>
        </w:rPr>
      </w:pPr>
    </w:p>
    <w:p w:rsidR="00797DF3" w:rsidRPr="00244767" w:rsidRDefault="00797DF3" w:rsidP="00244767">
      <w:pPr>
        <w:pStyle w:val="a7"/>
        <w:shd w:val="clear" w:color="auto" w:fill="FFFFFF"/>
        <w:spacing w:before="0" w:beforeAutospacing="0" w:after="0" w:afterAutospacing="0"/>
        <w:ind w:firstLine="709"/>
        <w:jc w:val="both"/>
        <w:rPr>
          <w:sz w:val="28"/>
          <w:szCs w:val="28"/>
        </w:rPr>
      </w:pPr>
      <w:r w:rsidRPr="00244767">
        <w:rPr>
          <w:sz w:val="28"/>
          <w:szCs w:val="28"/>
        </w:rPr>
        <w:t>3. Проведение мероприятий по содействию трудоустройству выпускников с участием кадровых служб предприятий – работодателей, в результате которых происходит пополнение банка вакансий для выпускников колледжа:</w:t>
      </w:r>
    </w:p>
    <w:p w:rsidR="00797DF3" w:rsidRPr="00244767" w:rsidRDefault="00797DF3" w:rsidP="001F2166">
      <w:pPr>
        <w:pStyle w:val="a7"/>
        <w:numPr>
          <w:ilvl w:val="0"/>
          <w:numId w:val="29"/>
        </w:numPr>
        <w:shd w:val="clear" w:color="auto" w:fill="FFFFFF"/>
        <w:spacing w:before="0" w:beforeAutospacing="0" w:after="0" w:afterAutospacing="0"/>
        <w:jc w:val="both"/>
        <w:rPr>
          <w:sz w:val="28"/>
          <w:szCs w:val="28"/>
        </w:rPr>
      </w:pPr>
      <w:r w:rsidRPr="00244767">
        <w:rPr>
          <w:sz w:val="28"/>
          <w:szCs w:val="28"/>
        </w:rPr>
        <w:lastRenderedPageBreak/>
        <w:t>16 ноября 2018 г. - «Круглый стол» представителя  ПАО «Сбербанк России» для  выпускников специальности «Коммерция»;</w:t>
      </w:r>
    </w:p>
    <w:p w:rsidR="00797DF3" w:rsidRPr="00244767" w:rsidRDefault="00797DF3" w:rsidP="001F2166">
      <w:pPr>
        <w:pStyle w:val="a7"/>
        <w:numPr>
          <w:ilvl w:val="0"/>
          <w:numId w:val="29"/>
        </w:numPr>
        <w:shd w:val="clear" w:color="auto" w:fill="FFFFFF"/>
        <w:spacing w:before="0" w:beforeAutospacing="0" w:after="0" w:afterAutospacing="0"/>
        <w:jc w:val="both"/>
        <w:rPr>
          <w:sz w:val="28"/>
          <w:szCs w:val="28"/>
        </w:rPr>
      </w:pPr>
      <w:r w:rsidRPr="00244767">
        <w:rPr>
          <w:sz w:val="28"/>
          <w:szCs w:val="28"/>
        </w:rPr>
        <w:t xml:space="preserve"> 23 марта 2019 г. - Межрегиональная   Ярмарка  вакансий в Доме молодежи, организованная  Центром занятости населения г. Комсомольска-на-Амуре  совместно с Агентством по развитию человеческого капитала на Дальнем Востоке (около 30 предприятий: ПАО «АСЗ», филиал АО «ГСС», ООО «РН-Комсомольский НПЗ», АО «ДАКГОМЗ», ООО «Торэкс-Хабаровск», предприятия железной дороги и т.д.)</w:t>
      </w:r>
    </w:p>
    <w:p w:rsidR="00797DF3" w:rsidRPr="00244767" w:rsidRDefault="00797DF3" w:rsidP="001F2166">
      <w:pPr>
        <w:pStyle w:val="a7"/>
        <w:numPr>
          <w:ilvl w:val="0"/>
          <w:numId w:val="29"/>
        </w:numPr>
        <w:shd w:val="clear" w:color="auto" w:fill="FFFFFF"/>
        <w:spacing w:before="0" w:beforeAutospacing="0" w:after="0" w:afterAutospacing="0"/>
        <w:jc w:val="both"/>
        <w:rPr>
          <w:sz w:val="28"/>
          <w:szCs w:val="28"/>
        </w:rPr>
      </w:pPr>
      <w:r w:rsidRPr="00244767">
        <w:rPr>
          <w:sz w:val="28"/>
          <w:szCs w:val="28"/>
        </w:rPr>
        <w:t>2 апреля 2019 г. - День предприятия «РН - Комсомольский НПЗ».</w:t>
      </w:r>
    </w:p>
    <w:p w:rsidR="00797DF3" w:rsidRPr="00D71525" w:rsidRDefault="00797DF3" w:rsidP="001F2166">
      <w:pPr>
        <w:pStyle w:val="a7"/>
        <w:numPr>
          <w:ilvl w:val="0"/>
          <w:numId w:val="29"/>
        </w:numPr>
        <w:shd w:val="clear" w:color="auto" w:fill="FFFFFF"/>
        <w:spacing w:before="0" w:beforeAutospacing="0" w:after="0" w:afterAutospacing="0"/>
        <w:jc w:val="both"/>
        <w:rPr>
          <w:sz w:val="28"/>
          <w:szCs w:val="28"/>
        </w:rPr>
      </w:pPr>
      <w:r w:rsidRPr="00244767">
        <w:rPr>
          <w:sz w:val="28"/>
          <w:szCs w:val="28"/>
          <w:shd w:val="clear" w:color="auto" w:fill="FFFFFF"/>
        </w:rPr>
        <w:t>10 апреля 2019 г. -  Ярмарка вакансий для студентов выпускных групп ГАСКК МЦК (приняли участие представители кадровых служб 10 крупных предприятий и организаций города: Филиал ПАО «Компания «СУХОЙ» «КнААЗ им. Ю.А. Гагарина», ПАО «</w:t>
      </w:r>
      <w:r w:rsidRPr="00D71525">
        <w:rPr>
          <w:sz w:val="28"/>
          <w:szCs w:val="28"/>
          <w:shd w:val="clear" w:color="auto" w:fill="FFFFFF"/>
        </w:rPr>
        <w:t>Амурский судостроительный завод», Филиал АО «Гражданские самолеты Сухого», ООО «РН-Комсомольский НПЗ», ОАО «РЖД» Комсомольская дистанция сигнализации, централизации и блокировки», АО "ДАКГОМЗ", УМВД по г. Комсомольску-на-Амуре, сеть пекарен «Булки Хауз», МУП Комбинат школьного питания «Молодежный», КГКУ ЦЗН г. Комсомольска-на-Амуре и КМР).</w:t>
      </w:r>
    </w:p>
    <w:p w:rsidR="00797DF3" w:rsidRPr="00D71525" w:rsidRDefault="00797DF3" w:rsidP="00033781">
      <w:pPr>
        <w:pStyle w:val="a7"/>
        <w:numPr>
          <w:ilvl w:val="0"/>
          <w:numId w:val="15"/>
        </w:numPr>
        <w:shd w:val="clear" w:color="auto" w:fill="FFFFFF"/>
        <w:spacing w:before="0" w:beforeAutospacing="0" w:after="0" w:afterAutospacing="0"/>
        <w:ind w:left="0" w:firstLine="709"/>
        <w:jc w:val="both"/>
        <w:rPr>
          <w:sz w:val="28"/>
          <w:szCs w:val="28"/>
        </w:rPr>
      </w:pPr>
      <w:r w:rsidRPr="00D71525">
        <w:rPr>
          <w:sz w:val="28"/>
          <w:szCs w:val="28"/>
        </w:rPr>
        <w:t>с 18.06. по 26.06.19 г., в период проведения государственной итоговой аттестации,  организована работа комиссий по трудоустройству выпускников колледжа 2019 года с участием кадровых служб предприятий – партнеров (</w:t>
      </w:r>
      <w:r w:rsidR="00CE0017" w:rsidRPr="00D71525">
        <w:rPr>
          <w:sz w:val="28"/>
          <w:szCs w:val="28"/>
        </w:rPr>
        <w:t>т</w:t>
      </w:r>
      <w:r w:rsidRPr="00D71525">
        <w:rPr>
          <w:sz w:val="28"/>
          <w:szCs w:val="28"/>
        </w:rPr>
        <w:t>аблица</w:t>
      </w:r>
      <w:r w:rsidR="00CE0017" w:rsidRPr="00D71525">
        <w:rPr>
          <w:sz w:val="28"/>
          <w:szCs w:val="28"/>
        </w:rPr>
        <w:t xml:space="preserve"> 2.29</w:t>
      </w:r>
      <w:r w:rsidRPr="00D71525">
        <w:rPr>
          <w:sz w:val="28"/>
          <w:szCs w:val="28"/>
        </w:rPr>
        <w:t>). Очное  и заочное участие в мероприятии приняли  кадровые службы 13 предприятий – работодателей (в 2018 г. - 6): филиал ПАО  «Компания «Сухой» «КнААЗ им. Ю.А. Гагарина», ООО «Торэкс-Хабаровск», ПАО «АСЗ», ООО «РЖД», АО «Улан-Удэнский авиационный завод», Филиал «Дальневосточный» сервисное локомотивное депо  «Амурское», АО ЖТК, Комсомольский  ТПО, ООО «Восход», КШП «Молодежный», столовая-кафе «Трапеза», ООО «Дальстройиндустрия», ООО «РН – Комсомольский НПЗ». Более 100 вакансий от  32 предприятий представил КГКУ «Центр занятости населения г. Комсомольска-на-Амуре и Комсомольского муниципального района».</w:t>
      </w:r>
    </w:p>
    <w:p w:rsidR="009E25B5" w:rsidRPr="00D71525" w:rsidRDefault="009E25B5" w:rsidP="00244767">
      <w:pPr>
        <w:pStyle w:val="a7"/>
        <w:shd w:val="clear" w:color="auto" w:fill="FFFFFF"/>
        <w:spacing w:before="0" w:beforeAutospacing="0" w:after="0" w:afterAutospacing="0"/>
        <w:jc w:val="both"/>
        <w:rPr>
          <w:sz w:val="28"/>
          <w:szCs w:val="28"/>
        </w:rPr>
      </w:pPr>
    </w:p>
    <w:p w:rsidR="00797DF3" w:rsidRPr="00D71525" w:rsidRDefault="00797DF3" w:rsidP="00244767">
      <w:pPr>
        <w:pStyle w:val="a7"/>
        <w:shd w:val="clear" w:color="auto" w:fill="FFFFFF"/>
        <w:spacing w:before="0" w:beforeAutospacing="0" w:after="0" w:afterAutospacing="0"/>
        <w:jc w:val="both"/>
        <w:rPr>
          <w:sz w:val="28"/>
          <w:szCs w:val="28"/>
        </w:rPr>
      </w:pPr>
      <w:r w:rsidRPr="00D71525">
        <w:rPr>
          <w:sz w:val="28"/>
          <w:szCs w:val="28"/>
        </w:rPr>
        <w:t xml:space="preserve">Таблица </w:t>
      </w:r>
      <w:r w:rsidR="00CE0017" w:rsidRPr="00D71525">
        <w:rPr>
          <w:sz w:val="28"/>
          <w:szCs w:val="28"/>
        </w:rPr>
        <w:t>2.</w:t>
      </w:r>
      <w:r w:rsidR="00A87155">
        <w:rPr>
          <w:sz w:val="28"/>
          <w:szCs w:val="28"/>
        </w:rPr>
        <w:t>23</w:t>
      </w:r>
      <w:r w:rsidR="00CE0017" w:rsidRPr="00D71525">
        <w:rPr>
          <w:sz w:val="28"/>
          <w:szCs w:val="28"/>
        </w:rPr>
        <w:t xml:space="preserve"> - Г</w:t>
      </w:r>
      <w:r w:rsidRPr="00D71525">
        <w:rPr>
          <w:sz w:val="28"/>
          <w:szCs w:val="28"/>
        </w:rPr>
        <w:t xml:space="preserve">рафик работы комиссии по трудоустройству выпускников </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968"/>
        <w:gridCol w:w="7707"/>
        <w:gridCol w:w="4538"/>
      </w:tblGrid>
      <w:tr w:rsidR="00797DF3" w:rsidRPr="00D71525" w:rsidTr="009603E6">
        <w:trPr>
          <w:tblHeader/>
          <w:jc w:val="center"/>
        </w:trPr>
        <w:tc>
          <w:tcPr>
            <w:tcW w:w="675" w:type="dxa"/>
          </w:tcPr>
          <w:p w:rsidR="00797DF3" w:rsidRPr="00D71525" w:rsidRDefault="00797DF3" w:rsidP="00244767">
            <w:pPr>
              <w:pStyle w:val="a7"/>
              <w:spacing w:before="0" w:beforeAutospacing="0" w:after="0" w:afterAutospacing="0"/>
            </w:pPr>
          </w:p>
        </w:tc>
        <w:tc>
          <w:tcPr>
            <w:tcW w:w="975" w:type="dxa"/>
            <w:vAlign w:val="center"/>
          </w:tcPr>
          <w:p w:rsidR="00797DF3" w:rsidRPr="00D71525" w:rsidRDefault="00797DF3" w:rsidP="00244767">
            <w:pPr>
              <w:pStyle w:val="a7"/>
              <w:spacing w:before="0" w:beforeAutospacing="0" w:after="0" w:afterAutospacing="0"/>
              <w:jc w:val="center"/>
            </w:pPr>
            <w:r w:rsidRPr="00D71525">
              <w:t>Дата</w:t>
            </w:r>
          </w:p>
        </w:tc>
        <w:tc>
          <w:tcPr>
            <w:tcW w:w="7935" w:type="dxa"/>
            <w:vAlign w:val="center"/>
          </w:tcPr>
          <w:p w:rsidR="00797DF3" w:rsidRPr="00D71525" w:rsidRDefault="00797DF3" w:rsidP="00244767">
            <w:pPr>
              <w:pStyle w:val="a7"/>
              <w:spacing w:before="0" w:beforeAutospacing="0" w:after="0" w:afterAutospacing="0"/>
              <w:jc w:val="center"/>
            </w:pPr>
            <w:r w:rsidRPr="00D71525">
              <w:t>Специальность /профессия</w:t>
            </w:r>
          </w:p>
        </w:tc>
        <w:tc>
          <w:tcPr>
            <w:tcW w:w="4654" w:type="dxa"/>
            <w:vAlign w:val="center"/>
          </w:tcPr>
          <w:p w:rsidR="00797DF3" w:rsidRPr="00D71525" w:rsidRDefault="00797DF3" w:rsidP="00244767">
            <w:pPr>
              <w:pStyle w:val="a7"/>
              <w:spacing w:before="0" w:beforeAutospacing="0" w:after="0" w:afterAutospacing="0"/>
              <w:jc w:val="center"/>
            </w:pPr>
            <w:r w:rsidRPr="00D71525">
              <w:t>Предприятия-партнеры,</w:t>
            </w:r>
          </w:p>
          <w:p w:rsidR="00797DF3" w:rsidRPr="00D71525" w:rsidRDefault="00797DF3" w:rsidP="00244767">
            <w:pPr>
              <w:pStyle w:val="a7"/>
              <w:spacing w:before="0" w:beforeAutospacing="0" w:after="0" w:afterAutospacing="0"/>
              <w:jc w:val="center"/>
            </w:pPr>
            <w:r w:rsidRPr="00D71525">
              <w:t>принявшие очное участие в мероприятии</w:t>
            </w:r>
          </w:p>
        </w:tc>
      </w:tr>
      <w:tr w:rsidR="00797DF3" w:rsidRPr="00D71525" w:rsidTr="009603E6">
        <w:trPr>
          <w:jc w:val="center"/>
        </w:trPr>
        <w:tc>
          <w:tcPr>
            <w:tcW w:w="14239" w:type="dxa"/>
            <w:gridSpan w:val="4"/>
          </w:tcPr>
          <w:p w:rsidR="00797DF3" w:rsidRPr="00D71525" w:rsidRDefault="00797DF3" w:rsidP="00244767">
            <w:pPr>
              <w:pStyle w:val="a7"/>
              <w:spacing w:before="0" w:beforeAutospacing="0" w:after="0" w:afterAutospacing="0"/>
              <w:jc w:val="center"/>
            </w:pPr>
            <w:r w:rsidRPr="00D71525">
              <w:t>Трудоустройство выпускников по ППССЗ, кампус «Западный»</w:t>
            </w:r>
          </w:p>
        </w:tc>
      </w:tr>
      <w:tr w:rsidR="00797DF3" w:rsidRPr="00D71525" w:rsidTr="009603E6">
        <w:trPr>
          <w:jc w:val="center"/>
        </w:trPr>
        <w:tc>
          <w:tcPr>
            <w:tcW w:w="675" w:type="dxa"/>
          </w:tcPr>
          <w:p w:rsidR="00797DF3" w:rsidRPr="00D71525" w:rsidRDefault="00797DF3" w:rsidP="00244767">
            <w:pPr>
              <w:pStyle w:val="a7"/>
              <w:spacing w:before="0" w:beforeAutospacing="0" w:after="0" w:afterAutospacing="0"/>
            </w:pPr>
            <w:r w:rsidRPr="00D71525">
              <w:t>1.</w:t>
            </w:r>
          </w:p>
        </w:tc>
        <w:tc>
          <w:tcPr>
            <w:tcW w:w="975" w:type="dxa"/>
          </w:tcPr>
          <w:p w:rsidR="00797DF3" w:rsidRPr="00D71525" w:rsidRDefault="00797DF3" w:rsidP="00244767">
            <w:pPr>
              <w:pStyle w:val="a7"/>
              <w:spacing w:before="0" w:beforeAutospacing="0" w:after="0" w:afterAutospacing="0"/>
            </w:pPr>
            <w:r w:rsidRPr="00D71525">
              <w:t>18.06.</w:t>
            </w:r>
          </w:p>
        </w:tc>
        <w:tc>
          <w:tcPr>
            <w:tcW w:w="7935" w:type="dxa"/>
          </w:tcPr>
          <w:p w:rsidR="00797DF3" w:rsidRPr="00D71525" w:rsidRDefault="00797DF3" w:rsidP="00244767">
            <w:pPr>
              <w:pStyle w:val="a7"/>
              <w:spacing w:before="0" w:beforeAutospacing="0" w:after="0" w:afterAutospacing="0"/>
            </w:pPr>
            <w:r w:rsidRPr="00D71525">
              <w:t>Сварочное производство</w:t>
            </w:r>
          </w:p>
        </w:tc>
        <w:tc>
          <w:tcPr>
            <w:tcW w:w="4654" w:type="dxa"/>
          </w:tcPr>
          <w:p w:rsidR="00797DF3" w:rsidRPr="00D71525" w:rsidRDefault="00797DF3" w:rsidP="00244767">
            <w:pPr>
              <w:pStyle w:val="a7"/>
              <w:spacing w:before="0" w:beforeAutospacing="0" w:after="0" w:afterAutospacing="0"/>
            </w:pPr>
            <w:r w:rsidRPr="00D71525">
              <w:t>ПАО «АСЗ», ООО «Торэкс-Хабаровск»</w:t>
            </w:r>
          </w:p>
        </w:tc>
      </w:tr>
      <w:tr w:rsidR="00797DF3" w:rsidRPr="00D71525" w:rsidTr="009603E6">
        <w:trPr>
          <w:jc w:val="center"/>
        </w:trPr>
        <w:tc>
          <w:tcPr>
            <w:tcW w:w="675" w:type="dxa"/>
          </w:tcPr>
          <w:p w:rsidR="00797DF3" w:rsidRPr="00D71525" w:rsidRDefault="00797DF3" w:rsidP="00244767">
            <w:pPr>
              <w:pStyle w:val="a7"/>
              <w:spacing w:before="0" w:beforeAutospacing="0" w:after="0" w:afterAutospacing="0"/>
            </w:pPr>
            <w:r w:rsidRPr="00D71525">
              <w:lastRenderedPageBreak/>
              <w:t>2.</w:t>
            </w:r>
          </w:p>
        </w:tc>
        <w:tc>
          <w:tcPr>
            <w:tcW w:w="975" w:type="dxa"/>
          </w:tcPr>
          <w:p w:rsidR="00797DF3" w:rsidRPr="00D71525" w:rsidRDefault="00797DF3" w:rsidP="00244767">
            <w:pPr>
              <w:pStyle w:val="a7"/>
              <w:spacing w:before="0" w:beforeAutospacing="0" w:after="0" w:afterAutospacing="0"/>
            </w:pPr>
            <w:r w:rsidRPr="00D71525">
              <w:t>18.06</w:t>
            </w:r>
          </w:p>
        </w:tc>
        <w:tc>
          <w:tcPr>
            <w:tcW w:w="7935" w:type="dxa"/>
          </w:tcPr>
          <w:p w:rsidR="00797DF3" w:rsidRPr="00D71525" w:rsidRDefault="00797DF3" w:rsidP="00244767">
            <w:pPr>
              <w:pStyle w:val="a7"/>
              <w:spacing w:before="0" w:beforeAutospacing="0" w:after="0" w:afterAutospacing="0"/>
            </w:pPr>
            <w:r w:rsidRPr="00D71525">
              <w:t>Техническая эксплуатация электрического и электромеханического оборудования</w:t>
            </w:r>
          </w:p>
        </w:tc>
        <w:tc>
          <w:tcPr>
            <w:tcW w:w="4654" w:type="dxa"/>
          </w:tcPr>
          <w:p w:rsidR="00797DF3" w:rsidRPr="00D71525" w:rsidRDefault="00797DF3" w:rsidP="00244767">
            <w:pPr>
              <w:pStyle w:val="a7"/>
              <w:spacing w:before="0" w:beforeAutospacing="0" w:after="0" w:afterAutospacing="0"/>
            </w:pPr>
            <w:r w:rsidRPr="00D71525">
              <w:t>ООО «Торэкс-Хабаровск»</w:t>
            </w:r>
          </w:p>
        </w:tc>
      </w:tr>
      <w:tr w:rsidR="00797DF3" w:rsidRPr="00D71525" w:rsidTr="009603E6">
        <w:trPr>
          <w:jc w:val="center"/>
        </w:trPr>
        <w:tc>
          <w:tcPr>
            <w:tcW w:w="675" w:type="dxa"/>
          </w:tcPr>
          <w:p w:rsidR="00797DF3" w:rsidRPr="00D71525" w:rsidRDefault="00797DF3" w:rsidP="00244767">
            <w:pPr>
              <w:pStyle w:val="a7"/>
              <w:spacing w:before="0" w:beforeAutospacing="0" w:after="0" w:afterAutospacing="0"/>
            </w:pPr>
            <w:r w:rsidRPr="00D71525">
              <w:t>3.</w:t>
            </w:r>
          </w:p>
        </w:tc>
        <w:tc>
          <w:tcPr>
            <w:tcW w:w="975" w:type="dxa"/>
          </w:tcPr>
          <w:p w:rsidR="00797DF3" w:rsidRPr="00D71525" w:rsidRDefault="00797DF3" w:rsidP="00244767">
            <w:pPr>
              <w:pStyle w:val="a7"/>
              <w:spacing w:before="0" w:beforeAutospacing="0" w:after="0" w:afterAutospacing="0"/>
            </w:pPr>
            <w:r w:rsidRPr="00D71525">
              <w:t>19.06</w:t>
            </w:r>
          </w:p>
        </w:tc>
        <w:tc>
          <w:tcPr>
            <w:tcW w:w="7935" w:type="dxa"/>
          </w:tcPr>
          <w:p w:rsidR="00797DF3" w:rsidRPr="00D71525" w:rsidRDefault="00797DF3" w:rsidP="00244767">
            <w:pPr>
              <w:pStyle w:val="a7"/>
              <w:spacing w:before="0" w:beforeAutospacing="0" w:after="0" w:afterAutospacing="0"/>
            </w:pPr>
            <w:r w:rsidRPr="00D71525">
              <w:t>Производство летательных аппаратов</w:t>
            </w:r>
          </w:p>
        </w:tc>
        <w:tc>
          <w:tcPr>
            <w:tcW w:w="4654" w:type="dxa"/>
          </w:tcPr>
          <w:p w:rsidR="00797DF3" w:rsidRPr="00D71525" w:rsidRDefault="00797DF3" w:rsidP="00244767">
            <w:pPr>
              <w:pStyle w:val="a7"/>
              <w:spacing w:before="0" w:beforeAutospacing="0" w:after="0" w:afterAutospacing="0"/>
            </w:pPr>
            <w:r w:rsidRPr="00D71525">
              <w:t>ОАО «РЖД»</w:t>
            </w:r>
          </w:p>
        </w:tc>
      </w:tr>
      <w:tr w:rsidR="00797DF3" w:rsidRPr="00D71525" w:rsidTr="009603E6">
        <w:trPr>
          <w:jc w:val="center"/>
        </w:trPr>
        <w:tc>
          <w:tcPr>
            <w:tcW w:w="675" w:type="dxa"/>
          </w:tcPr>
          <w:p w:rsidR="00797DF3" w:rsidRPr="00D71525" w:rsidRDefault="00797DF3" w:rsidP="00244767">
            <w:pPr>
              <w:pStyle w:val="a7"/>
              <w:spacing w:before="0" w:beforeAutospacing="0" w:after="0" w:afterAutospacing="0"/>
            </w:pPr>
            <w:r w:rsidRPr="00D71525">
              <w:t>4.</w:t>
            </w:r>
          </w:p>
        </w:tc>
        <w:tc>
          <w:tcPr>
            <w:tcW w:w="975" w:type="dxa"/>
          </w:tcPr>
          <w:p w:rsidR="00797DF3" w:rsidRPr="00D71525" w:rsidRDefault="00797DF3" w:rsidP="00244767">
            <w:pPr>
              <w:pStyle w:val="a7"/>
              <w:spacing w:before="0" w:beforeAutospacing="0" w:after="0" w:afterAutospacing="0"/>
            </w:pPr>
            <w:r w:rsidRPr="00D71525">
              <w:t>21.06.</w:t>
            </w:r>
          </w:p>
        </w:tc>
        <w:tc>
          <w:tcPr>
            <w:tcW w:w="7935" w:type="dxa"/>
          </w:tcPr>
          <w:p w:rsidR="00797DF3" w:rsidRPr="00D71525" w:rsidRDefault="00797DF3" w:rsidP="00244767">
            <w:pPr>
              <w:pStyle w:val="a7"/>
              <w:spacing w:before="0" w:beforeAutospacing="0" w:after="0" w:afterAutospacing="0"/>
            </w:pPr>
            <w:r w:rsidRPr="00D71525">
              <w:t>Монтаж, техническое обслуживание и ремонт промышленного оборудования</w:t>
            </w:r>
          </w:p>
        </w:tc>
        <w:tc>
          <w:tcPr>
            <w:tcW w:w="4654" w:type="dxa"/>
          </w:tcPr>
          <w:p w:rsidR="00797DF3" w:rsidRPr="00D71525" w:rsidRDefault="00797DF3" w:rsidP="00244767">
            <w:pPr>
              <w:pStyle w:val="a7"/>
              <w:spacing w:before="0" w:beforeAutospacing="0" w:after="0" w:afterAutospacing="0"/>
            </w:pPr>
            <w:r w:rsidRPr="00D71525">
              <w:t>ОАО «РЖД», ООО «Торэкс-Хабаровск»</w:t>
            </w:r>
          </w:p>
        </w:tc>
      </w:tr>
      <w:tr w:rsidR="00797DF3" w:rsidRPr="00D71525" w:rsidTr="009603E6">
        <w:trPr>
          <w:jc w:val="center"/>
        </w:trPr>
        <w:tc>
          <w:tcPr>
            <w:tcW w:w="675" w:type="dxa"/>
          </w:tcPr>
          <w:p w:rsidR="00797DF3" w:rsidRPr="00D71525" w:rsidRDefault="00797DF3" w:rsidP="00244767">
            <w:pPr>
              <w:pStyle w:val="a7"/>
              <w:spacing w:before="0" w:beforeAutospacing="0" w:after="0" w:afterAutospacing="0"/>
            </w:pPr>
            <w:r w:rsidRPr="00D71525">
              <w:t>5.</w:t>
            </w:r>
          </w:p>
        </w:tc>
        <w:tc>
          <w:tcPr>
            <w:tcW w:w="975" w:type="dxa"/>
          </w:tcPr>
          <w:p w:rsidR="00797DF3" w:rsidRPr="00D71525" w:rsidRDefault="00797DF3" w:rsidP="00244767">
            <w:pPr>
              <w:pStyle w:val="a7"/>
              <w:spacing w:before="0" w:beforeAutospacing="0" w:after="0" w:afterAutospacing="0"/>
            </w:pPr>
            <w:r w:rsidRPr="00D71525">
              <w:t>21.06.</w:t>
            </w:r>
          </w:p>
        </w:tc>
        <w:tc>
          <w:tcPr>
            <w:tcW w:w="7935" w:type="dxa"/>
          </w:tcPr>
          <w:p w:rsidR="00797DF3" w:rsidRPr="00D71525" w:rsidRDefault="00797DF3" w:rsidP="00244767">
            <w:pPr>
              <w:pStyle w:val="a7"/>
              <w:spacing w:before="0" w:beforeAutospacing="0" w:after="0" w:afterAutospacing="0"/>
            </w:pPr>
            <w:r w:rsidRPr="00D71525">
              <w:t>Технология машиностроения</w:t>
            </w:r>
          </w:p>
        </w:tc>
        <w:tc>
          <w:tcPr>
            <w:tcW w:w="4654" w:type="dxa"/>
          </w:tcPr>
          <w:p w:rsidR="00797DF3" w:rsidRPr="00D71525" w:rsidRDefault="00797DF3" w:rsidP="00244767">
            <w:pPr>
              <w:pStyle w:val="a7"/>
              <w:spacing w:before="0" w:beforeAutospacing="0" w:after="0" w:afterAutospacing="0"/>
            </w:pPr>
            <w:r w:rsidRPr="00D71525">
              <w:t>ОАО «РЖД»</w:t>
            </w:r>
          </w:p>
        </w:tc>
      </w:tr>
      <w:tr w:rsidR="00797DF3" w:rsidRPr="00D71525" w:rsidTr="009603E6">
        <w:trPr>
          <w:jc w:val="center"/>
        </w:trPr>
        <w:tc>
          <w:tcPr>
            <w:tcW w:w="675" w:type="dxa"/>
          </w:tcPr>
          <w:p w:rsidR="00797DF3" w:rsidRPr="00D71525" w:rsidRDefault="00797DF3" w:rsidP="00244767">
            <w:pPr>
              <w:pStyle w:val="a7"/>
              <w:spacing w:before="0" w:beforeAutospacing="0" w:after="0" w:afterAutospacing="0"/>
            </w:pPr>
            <w:r w:rsidRPr="00D71525">
              <w:t>6.</w:t>
            </w:r>
          </w:p>
        </w:tc>
        <w:tc>
          <w:tcPr>
            <w:tcW w:w="975" w:type="dxa"/>
          </w:tcPr>
          <w:p w:rsidR="00797DF3" w:rsidRPr="00D71525" w:rsidRDefault="00797DF3" w:rsidP="00244767">
            <w:pPr>
              <w:pStyle w:val="a7"/>
              <w:spacing w:before="0" w:beforeAutospacing="0" w:after="0" w:afterAutospacing="0"/>
            </w:pPr>
            <w:r w:rsidRPr="00D71525">
              <w:t>26.06</w:t>
            </w:r>
          </w:p>
        </w:tc>
        <w:tc>
          <w:tcPr>
            <w:tcW w:w="7935" w:type="dxa"/>
          </w:tcPr>
          <w:p w:rsidR="00797DF3" w:rsidRPr="00D71525" w:rsidRDefault="00797DF3" w:rsidP="00244767">
            <w:pPr>
              <w:pStyle w:val="a7"/>
              <w:spacing w:before="0" w:beforeAutospacing="0" w:after="0" w:afterAutospacing="0"/>
            </w:pPr>
            <w:r w:rsidRPr="00D71525">
              <w:t>Обработка металлов давлением</w:t>
            </w:r>
          </w:p>
        </w:tc>
        <w:tc>
          <w:tcPr>
            <w:tcW w:w="4654" w:type="dxa"/>
          </w:tcPr>
          <w:p w:rsidR="00797DF3" w:rsidRPr="00D71525" w:rsidRDefault="00797DF3" w:rsidP="00244767">
            <w:pPr>
              <w:pStyle w:val="a7"/>
              <w:spacing w:before="0" w:beforeAutospacing="0" w:after="0" w:afterAutospacing="0"/>
            </w:pPr>
            <w:r w:rsidRPr="00D71525">
              <w:t>ООО «Торэкс-Хабаровск»</w:t>
            </w:r>
          </w:p>
        </w:tc>
      </w:tr>
      <w:tr w:rsidR="00797DF3" w:rsidRPr="00D71525" w:rsidTr="009603E6">
        <w:trPr>
          <w:jc w:val="center"/>
        </w:trPr>
        <w:tc>
          <w:tcPr>
            <w:tcW w:w="14239" w:type="dxa"/>
            <w:gridSpan w:val="4"/>
          </w:tcPr>
          <w:p w:rsidR="00797DF3" w:rsidRPr="00D71525" w:rsidRDefault="00797DF3" w:rsidP="00244767">
            <w:pPr>
              <w:pStyle w:val="a7"/>
              <w:spacing w:before="0" w:beforeAutospacing="0" w:after="0" w:afterAutospacing="0"/>
              <w:jc w:val="center"/>
            </w:pPr>
            <w:r w:rsidRPr="00D71525">
              <w:t>Трудоустройство выпускников по ППКРС, кампус «Центральный»</w:t>
            </w:r>
          </w:p>
        </w:tc>
      </w:tr>
      <w:tr w:rsidR="00797DF3" w:rsidRPr="00D71525" w:rsidTr="009603E6">
        <w:trPr>
          <w:jc w:val="center"/>
        </w:trPr>
        <w:tc>
          <w:tcPr>
            <w:tcW w:w="675" w:type="dxa"/>
          </w:tcPr>
          <w:p w:rsidR="00797DF3" w:rsidRPr="00D71525" w:rsidRDefault="00797DF3" w:rsidP="00244767">
            <w:pPr>
              <w:pStyle w:val="a7"/>
              <w:spacing w:before="0" w:beforeAutospacing="0" w:after="0" w:afterAutospacing="0"/>
            </w:pPr>
            <w:r w:rsidRPr="00D71525">
              <w:t>7.</w:t>
            </w:r>
          </w:p>
        </w:tc>
        <w:tc>
          <w:tcPr>
            <w:tcW w:w="975" w:type="dxa"/>
          </w:tcPr>
          <w:p w:rsidR="00797DF3" w:rsidRPr="00D71525" w:rsidRDefault="00797DF3" w:rsidP="00244767">
            <w:pPr>
              <w:pStyle w:val="a7"/>
              <w:spacing w:before="0" w:beforeAutospacing="0" w:after="0" w:afterAutospacing="0"/>
            </w:pPr>
            <w:r w:rsidRPr="00D71525">
              <w:t>19.06, 20.06</w:t>
            </w:r>
          </w:p>
        </w:tc>
        <w:tc>
          <w:tcPr>
            <w:tcW w:w="7935" w:type="dxa"/>
          </w:tcPr>
          <w:p w:rsidR="00797DF3" w:rsidRPr="00D71525" w:rsidRDefault="00797DF3" w:rsidP="00244767">
            <w:pPr>
              <w:pStyle w:val="a7"/>
              <w:spacing w:before="0" w:beforeAutospacing="0" w:after="0" w:afterAutospacing="0"/>
            </w:pPr>
            <w:r w:rsidRPr="00D71525">
              <w:t>Слесарь-сборщик авиационной техники</w:t>
            </w:r>
          </w:p>
        </w:tc>
        <w:tc>
          <w:tcPr>
            <w:tcW w:w="4654" w:type="dxa"/>
          </w:tcPr>
          <w:p w:rsidR="00797DF3" w:rsidRPr="00D71525" w:rsidRDefault="00797DF3" w:rsidP="00244767">
            <w:pPr>
              <w:pStyle w:val="a7"/>
              <w:spacing w:before="0" w:beforeAutospacing="0" w:after="0" w:afterAutospacing="0"/>
            </w:pPr>
            <w:r w:rsidRPr="00D71525">
              <w:t>ООО «Торэкс-Хабаровск»</w:t>
            </w:r>
          </w:p>
        </w:tc>
      </w:tr>
      <w:tr w:rsidR="00797DF3" w:rsidRPr="00D71525" w:rsidTr="009603E6">
        <w:trPr>
          <w:jc w:val="center"/>
        </w:trPr>
        <w:tc>
          <w:tcPr>
            <w:tcW w:w="675" w:type="dxa"/>
          </w:tcPr>
          <w:p w:rsidR="00797DF3" w:rsidRPr="00D71525" w:rsidRDefault="00797DF3" w:rsidP="00244767">
            <w:pPr>
              <w:pStyle w:val="a7"/>
              <w:spacing w:before="0" w:beforeAutospacing="0" w:after="0" w:afterAutospacing="0"/>
            </w:pPr>
            <w:r w:rsidRPr="00D71525">
              <w:t>8.</w:t>
            </w:r>
          </w:p>
        </w:tc>
        <w:tc>
          <w:tcPr>
            <w:tcW w:w="975" w:type="dxa"/>
          </w:tcPr>
          <w:p w:rsidR="00797DF3" w:rsidRPr="00D71525" w:rsidRDefault="00797DF3" w:rsidP="00244767">
            <w:pPr>
              <w:pStyle w:val="a7"/>
              <w:spacing w:before="0" w:beforeAutospacing="0" w:after="0" w:afterAutospacing="0"/>
            </w:pPr>
            <w:r w:rsidRPr="00D71525">
              <w:t>19.06</w:t>
            </w:r>
          </w:p>
        </w:tc>
        <w:tc>
          <w:tcPr>
            <w:tcW w:w="7935" w:type="dxa"/>
          </w:tcPr>
          <w:p w:rsidR="00797DF3" w:rsidRPr="00D71525" w:rsidRDefault="00797DF3" w:rsidP="00244767">
            <w:pPr>
              <w:pStyle w:val="a7"/>
              <w:spacing w:before="0" w:beforeAutospacing="0" w:after="0" w:afterAutospacing="0"/>
            </w:pPr>
            <w:r w:rsidRPr="00D71525">
              <w:t>Повар, кондитер</w:t>
            </w:r>
          </w:p>
        </w:tc>
        <w:tc>
          <w:tcPr>
            <w:tcW w:w="4654" w:type="dxa"/>
          </w:tcPr>
          <w:p w:rsidR="00797DF3" w:rsidRPr="00D71525" w:rsidRDefault="00797DF3" w:rsidP="00244767">
            <w:pPr>
              <w:pStyle w:val="a7"/>
              <w:spacing w:before="0" w:beforeAutospacing="0" w:after="0" w:afterAutospacing="0"/>
            </w:pPr>
            <w:r w:rsidRPr="00D71525">
              <w:t>КШП «Молодежный», столовая-9.кафе «Трапеза», АО ЖТК, Комсомольский  ТПО, ООО «Восход»</w:t>
            </w:r>
          </w:p>
        </w:tc>
      </w:tr>
      <w:tr w:rsidR="00797DF3" w:rsidRPr="00D71525" w:rsidTr="009603E6">
        <w:trPr>
          <w:jc w:val="center"/>
        </w:trPr>
        <w:tc>
          <w:tcPr>
            <w:tcW w:w="675" w:type="dxa"/>
          </w:tcPr>
          <w:p w:rsidR="00797DF3" w:rsidRPr="00D71525" w:rsidRDefault="00797DF3" w:rsidP="00244767">
            <w:pPr>
              <w:pStyle w:val="a7"/>
              <w:spacing w:before="0" w:beforeAutospacing="0" w:after="0" w:afterAutospacing="0"/>
            </w:pPr>
            <w:r w:rsidRPr="00D71525">
              <w:t>9.</w:t>
            </w:r>
          </w:p>
        </w:tc>
        <w:tc>
          <w:tcPr>
            <w:tcW w:w="975" w:type="dxa"/>
          </w:tcPr>
          <w:p w:rsidR="00797DF3" w:rsidRPr="00D71525" w:rsidRDefault="00797DF3" w:rsidP="00244767">
            <w:pPr>
              <w:pStyle w:val="a7"/>
              <w:spacing w:before="0" w:beforeAutospacing="0" w:after="0" w:afterAutospacing="0"/>
            </w:pPr>
            <w:r w:rsidRPr="00D71525">
              <w:t>20.06</w:t>
            </w:r>
          </w:p>
          <w:p w:rsidR="00797DF3" w:rsidRPr="00D71525" w:rsidRDefault="00797DF3" w:rsidP="00244767">
            <w:pPr>
              <w:pStyle w:val="a7"/>
              <w:spacing w:before="0" w:beforeAutospacing="0" w:after="0" w:afterAutospacing="0"/>
            </w:pPr>
            <w:r w:rsidRPr="00D71525">
              <w:t>21.06</w:t>
            </w:r>
          </w:p>
        </w:tc>
        <w:tc>
          <w:tcPr>
            <w:tcW w:w="7935" w:type="dxa"/>
          </w:tcPr>
          <w:p w:rsidR="00797DF3" w:rsidRPr="00D71525" w:rsidRDefault="00797DF3" w:rsidP="00244767">
            <w:pPr>
              <w:pStyle w:val="a7"/>
              <w:spacing w:before="0" w:beforeAutospacing="0" w:after="0" w:afterAutospacing="0"/>
            </w:pPr>
            <w:r w:rsidRPr="00D71525">
              <w:t>Станочник (металлообработка)</w:t>
            </w:r>
          </w:p>
        </w:tc>
        <w:tc>
          <w:tcPr>
            <w:tcW w:w="4654" w:type="dxa"/>
          </w:tcPr>
          <w:p w:rsidR="00797DF3" w:rsidRPr="00D71525" w:rsidRDefault="00797DF3" w:rsidP="00244767">
            <w:pPr>
              <w:pStyle w:val="a7"/>
              <w:spacing w:before="0" w:beforeAutospacing="0" w:after="0" w:afterAutospacing="0"/>
            </w:pPr>
            <w:r w:rsidRPr="00D71525">
              <w:t>ПАО «КнААЗ», ООО «Торэкс-Хабаровск»</w:t>
            </w:r>
          </w:p>
        </w:tc>
      </w:tr>
      <w:tr w:rsidR="00797DF3" w:rsidRPr="00D71525" w:rsidTr="009603E6">
        <w:trPr>
          <w:jc w:val="center"/>
        </w:trPr>
        <w:tc>
          <w:tcPr>
            <w:tcW w:w="675" w:type="dxa"/>
          </w:tcPr>
          <w:p w:rsidR="00797DF3" w:rsidRPr="00D71525" w:rsidRDefault="00797DF3" w:rsidP="00244767">
            <w:pPr>
              <w:pStyle w:val="a7"/>
              <w:spacing w:before="0" w:beforeAutospacing="0" w:after="0" w:afterAutospacing="0"/>
            </w:pPr>
            <w:r w:rsidRPr="00D71525">
              <w:t>10.</w:t>
            </w:r>
          </w:p>
        </w:tc>
        <w:tc>
          <w:tcPr>
            <w:tcW w:w="975" w:type="dxa"/>
          </w:tcPr>
          <w:p w:rsidR="00797DF3" w:rsidRPr="00D71525" w:rsidRDefault="00797DF3" w:rsidP="00244767">
            <w:pPr>
              <w:pStyle w:val="a7"/>
              <w:spacing w:before="0" w:beforeAutospacing="0" w:after="0" w:afterAutospacing="0"/>
            </w:pPr>
            <w:r w:rsidRPr="00D71525">
              <w:t>21.06</w:t>
            </w:r>
          </w:p>
        </w:tc>
        <w:tc>
          <w:tcPr>
            <w:tcW w:w="7935" w:type="dxa"/>
          </w:tcPr>
          <w:p w:rsidR="00797DF3" w:rsidRPr="00D71525" w:rsidRDefault="00797DF3" w:rsidP="00244767">
            <w:pPr>
              <w:pStyle w:val="a7"/>
              <w:spacing w:before="0" w:beforeAutospacing="0" w:after="0" w:afterAutospacing="0"/>
            </w:pPr>
            <w:r w:rsidRPr="00D71525">
              <w:t>Электромонтер по ремонту и обслуживанию электрооборудования</w:t>
            </w:r>
          </w:p>
        </w:tc>
        <w:tc>
          <w:tcPr>
            <w:tcW w:w="4654" w:type="dxa"/>
          </w:tcPr>
          <w:p w:rsidR="00797DF3" w:rsidRPr="00D71525" w:rsidRDefault="00797DF3" w:rsidP="00244767">
            <w:pPr>
              <w:pStyle w:val="a7"/>
              <w:spacing w:before="0" w:beforeAutospacing="0" w:after="0" w:afterAutospacing="0"/>
            </w:pPr>
            <w:r w:rsidRPr="00D71525">
              <w:t>ООО «Торэкс-Хабаровск»</w:t>
            </w:r>
          </w:p>
        </w:tc>
      </w:tr>
    </w:tbl>
    <w:p w:rsidR="00797DF3" w:rsidRPr="00D71525" w:rsidRDefault="00797DF3" w:rsidP="00797DF3">
      <w:pPr>
        <w:pStyle w:val="a7"/>
        <w:shd w:val="clear" w:color="auto" w:fill="FFFFFF"/>
        <w:spacing w:before="0" w:beforeAutospacing="0" w:after="0" w:afterAutospacing="0" w:line="360" w:lineRule="atLeast"/>
        <w:ind w:firstLine="708"/>
        <w:rPr>
          <w:color w:val="222222"/>
          <w:sz w:val="28"/>
          <w:szCs w:val="28"/>
        </w:rPr>
      </w:pPr>
    </w:p>
    <w:p w:rsidR="00797DF3" w:rsidRPr="00D71525" w:rsidRDefault="00797DF3" w:rsidP="00244767">
      <w:pPr>
        <w:pStyle w:val="a7"/>
        <w:shd w:val="clear" w:color="auto" w:fill="FFFFFF"/>
        <w:spacing w:before="0" w:beforeAutospacing="0" w:after="0" w:afterAutospacing="0"/>
        <w:ind w:firstLine="709"/>
        <w:jc w:val="both"/>
        <w:rPr>
          <w:color w:val="222222"/>
          <w:sz w:val="28"/>
          <w:szCs w:val="28"/>
        </w:rPr>
      </w:pPr>
      <w:r w:rsidRPr="00D71525">
        <w:rPr>
          <w:color w:val="222222"/>
          <w:sz w:val="28"/>
          <w:szCs w:val="28"/>
        </w:rPr>
        <w:t xml:space="preserve">По результатам мониторинга, наибольшая кадровая потребность в молодых специалистах – выпускниках колледжа существует на следующих  предприятиях: </w:t>
      </w:r>
      <w:r w:rsidRPr="00D71525">
        <w:rPr>
          <w:sz w:val="28"/>
          <w:szCs w:val="28"/>
        </w:rPr>
        <w:t xml:space="preserve">ООО «Торэкс-Хабаровск» (58 вакансий), АО «У – УАЗ» (Улан-Удэ) (38 вакансий),  ПАО «КнААЗ» (не менее 24 вакансии), ПАО «АСЗ» (не менее 16 вакансий). </w:t>
      </w:r>
    </w:p>
    <w:p w:rsidR="00797DF3" w:rsidRPr="00D71525" w:rsidRDefault="00797DF3" w:rsidP="00244767">
      <w:pPr>
        <w:shd w:val="clear" w:color="auto" w:fill="FFFFFF"/>
        <w:spacing w:after="0" w:line="240" w:lineRule="auto"/>
        <w:ind w:firstLine="709"/>
        <w:jc w:val="both"/>
        <w:rPr>
          <w:rFonts w:ascii="Times New Roman" w:hAnsi="Times New Roman" w:cs="Times New Roman"/>
          <w:color w:val="000000"/>
          <w:sz w:val="28"/>
          <w:szCs w:val="28"/>
        </w:rPr>
      </w:pPr>
      <w:r w:rsidRPr="00D71525">
        <w:rPr>
          <w:rFonts w:ascii="Times New Roman" w:hAnsi="Times New Roman" w:cs="Times New Roman"/>
          <w:color w:val="000000"/>
          <w:sz w:val="28"/>
          <w:szCs w:val="28"/>
        </w:rPr>
        <w:t>Всего за отчетный период ОПиТ было обработано и размещено на сайте колледжа и специализированных стендах по  трудоустройству более 500 вакансий, полученных из различных источников (в 2018 г. – то же количество).</w:t>
      </w:r>
    </w:p>
    <w:p w:rsidR="00797DF3" w:rsidRPr="00D71525" w:rsidRDefault="00797DF3" w:rsidP="00244767">
      <w:pPr>
        <w:pStyle w:val="a7"/>
        <w:shd w:val="clear" w:color="auto" w:fill="FFFFFF"/>
        <w:spacing w:before="0" w:beforeAutospacing="0" w:after="0" w:afterAutospacing="0"/>
        <w:ind w:firstLine="709"/>
        <w:jc w:val="both"/>
        <w:rPr>
          <w:sz w:val="28"/>
          <w:szCs w:val="28"/>
        </w:rPr>
      </w:pPr>
      <w:r w:rsidRPr="00D71525">
        <w:rPr>
          <w:sz w:val="28"/>
          <w:szCs w:val="28"/>
        </w:rPr>
        <w:t>Наиболее востребованными  специальностями/профессиями в 2019 стали специальности и профессии машиностроительного профиля (</w:t>
      </w:r>
      <w:r w:rsidR="00CE0017" w:rsidRPr="00D71525">
        <w:rPr>
          <w:sz w:val="28"/>
          <w:szCs w:val="28"/>
        </w:rPr>
        <w:t>т</w:t>
      </w:r>
      <w:r w:rsidRPr="00D71525">
        <w:rPr>
          <w:sz w:val="28"/>
          <w:szCs w:val="28"/>
        </w:rPr>
        <w:t>аблица</w:t>
      </w:r>
      <w:r w:rsidR="00CE0017" w:rsidRPr="00D71525">
        <w:rPr>
          <w:sz w:val="28"/>
          <w:szCs w:val="28"/>
        </w:rPr>
        <w:t xml:space="preserve"> 2.3</w:t>
      </w:r>
      <w:r w:rsidR="00BB7858">
        <w:rPr>
          <w:sz w:val="28"/>
          <w:szCs w:val="28"/>
        </w:rPr>
        <w:t>1</w:t>
      </w:r>
      <w:r w:rsidRPr="00D71525">
        <w:rPr>
          <w:sz w:val="28"/>
          <w:szCs w:val="28"/>
        </w:rPr>
        <w:t>): Электромонтер по ремонту и обслуживанию электрооборудования (46), Станочник (металлообработка) (42), Сварочное производство (41), Техническая эксплуатация электрического и электромеханического оборудования (34), Монтаж, техническое обслуживание и ремонт промышленного оборудования (28), Обработка металлов давлением (27). Также  городские  предприятия  предлагают большое количество вакансий по профессии Повар, кондитер (62).</w:t>
      </w:r>
    </w:p>
    <w:p w:rsidR="00797DF3" w:rsidRPr="00D71525" w:rsidRDefault="00797DF3" w:rsidP="00244767">
      <w:pPr>
        <w:pStyle w:val="a7"/>
        <w:shd w:val="clear" w:color="auto" w:fill="FFFFFF"/>
        <w:spacing w:before="0" w:beforeAutospacing="0" w:after="0" w:afterAutospacing="0"/>
        <w:ind w:firstLine="709"/>
        <w:jc w:val="both"/>
        <w:rPr>
          <w:sz w:val="28"/>
          <w:szCs w:val="28"/>
        </w:rPr>
      </w:pPr>
      <w:r w:rsidRPr="00D71525">
        <w:rPr>
          <w:sz w:val="28"/>
          <w:szCs w:val="28"/>
        </w:rPr>
        <w:lastRenderedPageBreak/>
        <w:t>Несколько меньшая потребность рынка труда г. Комсомольска-на-Амуре в выпускниках специальностей Информационные системы (14), Компьютерные системы и комплексы (14), Коммерция (13).</w:t>
      </w:r>
    </w:p>
    <w:p w:rsidR="00797DF3" w:rsidRPr="00D71525" w:rsidRDefault="00797DF3" w:rsidP="00797DF3">
      <w:pPr>
        <w:pStyle w:val="a7"/>
        <w:shd w:val="clear" w:color="auto" w:fill="FFFFFF"/>
        <w:spacing w:before="0" w:beforeAutospacing="0" w:after="0" w:afterAutospacing="0" w:line="276" w:lineRule="auto"/>
        <w:ind w:firstLine="706"/>
        <w:jc w:val="right"/>
        <w:rPr>
          <w:sz w:val="28"/>
          <w:szCs w:val="28"/>
        </w:rPr>
      </w:pPr>
    </w:p>
    <w:p w:rsidR="00797DF3" w:rsidRPr="00D71525" w:rsidRDefault="00797DF3" w:rsidP="00244767">
      <w:pPr>
        <w:pStyle w:val="a7"/>
        <w:shd w:val="clear" w:color="auto" w:fill="FFFFFF"/>
        <w:spacing w:before="0" w:beforeAutospacing="0" w:after="0" w:afterAutospacing="0" w:line="276" w:lineRule="auto"/>
        <w:ind w:firstLine="706"/>
        <w:rPr>
          <w:sz w:val="28"/>
          <w:szCs w:val="28"/>
        </w:rPr>
      </w:pPr>
      <w:r w:rsidRPr="00D71525">
        <w:rPr>
          <w:sz w:val="28"/>
          <w:szCs w:val="28"/>
        </w:rPr>
        <w:t>Таблица</w:t>
      </w:r>
      <w:r w:rsidR="00A87155">
        <w:rPr>
          <w:sz w:val="28"/>
          <w:szCs w:val="28"/>
        </w:rPr>
        <w:t xml:space="preserve"> 2.24</w:t>
      </w:r>
      <w:r w:rsidR="00CE0017" w:rsidRPr="00D71525">
        <w:rPr>
          <w:sz w:val="28"/>
          <w:szCs w:val="28"/>
        </w:rPr>
        <w:t xml:space="preserve"> - К</w:t>
      </w:r>
      <w:r w:rsidRPr="00D71525">
        <w:rPr>
          <w:sz w:val="28"/>
          <w:szCs w:val="28"/>
        </w:rPr>
        <w:t>адровая потребность  предприятий в разрезе спец</w:t>
      </w:r>
      <w:r w:rsidR="00244767" w:rsidRPr="00D71525">
        <w:rPr>
          <w:sz w:val="28"/>
          <w:szCs w:val="28"/>
        </w:rPr>
        <w:t>иальностей и профессий</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7"/>
        <w:gridCol w:w="9415"/>
        <w:gridCol w:w="3059"/>
      </w:tblGrid>
      <w:tr w:rsidR="00797DF3" w:rsidRPr="00D71525" w:rsidTr="009603E6">
        <w:trPr>
          <w:jc w:val="center"/>
        </w:trPr>
        <w:tc>
          <w:tcPr>
            <w:tcW w:w="657" w:type="dxa"/>
          </w:tcPr>
          <w:p w:rsidR="00797DF3" w:rsidRPr="00D71525" w:rsidRDefault="00797DF3" w:rsidP="00244767">
            <w:pPr>
              <w:pStyle w:val="a7"/>
              <w:spacing w:before="0" w:beforeAutospacing="0" w:after="0" w:afterAutospacing="0"/>
            </w:pPr>
          </w:p>
        </w:tc>
        <w:tc>
          <w:tcPr>
            <w:tcW w:w="9415" w:type="dxa"/>
          </w:tcPr>
          <w:p w:rsidR="00797DF3" w:rsidRPr="00D71525" w:rsidRDefault="00797DF3" w:rsidP="008F7013">
            <w:pPr>
              <w:pStyle w:val="a7"/>
              <w:spacing w:before="0" w:beforeAutospacing="0" w:after="0" w:afterAutospacing="0"/>
              <w:jc w:val="center"/>
            </w:pPr>
            <w:r w:rsidRPr="00D71525">
              <w:t>Специальность /профессия</w:t>
            </w:r>
          </w:p>
        </w:tc>
        <w:tc>
          <w:tcPr>
            <w:tcW w:w="3059" w:type="dxa"/>
          </w:tcPr>
          <w:p w:rsidR="00797DF3" w:rsidRPr="00D71525" w:rsidRDefault="00797DF3" w:rsidP="008F7013">
            <w:pPr>
              <w:pStyle w:val="a7"/>
              <w:spacing w:before="0" w:beforeAutospacing="0" w:after="0" w:afterAutospacing="0"/>
              <w:jc w:val="center"/>
            </w:pPr>
            <w:r w:rsidRPr="00D71525">
              <w:t>Кол-во вакансий</w:t>
            </w:r>
          </w:p>
        </w:tc>
      </w:tr>
      <w:tr w:rsidR="00797DF3" w:rsidRPr="00D71525" w:rsidTr="009603E6">
        <w:trPr>
          <w:trHeight w:val="458"/>
          <w:jc w:val="center"/>
        </w:trPr>
        <w:tc>
          <w:tcPr>
            <w:tcW w:w="657" w:type="dxa"/>
          </w:tcPr>
          <w:p w:rsidR="00797DF3" w:rsidRPr="00D71525" w:rsidRDefault="00797DF3" w:rsidP="00244767">
            <w:pPr>
              <w:pStyle w:val="a7"/>
              <w:spacing w:before="0" w:beforeAutospacing="0" w:after="0" w:afterAutospacing="0"/>
            </w:pPr>
            <w:r w:rsidRPr="00D71525">
              <w:t>1.</w:t>
            </w:r>
          </w:p>
        </w:tc>
        <w:tc>
          <w:tcPr>
            <w:tcW w:w="9415" w:type="dxa"/>
          </w:tcPr>
          <w:p w:rsidR="00797DF3" w:rsidRPr="00D71525" w:rsidRDefault="00797DF3" w:rsidP="00244767">
            <w:pPr>
              <w:pStyle w:val="a7"/>
              <w:spacing w:before="0" w:beforeAutospacing="0" w:after="0" w:afterAutospacing="0"/>
            </w:pPr>
            <w:r w:rsidRPr="00D71525">
              <w:t>Сварочное производство</w:t>
            </w:r>
          </w:p>
        </w:tc>
        <w:tc>
          <w:tcPr>
            <w:tcW w:w="3059" w:type="dxa"/>
          </w:tcPr>
          <w:p w:rsidR="00797DF3" w:rsidRPr="00D71525" w:rsidRDefault="00797DF3" w:rsidP="008F7013">
            <w:pPr>
              <w:pStyle w:val="a7"/>
              <w:spacing w:before="0" w:beforeAutospacing="0" w:after="0" w:afterAutospacing="0"/>
              <w:jc w:val="center"/>
            </w:pPr>
            <w:r w:rsidRPr="00D71525">
              <w:t>41</w:t>
            </w:r>
          </w:p>
        </w:tc>
      </w:tr>
      <w:tr w:rsidR="00797DF3" w:rsidRPr="00D71525" w:rsidTr="009603E6">
        <w:trPr>
          <w:trHeight w:val="550"/>
          <w:jc w:val="center"/>
        </w:trPr>
        <w:tc>
          <w:tcPr>
            <w:tcW w:w="657" w:type="dxa"/>
          </w:tcPr>
          <w:p w:rsidR="00797DF3" w:rsidRPr="00D71525" w:rsidRDefault="00797DF3" w:rsidP="00244767">
            <w:pPr>
              <w:pStyle w:val="a7"/>
              <w:spacing w:before="0" w:beforeAutospacing="0" w:after="0" w:afterAutospacing="0"/>
            </w:pPr>
            <w:r w:rsidRPr="00D71525">
              <w:t>3.</w:t>
            </w:r>
          </w:p>
        </w:tc>
        <w:tc>
          <w:tcPr>
            <w:tcW w:w="9415" w:type="dxa"/>
          </w:tcPr>
          <w:p w:rsidR="00797DF3" w:rsidRPr="00D71525" w:rsidRDefault="00797DF3" w:rsidP="00244767">
            <w:pPr>
              <w:pStyle w:val="a7"/>
              <w:spacing w:before="0" w:beforeAutospacing="0" w:after="0" w:afterAutospacing="0"/>
            </w:pPr>
            <w:r w:rsidRPr="00D71525">
              <w:t>Техническая эксплуатация и обслуживание электрического и электромеханического оборудования</w:t>
            </w:r>
          </w:p>
        </w:tc>
        <w:tc>
          <w:tcPr>
            <w:tcW w:w="3059" w:type="dxa"/>
          </w:tcPr>
          <w:p w:rsidR="00797DF3" w:rsidRPr="00D71525" w:rsidRDefault="00797DF3" w:rsidP="008F7013">
            <w:pPr>
              <w:pStyle w:val="a7"/>
              <w:spacing w:before="0" w:beforeAutospacing="0" w:after="0" w:afterAutospacing="0"/>
              <w:jc w:val="center"/>
            </w:pPr>
            <w:r w:rsidRPr="00D71525">
              <w:t>34</w:t>
            </w:r>
          </w:p>
        </w:tc>
      </w:tr>
      <w:tr w:rsidR="00797DF3" w:rsidRPr="00D71525" w:rsidTr="009603E6">
        <w:trPr>
          <w:trHeight w:val="375"/>
          <w:jc w:val="center"/>
        </w:trPr>
        <w:tc>
          <w:tcPr>
            <w:tcW w:w="657" w:type="dxa"/>
          </w:tcPr>
          <w:p w:rsidR="00797DF3" w:rsidRPr="00D71525" w:rsidRDefault="00797DF3" w:rsidP="00244767">
            <w:pPr>
              <w:pStyle w:val="a7"/>
              <w:spacing w:before="0" w:beforeAutospacing="0" w:after="0" w:afterAutospacing="0"/>
            </w:pPr>
            <w:r w:rsidRPr="00D71525">
              <w:t>4.</w:t>
            </w:r>
          </w:p>
        </w:tc>
        <w:tc>
          <w:tcPr>
            <w:tcW w:w="9415" w:type="dxa"/>
          </w:tcPr>
          <w:p w:rsidR="00797DF3" w:rsidRPr="00D71525" w:rsidRDefault="00797DF3" w:rsidP="00244767">
            <w:pPr>
              <w:pStyle w:val="a7"/>
              <w:spacing w:before="0" w:beforeAutospacing="0" w:after="0" w:afterAutospacing="0"/>
            </w:pPr>
            <w:r w:rsidRPr="00D71525">
              <w:t>Производство летательных аппаратов</w:t>
            </w:r>
          </w:p>
        </w:tc>
        <w:tc>
          <w:tcPr>
            <w:tcW w:w="3059" w:type="dxa"/>
          </w:tcPr>
          <w:p w:rsidR="00797DF3" w:rsidRPr="00D71525" w:rsidRDefault="00797DF3" w:rsidP="008F7013">
            <w:pPr>
              <w:pStyle w:val="a7"/>
              <w:spacing w:before="0" w:beforeAutospacing="0" w:after="0" w:afterAutospacing="0"/>
              <w:jc w:val="center"/>
            </w:pPr>
            <w:r w:rsidRPr="00D71525">
              <w:t>16</w:t>
            </w:r>
          </w:p>
        </w:tc>
      </w:tr>
      <w:tr w:rsidR="00797DF3" w:rsidRPr="00D71525" w:rsidTr="009603E6">
        <w:trPr>
          <w:jc w:val="center"/>
        </w:trPr>
        <w:tc>
          <w:tcPr>
            <w:tcW w:w="657" w:type="dxa"/>
          </w:tcPr>
          <w:p w:rsidR="00797DF3" w:rsidRPr="00D71525" w:rsidRDefault="00797DF3" w:rsidP="00244767">
            <w:pPr>
              <w:pStyle w:val="a7"/>
              <w:spacing w:before="0" w:beforeAutospacing="0" w:after="0" w:afterAutospacing="0"/>
            </w:pPr>
            <w:r w:rsidRPr="00D71525">
              <w:t>5.</w:t>
            </w:r>
          </w:p>
        </w:tc>
        <w:tc>
          <w:tcPr>
            <w:tcW w:w="9415" w:type="dxa"/>
          </w:tcPr>
          <w:p w:rsidR="00797DF3" w:rsidRPr="00D71525" w:rsidRDefault="00797DF3" w:rsidP="00244767">
            <w:pPr>
              <w:pStyle w:val="a7"/>
              <w:spacing w:before="0" w:beforeAutospacing="0" w:after="0" w:afterAutospacing="0"/>
            </w:pPr>
            <w:r w:rsidRPr="00D71525">
              <w:t>Коммерция</w:t>
            </w:r>
          </w:p>
        </w:tc>
        <w:tc>
          <w:tcPr>
            <w:tcW w:w="3059" w:type="dxa"/>
          </w:tcPr>
          <w:p w:rsidR="00797DF3" w:rsidRPr="00D71525" w:rsidRDefault="00797DF3" w:rsidP="008F7013">
            <w:pPr>
              <w:pStyle w:val="a7"/>
              <w:spacing w:before="0" w:beforeAutospacing="0" w:after="0" w:afterAutospacing="0"/>
              <w:jc w:val="center"/>
            </w:pPr>
            <w:r w:rsidRPr="00D71525">
              <w:t>13</w:t>
            </w:r>
          </w:p>
        </w:tc>
      </w:tr>
      <w:tr w:rsidR="00797DF3" w:rsidRPr="00D71525" w:rsidTr="009603E6">
        <w:trPr>
          <w:jc w:val="center"/>
        </w:trPr>
        <w:tc>
          <w:tcPr>
            <w:tcW w:w="657" w:type="dxa"/>
          </w:tcPr>
          <w:p w:rsidR="00797DF3" w:rsidRPr="00D71525" w:rsidRDefault="00797DF3" w:rsidP="00244767">
            <w:pPr>
              <w:pStyle w:val="a7"/>
              <w:spacing w:before="0" w:beforeAutospacing="0" w:after="0" w:afterAutospacing="0"/>
            </w:pPr>
            <w:r w:rsidRPr="00D71525">
              <w:t>6.</w:t>
            </w:r>
          </w:p>
        </w:tc>
        <w:tc>
          <w:tcPr>
            <w:tcW w:w="9415" w:type="dxa"/>
          </w:tcPr>
          <w:p w:rsidR="00797DF3" w:rsidRPr="00D71525" w:rsidRDefault="00797DF3" w:rsidP="00244767">
            <w:pPr>
              <w:pStyle w:val="a7"/>
              <w:spacing w:before="0" w:beforeAutospacing="0" w:after="0" w:afterAutospacing="0"/>
            </w:pPr>
            <w:r w:rsidRPr="00D71525">
              <w:t>Информационные системы</w:t>
            </w:r>
          </w:p>
        </w:tc>
        <w:tc>
          <w:tcPr>
            <w:tcW w:w="3059" w:type="dxa"/>
          </w:tcPr>
          <w:p w:rsidR="00797DF3" w:rsidRPr="00D71525" w:rsidRDefault="00797DF3" w:rsidP="008F7013">
            <w:pPr>
              <w:pStyle w:val="a7"/>
              <w:spacing w:before="0" w:beforeAutospacing="0" w:after="0" w:afterAutospacing="0"/>
              <w:jc w:val="center"/>
            </w:pPr>
            <w:r w:rsidRPr="00D71525">
              <w:t>14</w:t>
            </w:r>
          </w:p>
        </w:tc>
      </w:tr>
      <w:tr w:rsidR="00797DF3" w:rsidRPr="00D71525" w:rsidTr="009603E6">
        <w:trPr>
          <w:jc w:val="center"/>
        </w:trPr>
        <w:tc>
          <w:tcPr>
            <w:tcW w:w="657" w:type="dxa"/>
          </w:tcPr>
          <w:p w:rsidR="00797DF3" w:rsidRPr="00D71525" w:rsidRDefault="00797DF3" w:rsidP="00244767">
            <w:pPr>
              <w:pStyle w:val="a7"/>
              <w:spacing w:before="0" w:beforeAutospacing="0" w:after="0" w:afterAutospacing="0"/>
            </w:pPr>
            <w:r w:rsidRPr="00D71525">
              <w:t>7.</w:t>
            </w:r>
          </w:p>
        </w:tc>
        <w:tc>
          <w:tcPr>
            <w:tcW w:w="9415" w:type="dxa"/>
          </w:tcPr>
          <w:p w:rsidR="00797DF3" w:rsidRPr="00D71525" w:rsidRDefault="00797DF3" w:rsidP="00244767">
            <w:pPr>
              <w:pStyle w:val="a7"/>
              <w:spacing w:before="0" w:beforeAutospacing="0" w:after="0" w:afterAutospacing="0"/>
            </w:pPr>
            <w:r w:rsidRPr="00D71525">
              <w:t>Монтаж, техническое обслуживание и ремонт промышленного оборудования</w:t>
            </w:r>
          </w:p>
        </w:tc>
        <w:tc>
          <w:tcPr>
            <w:tcW w:w="3059" w:type="dxa"/>
          </w:tcPr>
          <w:p w:rsidR="00797DF3" w:rsidRPr="00D71525" w:rsidRDefault="00797DF3" w:rsidP="008F7013">
            <w:pPr>
              <w:pStyle w:val="a7"/>
              <w:spacing w:before="0" w:beforeAutospacing="0" w:after="0" w:afterAutospacing="0"/>
              <w:jc w:val="center"/>
            </w:pPr>
            <w:r w:rsidRPr="00D71525">
              <w:t>28</w:t>
            </w:r>
          </w:p>
        </w:tc>
      </w:tr>
      <w:tr w:rsidR="00797DF3" w:rsidRPr="00D71525" w:rsidTr="009603E6">
        <w:trPr>
          <w:jc w:val="center"/>
        </w:trPr>
        <w:tc>
          <w:tcPr>
            <w:tcW w:w="657" w:type="dxa"/>
          </w:tcPr>
          <w:p w:rsidR="00797DF3" w:rsidRPr="00D71525" w:rsidRDefault="00797DF3" w:rsidP="00244767">
            <w:pPr>
              <w:pStyle w:val="a7"/>
              <w:spacing w:before="0" w:beforeAutospacing="0" w:after="0" w:afterAutospacing="0"/>
            </w:pPr>
            <w:r w:rsidRPr="00D71525">
              <w:t>8.</w:t>
            </w:r>
          </w:p>
        </w:tc>
        <w:tc>
          <w:tcPr>
            <w:tcW w:w="9415" w:type="dxa"/>
          </w:tcPr>
          <w:p w:rsidR="00797DF3" w:rsidRPr="00D71525" w:rsidRDefault="00797DF3" w:rsidP="00244767">
            <w:pPr>
              <w:pStyle w:val="a7"/>
              <w:spacing w:before="0" w:beforeAutospacing="0" w:after="0" w:afterAutospacing="0"/>
            </w:pPr>
            <w:r w:rsidRPr="00D71525">
              <w:t>Технология машиностроения</w:t>
            </w:r>
          </w:p>
        </w:tc>
        <w:tc>
          <w:tcPr>
            <w:tcW w:w="3059" w:type="dxa"/>
          </w:tcPr>
          <w:p w:rsidR="00797DF3" w:rsidRPr="00D71525" w:rsidRDefault="00797DF3" w:rsidP="008F7013">
            <w:pPr>
              <w:pStyle w:val="a7"/>
              <w:spacing w:before="0" w:beforeAutospacing="0" w:after="0" w:afterAutospacing="0"/>
              <w:jc w:val="center"/>
            </w:pPr>
            <w:r w:rsidRPr="00D71525">
              <w:t>10</w:t>
            </w:r>
          </w:p>
        </w:tc>
      </w:tr>
      <w:tr w:rsidR="00797DF3" w:rsidRPr="00D71525" w:rsidTr="009603E6">
        <w:trPr>
          <w:jc w:val="center"/>
        </w:trPr>
        <w:tc>
          <w:tcPr>
            <w:tcW w:w="657" w:type="dxa"/>
          </w:tcPr>
          <w:p w:rsidR="00797DF3" w:rsidRPr="00D71525" w:rsidRDefault="00797DF3" w:rsidP="00244767">
            <w:pPr>
              <w:pStyle w:val="a7"/>
              <w:spacing w:before="0" w:beforeAutospacing="0" w:after="0" w:afterAutospacing="0"/>
            </w:pPr>
            <w:r w:rsidRPr="00D71525">
              <w:t>9.</w:t>
            </w:r>
          </w:p>
        </w:tc>
        <w:tc>
          <w:tcPr>
            <w:tcW w:w="9415" w:type="dxa"/>
          </w:tcPr>
          <w:p w:rsidR="00797DF3" w:rsidRPr="00D71525" w:rsidRDefault="00797DF3" w:rsidP="00244767">
            <w:pPr>
              <w:pStyle w:val="a7"/>
              <w:spacing w:before="0" w:beforeAutospacing="0" w:after="0" w:afterAutospacing="0"/>
            </w:pPr>
            <w:r w:rsidRPr="00D71525">
              <w:t>Компьютерные системы и комплексы</w:t>
            </w:r>
          </w:p>
        </w:tc>
        <w:tc>
          <w:tcPr>
            <w:tcW w:w="3059" w:type="dxa"/>
          </w:tcPr>
          <w:p w:rsidR="00797DF3" w:rsidRPr="00D71525" w:rsidRDefault="00797DF3" w:rsidP="008F7013">
            <w:pPr>
              <w:pStyle w:val="a7"/>
              <w:spacing w:before="0" w:beforeAutospacing="0" w:after="0" w:afterAutospacing="0"/>
              <w:jc w:val="center"/>
            </w:pPr>
            <w:r w:rsidRPr="00D71525">
              <w:t>14</w:t>
            </w:r>
          </w:p>
        </w:tc>
      </w:tr>
      <w:tr w:rsidR="00797DF3" w:rsidRPr="00D71525" w:rsidTr="009603E6">
        <w:trPr>
          <w:jc w:val="center"/>
        </w:trPr>
        <w:tc>
          <w:tcPr>
            <w:tcW w:w="657" w:type="dxa"/>
          </w:tcPr>
          <w:p w:rsidR="00797DF3" w:rsidRPr="00D71525" w:rsidRDefault="00797DF3" w:rsidP="00244767">
            <w:pPr>
              <w:pStyle w:val="a7"/>
              <w:spacing w:before="0" w:beforeAutospacing="0" w:after="0" w:afterAutospacing="0"/>
            </w:pPr>
            <w:r w:rsidRPr="00D71525">
              <w:t>10.</w:t>
            </w:r>
          </w:p>
        </w:tc>
        <w:tc>
          <w:tcPr>
            <w:tcW w:w="9415" w:type="dxa"/>
          </w:tcPr>
          <w:p w:rsidR="00797DF3" w:rsidRPr="00D71525" w:rsidRDefault="00797DF3" w:rsidP="00244767">
            <w:pPr>
              <w:pStyle w:val="a7"/>
              <w:spacing w:before="0" w:beforeAutospacing="0" w:after="0" w:afterAutospacing="0"/>
            </w:pPr>
            <w:r w:rsidRPr="00D71525">
              <w:t>Обработка металлов давлением</w:t>
            </w:r>
          </w:p>
        </w:tc>
        <w:tc>
          <w:tcPr>
            <w:tcW w:w="3059" w:type="dxa"/>
          </w:tcPr>
          <w:p w:rsidR="00797DF3" w:rsidRPr="00D71525" w:rsidRDefault="00797DF3" w:rsidP="008F7013">
            <w:pPr>
              <w:pStyle w:val="a7"/>
              <w:spacing w:before="0" w:beforeAutospacing="0" w:after="0" w:afterAutospacing="0"/>
              <w:jc w:val="center"/>
            </w:pPr>
            <w:r w:rsidRPr="00D71525">
              <w:t>27</w:t>
            </w:r>
          </w:p>
        </w:tc>
      </w:tr>
      <w:tr w:rsidR="00797DF3" w:rsidRPr="00D71525" w:rsidTr="009603E6">
        <w:trPr>
          <w:jc w:val="center"/>
        </w:trPr>
        <w:tc>
          <w:tcPr>
            <w:tcW w:w="657" w:type="dxa"/>
          </w:tcPr>
          <w:p w:rsidR="00797DF3" w:rsidRPr="00D71525" w:rsidRDefault="00797DF3" w:rsidP="00244767">
            <w:pPr>
              <w:pStyle w:val="a7"/>
              <w:spacing w:before="0" w:beforeAutospacing="0" w:after="0" w:afterAutospacing="0"/>
            </w:pPr>
            <w:r w:rsidRPr="00D71525">
              <w:t>11.</w:t>
            </w:r>
          </w:p>
        </w:tc>
        <w:tc>
          <w:tcPr>
            <w:tcW w:w="9415" w:type="dxa"/>
          </w:tcPr>
          <w:p w:rsidR="00797DF3" w:rsidRPr="00D71525" w:rsidRDefault="00797DF3" w:rsidP="00244767">
            <w:pPr>
              <w:pStyle w:val="a7"/>
              <w:spacing w:before="0" w:beforeAutospacing="0" w:after="0" w:afterAutospacing="0"/>
            </w:pPr>
            <w:r w:rsidRPr="00D71525">
              <w:t>Слесарь-сборщик авиационной техники</w:t>
            </w:r>
          </w:p>
        </w:tc>
        <w:tc>
          <w:tcPr>
            <w:tcW w:w="3059" w:type="dxa"/>
          </w:tcPr>
          <w:p w:rsidR="00797DF3" w:rsidRPr="00D71525" w:rsidRDefault="00797DF3" w:rsidP="008F7013">
            <w:pPr>
              <w:pStyle w:val="a7"/>
              <w:spacing w:before="0" w:beforeAutospacing="0" w:after="0" w:afterAutospacing="0"/>
              <w:jc w:val="center"/>
            </w:pPr>
            <w:r w:rsidRPr="00D71525">
              <w:t>14</w:t>
            </w:r>
          </w:p>
        </w:tc>
      </w:tr>
      <w:tr w:rsidR="00797DF3" w:rsidRPr="00D71525" w:rsidTr="009603E6">
        <w:trPr>
          <w:jc w:val="center"/>
        </w:trPr>
        <w:tc>
          <w:tcPr>
            <w:tcW w:w="657" w:type="dxa"/>
          </w:tcPr>
          <w:p w:rsidR="00797DF3" w:rsidRPr="00D71525" w:rsidRDefault="00797DF3" w:rsidP="00244767">
            <w:pPr>
              <w:pStyle w:val="a7"/>
              <w:spacing w:before="0" w:beforeAutospacing="0" w:after="0" w:afterAutospacing="0"/>
            </w:pPr>
            <w:r w:rsidRPr="00D71525">
              <w:t>12.</w:t>
            </w:r>
          </w:p>
        </w:tc>
        <w:tc>
          <w:tcPr>
            <w:tcW w:w="9415" w:type="dxa"/>
          </w:tcPr>
          <w:p w:rsidR="00797DF3" w:rsidRPr="00D71525" w:rsidRDefault="00797DF3" w:rsidP="00244767">
            <w:pPr>
              <w:pStyle w:val="a7"/>
              <w:spacing w:before="0" w:beforeAutospacing="0" w:after="0" w:afterAutospacing="0"/>
            </w:pPr>
            <w:r w:rsidRPr="00D71525">
              <w:t>Повар, кондитер</w:t>
            </w:r>
          </w:p>
        </w:tc>
        <w:tc>
          <w:tcPr>
            <w:tcW w:w="3059" w:type="dxa"/>
          </w:tcPr>
          <w:p w:rsidR="00797DF3" w:rsidRPr="00D71525" w:rsidRDefault="00797DF3" w:rsidP="008F7013">
            <w:pPr>
              <w:pStyle w:val="a7"/>
              <w:spacing w:before="0" w:beforeAutospacing="0" w:after="0" w:afterAutospacing="0"/>
              <w:jc w:val="center"/>
            </w:pPr>
            <w:r w:rsidRPr="00D71525">
              <w:t>62</w:t>
            </w:r>
          </w:p>
        </w:tc>
      </w:tr>
      <w:tr w:rsidR="00797DF3" w:rsidRPr="00D71525" w:rsidTr="009603E6">
        <w:trPr>
          <w:jc w:val="center"/>
        </w:trPr>
        <w:tc>
          <w:tcPr>
            <w:tcW w:w="657" w:type="dxa"/>
          </w:tcPr>
          <w:p w:rsidR="00797DF3" w:rsidRPr="00D71525" w:rsidRDefault="00797DF3" w:rsidP="00244767">
            <w:pPr>
              <w:pStyle w:val="a7"/>
              <w:spacing w:before="0" w:beforeAutospacing="0" w:after="0" w:afterAutospacing="0"/>
            </w:pPr>
            <w:r w:rsidRPr="00D71525">
              <w:t>13.</w:t>
            </w:r>
          </w:p>
        </w:tc>
        <w:tc>
          <w:tcPr>
            <w:tcW w:w="9415" w:type="dxa"/>
          </w:tcPr>
          <w:p w:rsidR="00797DF3" w:rsidRPr="00D71525" w:rsidRDefault="00797DF3" w:rsidP="00244767">
            <w:pPr>
              <w:pStyle w:val="a7"/>
              <w:spacing w:before="0" w:beforeAutospacing="0" w:after="0" w:afterAutospacing="0"/>
            </w:pPr>
            <w:r w:rsidRPr="00D71525">
              <w:t>Станочник (металлообработка)</w:t>
            </w:r>
          </w:p>
        </w:tc>
        <w:tc>
          <w:tcPr>
            <w:tcW w:w="3059" w:type="dxa"/>
          </w:tcPr>
          <w:p w:rsidR="00797DF3" w:rsidRPr="00D71525" w:rsidRDefault="00797DF3" w:rsidP="008F7013">
            <w:pPr>
              <w:pStyle w:val="a7"/>
              <w:spacing w:before="0" w:beforeAutospacing="0" w:after="0" w:afterAutospacing="0"/>
              <w:jc w:val="center"/>
            </w:pPr>
            <w:r w:rsidRPr="00D71525">
              <w:t>42</w:t>
            </w:r>
          </w:p>
        </w:tc>
      </w:tr>
      <w:tr w:rsidR="00797DF3" w:rsidRPr="00D71525" w:rsidTr="009603E6">
        <w:trPr>
          <w:jc w:val="center"/>
        </w:trPr>
        <w:tc>
          <w:tcPr>
            <w:tcW w:w="657" w:type="dxa"/>
          </w:tcPr>
          <w:p w:rsidR="00797DF3" w:rsidRPr="00D71525" w:rsidRDefault="00797DF3" w:rsidP="00244767">
            <w:pPr>
              <w:pStyle w:val="a7"/>
              <w:spacing w:before="0" w:beforeAutospacing="0" w:after="0" w:afterAutospacing="0"/>
            </w:pPr>
            <w:r w:rsidRPr="00D71525">
              <w:t>14.</w:t>
            </w:r>
          </w:p>
        </w:tc>
        <w:tc>
          <w:tcPr>
            <w:tcW w:w="9415" w:type="dxa"/>
          </w:tcPr>
          <w:p w:rsidR="00797DF3" w:rsidRPr="00D71525" w:rsidRDefault="00797DF3" w:rsidP="00244767">
            <w:pPr>
              <w:pStyle w:val="a7"/>
              <w:spacing w:before="0" w:beforeAutospacing="0" w:after="0" w:afterAutospacing="0"/>
            </w:pPr>
            <w:r w:rsidRPr="00D71525">
              <w:t>Электромонтер по ремонту и обслуживанию электрооборудования</w:t>
            </w:r>
          </w:p>
        </w:tc>
        <w:tc>
          <w:tcPr>
            <w:tcW w:w="3059" w:type="dxa"/>
          </w:tcPr>
          <w:p w:rsidR="00797DF3" w:rsidRPr="00D71525" w:rsidRDefault="00797DF3" w:rsidP="008F7013">
            <w:pPr>
              <w:pStyle w:val="a7"/>
              <w:spacing w:before="0" w:beforeAutospacing="0" w:after="0" w:afterAutospacing="0"/>
              <w:jc w:val="center"/>
            </w:pPr>
            <w:r w:rsidRPr="00D71525">
              <w:t>46</w:t>
            </w:r>
          </w:p>
        </w:tc>
      </w:tr>
      <w:tr w:rsidR="00797DF3" w:rsidRPr="00244767" w:rsidTr="009603E6">
        <w:trPr>
          <w:jc w:val="center"/>
        </w:trPr>
        <w:tc>
          <w:tcPr>
            <w:tcW w:w="10072" w:type="dxa"/>
            <w:gridSpan w:val="2"/>
          </w:tcPr>
          <w:p w:rsidR="00797DF3" w:rsidRPr="00D71525" w:rsidRDefault="00797DF3" w:rsidP="00244767">
            <w:pPr>
              <w:pStyle w:val="a7"/>
              <w:spacing w:before="0" w:beforeAutospacing="0" w:after="0" w:afterAutospacing="0"/>
            </w:pPr>
          </w:p>
        </w:tc>
        <w:tc>
          <w:tcPr>
            <w:tcW w:w="3059" w:type="dxa"/>
          </w:tcPr>
          <w:p w:rsidR="00797DF3" w:rsidRPr="00244767" w:rsidRDefault="00797DF3" w:rsidP="008F7013">
            <w:pPr>
              <w:pStyle w:val="a7"/>
              <w:spacing w:before="0" w:beforeAutospacing="0" w:after="0" w:afterAutospacing="0"/>
              <w:jc w:val="center"/>
            </w:pPr>
            <w:r w:rsidRPr="00D71525">
              <w:t>361</w:t>
            </w:r>
          </w:p>
        </w:tc>
      </w:tr>
      <w:tr w:rsidR="00797DF3" w:rsidRPr="00244767" w:rsidTr="009603E6">
        <w:trPr>
          <w:jc w:val="center"/>
        </w:trPr>
        <w:tc>
          <w:tcPr>
            <w:tcW w:w="657" w:type="dxa"/>
          </w:tcPr>
          <w:p w:rsidR="00797DF3" w:rsidRPr="00244767" w:rsidRDefault="00797DF3" w:rsidP="00244767">
            <w:pPr>
              <w:pStyle w:val="a7"/>
              <w:spacing w:before="0" w:beforeAutospacing="0" w:after="0" w:afterAutospacing="0"/>
            </w:pPr>
            <w:r w:rsidRPr="00244767">
              <w:t>15.</w:t>
            </w:r>
          </w:p>
        </w:tc>
        <w:tc>
          <w:tcPr>
            <w:tcW w:w="9415" w:type="dxa"/>
          </w:tcPr>
          <w:p w:rsidR="00797DF3" w:rsidRPr="00244767" w:rsidRDefault="00797DF3" w:rsidP="00244767">
            <w:pPr>
              <w:pStyle w:val="a7"/>
              <w:spacing w:before="0" w:beforeAutospacing="0" w:after="0" w:afterAutospacing="0"/>
            </w:pPr>
            <w:r w:rsidRPr="00244767">
              <w:t>Вакансии технического профиля (не требующие узкой специализации)</w:t>
            </w:r>
          </w:p>
        </w:tc>
        <w:tc>
          <w:tcPr>
            <w:tcW w:w="3059" w:type="dxa"/>
          </w:tcPr>
          <w:p w:rsidR="00797DF3" w:rsidRPr="00244767" w:rsidRDefault="00797DF3" w:rsidP="008F7013">
            <w:pPr>
              <w:pStyle w:val="a7"/>
              <w:spacing w:before="0" w:beforeAutospacing="0" w:after="0" w:afterAutospacing="0"/>
              <w:jc w:val="center"/>
            </w:pPr>
            <w:r w:rsidRPr="00244767">
              <w:t>Ок.150</w:t>
            </w:r>
          </w:p>
        </w:tc>
      </w:tr>
      <w:tr w:rsidR="00797DF3" w:rsidRPr="00244767" w:rsidTr="009603E6">
        <w:trPr>
          <w:jc w:val="center"/>
        </w:trPr>
        <w:tc>
          <w:tcPr>
            <w:tcW w:w="10072" w:type="dxa"/>
            <w:gridSpan w:val="2"/>
          </w:tcPr>
          <w:p w:rsidR="00797DF3" w:rsidRPr="00244767" w:rsidRDefault="00797DF3" w:rsidP="00244767">
            <w:pPr>
              <w:pStyle w:val="a7"/>
              <w:spacing w:before="0" w:beforeAutospacing="0" w:after="0" w:afterAutospacing="0"/>
            </w:pPr>
            <w:r w:rsidRPr="00244767">
              <w:t>Итого:</w:t>
            </w:r>
          </w:p>
        </w:tc>
        <w:tc>
          <w:tcPr>
            <w:tcW w:w="3059" w:type="dxa"/>
          </w:tcPr>
          <w:p w:rsidR="00797DF3" w:rsidRPr="00244767" w:rsidRDefault="00797DF3" w:rsidP="008F7013">
            <w:pPr>
              <w:pStyle w:val="a7"/>
              <w:spacing w:before="0" w:beforeAutospacing="0" w:after="0" w:afterAutospacing="0"/>
              <w:jc w:val="center"/>
            </w:pPr>
            <w:r w:rsidRPr="00244767">
              <w:t>более 500</w:t>
            </w:r>
          </w:p>
          <w:p w:rsidR="00797DF3" w:rsidRPr="00244767" w:rsidRDefault="00797DF3" w:rsidP="008F7013">
            <w:pPr>
              <w:pStyle w:val="a7"/>
              <w:spacing w:before="0" w:beforeAutospacing="0" w:after="0" w:afterAutospacing="0"/>
              <w:jc w:val="center"/>
            </w:pPr>
            <w:r w:rsidRPr="00244767">
              <w:t>для 3</w:t>
            </w:r>
            <w:r w:rsidR="007C0887" w:rsidRPr="00244767">
              <w:t>23</w:t>
            </w:r>
            <w:r w:rsidRPr="00244767">
              <w:t xml:space="preserve"> выпускников</w:t>
            </w:r>
          </w:p>
        </w:tc>
      </w:tr>
    </w:tbl>
    <w:p w:rsidR="008F7013" w:rsidRDefault="008F7013" w:rsidP="008F7013">
      <w:pPr>
        <w:pStyle w:val="a7"/>
        <w:shd w:val="clear" w:color="auto" w:fill="FFFFFF"/>
        <w:spacing w:before="0" w:beforeAutospacing="0" w:after="0" w:afterAutospacing="0"/>
        <w:ind w:firstLine="709"/>
        <w:jc w:val="both"/>
        <w:rPr>
          <w:sz w:val="28"/>
          <w:szCs w:val="28"/>
        </w:rPr>
      </w:pPr>
    </w:p>
    <w:p w:rsidR="00DC28E4" w:rsidRDefault="00797DF3" w:rsidP="00BB7858">
      <w:pPr>
        <w:pStyle w:val="a7"/>
        <w:shd w:val="clear" w:color="auto" w:fill="FFFFFF"/>
        <w:spacing w:before="0" w:beforeAutospacing="0" w:after="0" w:afterAutospacing="0"/>
        <w:ind w:firstLine="709"/>
        <w:jc w:val="both"/>
        <w:rPr>
          <w:b/>
          <w:sz w:val="32"/>
          <w:szCs w:val="32"/>
        </w:rPr>
      </w:pPr>
      <w:r>
        <w:rPr>
          <w:sz w:val="28"/>
          <w:szCs w:val="28"/>
        </w:rPr>
        <w:t>Исходя из результатов мониторинга кадровой потребности предприятий, можно сделать вывод, что КГА ПОУ ГАСКК МЦК</w:t>
      </w:r>
      <w:r w:rsidRPr="001B4A81">
        <w:rPr>
          <w:sz w:val="28"/>
          <w:szCs w:val="28"/>
        </w:rPr>
        <w:t xml:space="preserve"> </w:t>
      </w:r>
      <w:r>
        <w:rPr>
          <w:sz w:val="28"/>
          <w:szCs w:val="28"/>
        </w:rPr>
        <w:t>готовит специалистов в соответствии с текущими потребностями рынка труда региона, а также с учетом векторов его экономического развития. Вместе с тем колледжу необходимо принять меры по продвижению в бизнес среде региона специальностей и профессий колледжа, направленных на использование новейших технологий и материалов, а также устанавливать партнерские связи с предприятиями, нацеленными в своем развитии на внедрение цифровых технологий в  производство.</w:t>
      </w:r>
      <w:r w:rsidR="00DC28E4">
        <w:rPr>
          <w:b/>
          <w:sz w:val="32"/>
          <w:szCs w:val="32"/>
        </w:rPr>
        <w:br w:type="page"/>
      </w:r>
    </w:p>
    <w:p w:rsidR="006304C9" w:rsidRPr="008F7013" w:rsidRDefault="006304C9" w:rsidP="00BB7858">
      <w:pPr>
        <w:spacing w:after="0" w:line="360" w:lineRule="auto"/>
        <w:ind w:firstLine="709"/>
        <w:rPr>
          <w:rFonts w:ascii="Times New Roman" w:hAnsi="Times New Roman" w:cs="Times New Roman"/>
          <w:b/>
          <w:sz w:val="32"/>
          <w:szCs w:val="32"/>
        </w:rPr>
      </w:pPr>
      <w:r w:rsidRPr="008F7013">
        <w:rPr>
          <w:rFonts w:ascii="Times New Roman" w:hAnsi="Times New Roman" w:cs="Times New Roman"/>
          <w:b/>
          <w:sz w:val="32"/>
          <w:szCs w:val="32"/>
        </w:rPr>
        <w:lastRenderedPageBreak/>
        <w:t>3 Оценка условий организации образовательной деятельности</w:t>
      </w:r>
    </w:p>
    <w:p w:rsidR="006304C9" w:rsidRPr="008F7013" w:rsidRDefault="006304C9" w:rsidP="00BB7858">
      <w:pPr>
        <w:spacing w:after="0" w:line="360" w:lineRule="auto"/>
        <w:ind w:firstLine="709"/>
        <w:rPr>
          <w:rFonts w:ascii="Times New Roman" w:hAnsi="Times New Roman" w:cs="Times New Roman"/>
          <w:b/>
          <w:sz w:val="28"/>
          <w:szCs w:val="28"/>
        </w:rPr>
      </w:pPr>
      <w:r w:rsidRPr="008F7013">
        <w:rPr>
          <w:rFonts w:ascii="Times New Roman" w:hAnsi="Times New Roman" w:cs="Times New Roman"/>
          <w:b/>
          <w:sz w:val="28"/>
          <w:szCs w:val="28"/>
        </w:rPr>
        <w:t>3.1 Материально-техническое обеспечение, как условие реализации ФГОС СПО</w:t>
      </w:r>
    </w:p>
    <w:p w:rsidR="00C95AEF" w:rsidRPr="006A0786" w:rsidRDefault="00C95AEF" w:rsidP="006A0786">
      <w:pPr>
        <w:shd w:val="clear" w:color="auto" w:fill="FFFFFF"/>
        <w:autoSpaceDE w:val="0"/>
        <w:autoSpaceDN w:val="0"/>
        <w:adjustRightInd w:val="0"/>
        <w:spacing w:after="0" w:line="240" w:lineRule="auto"/>
        <w:jc w:val="center"/>
        <w:rPr>
          <w:rFonts w:ascii="Times New Roman" w:hAnsi="Times New Roman" w:cs="Times New Roman"/>
          <w:b/>
          <w:bCs/>
          <w:sz w:val="28"/>
          <w:szCs w:val="28"/>
        </w:rPr>
      </w:pPr>
    </w:p>
    <w:p w:rsidR="00C95AEF" w:rsidRPr="006A0786" w:rsidRDefault="008F7013" w:rsidP="006A0786">
      <w:pPr>
        <w:shd w:val="clear" w:color="auto" w:fill="FFFFFF"/>
        <w:spacing w:after="0" w:line="240" w:lineRule="auto"/>
        <w:ind w:firstLine="708"/>
        <w:rPr>
          <w:rFonts w:ascii="Times New Roman" w:hAnsi="Times New Roman" w:cs="Times New Roman"/>
          <w:i/>
          <w:sz w:val="28"/>
          <w:szCs w:val="28"/>
        </w:rPr>
      </w:pPr>
      <w:r>
        <w:rPr>
          <w:rFonts w:ascii="Times New Roman" w:hAnsi="Times New Roman" w:cs="Times New Roman"/>
          <w:sz w:val="28"/>
          <w:szCs w:val="28"/>
        </w:rPr>
        <w:t xml:space="preserve">                           </w:t>
      </w:r>
      <w:r w:rsidR="00C95AEF" w:rsidRPr="006A0786">
        <w:rPr>
          <w:rFonts w:ascii="Times New Roman" w:hAnsi="Times New Roman" w:cs="Times New Roman"/>
          <w:sz w:val="28"/>
          <w:szCs w:val="28"/>
        </w:rPr>
        <w:t>Таблица 3.1 – Помещения кампус Центральный</w:t>
      </w:r>
    </w:p>
    <w:tbl>
      <w:tblPr>
        <w:tblW w:w="0" w:type="auto"/>
        <w:jc w:val="center"/>
        <w:tblLayout w:type="fixed"/>
        <w:tblCellMar>
          <w:left w:w="30" w:type="dxa"/>
          <w:right w:w="30" w:type="dxa"/>
        </w:tblCellMar>
        <w:tblLook w:val="0000" w:firstRow="0" w:lastRow="0" w:firstColumn="0" w:lastColumn="0" w:noHBand="0" w:noVBand="0"/>
      </w:tblPr>
      <w:tblGrid>
        <w:gridCol w:w="802"/>
        <w:gridCol w:w="4459"/>
        <w:gridCol w:w="3916"/>
      </w:tblGrid>
      <w:tr w:rsidR="00C95AEF" w:rsidRPr="008F7013" w:rsidTr="00885CE2">
        <w:trPr>
          <w:trHeight w:val="290"/>
          <w:tblHeader/>
          <w:jc w:val="center"/>
        </w:trPr>
        <w:tc>
          <w:tcPr>
            <w:tcW w:w="802" w:type="dxa"/>
            <w:tcBorders>
              <w:top w:val="single" w:sz="6" w:space="0" w:color="auto"/>
              <w:left w:val="single" w:sz="6" w:space="0" w:color="auto"/>
              <w:bottom w:val="single" w:sz="6" w:space="0" w:color="auto"/>
              <w:right w:val="single" w:sz="6" w:space="0" w:color="auto"/>
            </w:tcBorders>
            <w:vAlign w:val="center"/>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459" w:type="dxa"/>
            <w:tcBorders>
              <w:top w:val="single" w:sz="6" w:space="0" w:color="auto"/>
              <w:left w:val="single" w:sz="6" w:space="0" w:color="auto"/>
              <w:bottom w:val="single" w:sz="6" w:space="0" w:color="auto"/>
              <w:right w:val="single" w:sz="6" w:space="0" w:color="auto"/>
            </w:tcBorders>
            <w:vAlign w:val="center"/>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rPr>
            </w:pPr>
            <w:r w:rsidRPr="008F7013">
              <w:rPr>
                <w:rFonts w:ascii="Times New Roman" w:hAnsi="Times New Roman" w:cs="Times New Roman"/>
                <w:b/>
                <w:bCs/>
                <w:color w:val="000000"/>
                <w:sz w:val="24"/>
                <w:szCs w:val="24"/>
              </w:rPr>
              <w:t>Наименование помещения</w:t>
            </w:r>
          </w:p>
        </w:tc>
        <w:tc>
          <w:tcPr>
            <w:tcW w:w="3916" w:type="dxa"/>
            <w:tcBorders>
              <w:top w:val="single" w:sz="6" w:space="0" w:color="auto"/>
              <w:left w:val="single" w:sz="6" w:space="0" w:color="auto"/>
              <w:bottom w:val="single" w:sz="6" w:space="0" w:color="auto"/>
              <w:right w:val="single" w:sz="6" w:space="0" w:color="auto"/>
            </w:tcBorders>
            <w:vAlign w:val="center"/>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vertAlign w:val="superscript"/>
              </w:rPr>
            </w:pPr>
            <w:r w:rsidRPr="008F7013">
              <w:rPr>
                <w:rFonts w:ascii="Times New Roman" w:hAnsi="Times New Roman" w:cs="Times New Roman"/>
                <w:b/>
                <w:bCs/>
                <w:color w:val="000000"/>
                <w:sz w:val="24"/>
                <w:szCs w:val="24"/>
              </w:rPr>
              <w:t>Площадь помещения, м</w:t>
            </w:r>
            <w:r w:rsidRPr="008F7013">
              <w:rPr>
                <w:rFonts w:ascii="Times New Roman" w:hAnsi="Times New Roman" w:cs="Times New Roman"/>
                <w:b/>
                <w:bCs/>
                <w:color w:val="000000"/>
                <w:sz w:val="24"/>
                <w:szCs w:val="24"/>
                <w:vertAlign w:val="superscript"/>
              </w:rPr>
              <w:t>2</w:t>
            </w:r>
          </w:p>
        </w:tc>
      </w:tr>
      <w:tr w:rsidR="00C95AEF" w:rsidRPr="008F7013" w:rsidTr="00885CE2">
        <w:trPr>
          <w:trHeight w:val="290"/>
          <w:jc w:val="center"/>
        </w:trPr>
        <w:tc>
          <w:tcPr>
            <w:tcW w:w="9177" w:type="dxa"/>
            <w:gridSpan w:val="3"/>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rPr>
            </w:pPr>
            <w:r w:rsidRPr="008F7013">
              <w:rPr>
                <w:rFonts w:ascii="Times New Roman" w:hAnsi="Times New Roman" w:cs="Times New Roman"/>
                <w:b/>
                <w:bCs/>
                <w:color w:val="000000"/>
                <w:sz w:val="24"/>
                <w:szCs w:val="24"/>
              </w:rPr>
              <w:t>Общественно-бытовой блок</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Спортивный зал</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273,5</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Актовый зал</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251,6</w:t>
            </w:r>
          </w:p>
        </w:tc>
      </w:tr>
      <w:tr w:rsidR="00C95AEF" w:rsidRPr="008F7013" w:rsidTr="00885CE2">
        <w:trPr>
          <w:trHeight w:val="290"/>
          <w:jc w:val="center"/>
        </w:trPr>
        <w:tc>
          <w:tcPr>
            <w:tcW w:w="9177" w:type="dxa"/>
            <w:gridSpan w:val="3"/>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rPr>
            </w:pPr>
            <w:r w:rsidRPr="008F7013">
              <w:rPr>
                <w:rFonts w:ascii="Times New Roman" w:hAnsi="Times New Roman" w:cs="Times New Roman"/>
                <w:b/>
                <w:bCs/>
                <w:color w:val="000000"/>
                <w:sz w:val="24"/>
                <w:szCs w:val="24"/>
              </w:rPr>
              <w:t>УПМ</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Токарный участок</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323</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Фрезерный участок</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302,1</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кулинарный</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46,1</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Заготовительный цех</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53,7</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Техтворчество №1</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137,7</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Техтворчество №2</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53</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7</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Музей</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48,9</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8</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Электромонтажные мастерские №6</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108,4</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9</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Электромонтажные мастерские №5</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107,8</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10</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Слесарная мастерская №4</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107</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11</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Слесарная мастерская №1</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107</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12</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Слесарная мастерская №2</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163,7</w:t>
            </w:r>
          </w:p>
        </w:tc>
      </w:tr>
      <w:tr w:rsidR="00C95AEF" w:rsidRPr="008F7013" w:rsidTr="00885CE2">
        <w:trPr>
          <w:trHeight w:val="290"/>
          <w:jc w:val="center"/>
        </w:trPr>
        <w:tc>
          <w:tcPr>
            <w:tcW w:w="9177" w:type="dxa"/>
            <w:gridSpan w:val="3"/>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rPr>
            </w:pPr>
            <w:r w:rsidRPr="008F7013">
              <w:rPr>
                <w:rFonts w:ascii="Times New Roman" w:hAnsi="Times New Roman" w:cs="Times New Roman"/>
                <w:b/>
                <w:bCs/>
                <w:color w:val="000000"/>
                <w:sz w:val="24"/>
                <w:szCs w:val="24"/>
              </w:rPr>
              <w:t>Учебный корпус</w:t>
            </w:r>
          </w:p>
        </w:tc>
      </w:tr>
      <w:tr w:rsidR="00C95AEF" w:rsidRPr="008F7013" w:rsidTr="00885CE2">
        <w:trPr>
          <w:trHeight w:val="290"/>
          <w:jc w:val="center"/>
        </w:trPr>
        <w:tc>
          <w:tcPr>
            <w:tcW w:w="5261" w:type="dxa"/>
            <w:gridSpan w:val="2"/>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Подвал</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Тир</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66,2</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Тир</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151,2</w:t>
            </w:r>
          </w:p>
        </w:tc>
      </w:tr>
      <w:tr w:rsidR="00C95AEF" w:rsidRPr="008F7013" w:rsidTr="00885CE2">
        <w:trPr>
          <w:trHeight w:val="290"/>
          <w:jc w:val="center"/>
        </w:trPr>
        <w:tc>
          <w:tcPr>
            <w:tcW w:w="5261" w:type="dxa"/>
            <w:gridSpan w:val="2"/>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 этаж</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№11</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47,9</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№12</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67,1</w:t>
            </w:r>
          </w:p>
        </w:tc>
      </w:tr>
      <w:tr w:rsidR="00C95AEF" w:rsidRPr="008F7013" w:rsidTr="00885CE2">
        <w:trPr>
          <w:trHeight w:val="290"/>
          <w:jc w:val="center"/>
        </w:trPr>
        <w:tc>
          <w:tcPr>
            <w:tcW w:w="5261" w:type="dxa"/>
            <w:gridSpan w:val="2"/>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 этаж</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lastRenderedPageBreak/>
              <w:t>1</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№21</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48,4</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№22</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65,4</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№24</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64,8</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№25</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64,1</w:t>
            </w:r>
          </w:p>
        </w:tc>
      </w:tr>
      <w:tr w:rsidR="00C95AEF" w:rsidRPr="008F7013" w:rsidTr="00885CE2">
        <w:trPr>
          <w:trHeight w:val="290"/>
          <w:jc w:val="center"/>
        </w:trPr>
        <w:tc>
          <w:tcPr>
            <w:tcW w:w="5261" w:type="dxa"/>
            <w:gridSpan w:val="2"/>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 этаж</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№31</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48,6</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№32</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81,5</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№33</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48,1</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№34</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48,7</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№35</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64,4</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№36</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64,4</w:t>
            </w:r>
          </w:p>
        </w:tc>
      </w:tr>
      <w:tr w:rsidR="00C95AEF" w:rsidRPr="008F7013" w:rsidTr="00885CE2">
        <w:trPr>
          <w:trHeight w:val="290"/>
          <w:jc w:val="center"/>
        </w:trPr>
        <w:tc>
          <w:tcPr>
            <w:tcW w:w="5261" w:type="dxa"/>
            <w:gridSpan w:val="2"/>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 этаж</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№41</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49,8</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№42</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66,3</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№43</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48,1</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№44</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49,2</w:t>
            </w:r>
          </w:p>
        </w:tc>
      </w:tr>
      <w:tr w:rsidR="00C95AEF" w:rsidRPr="008F7013" w:rsidTr="00885CE2">
        <w:trPr>
          <w:trHeight w:val="290"/>
          <w:jc w:val="center"/>
        </w:trPr>
        <w:tc>
          <w:tcPr>
            <w:tcW w:w="802"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w:t>
            </w:r>
          </w:p>
        </w:tc>
        <w:tc>
          <w:tcPr>
            <w:tcW w:w="4459"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№45</w:t>
            </w:r>
          </w:p>
        </w:tc>
        <w:tc>
          <w:tcPr>
            <w:tcW w:w="3916"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63,7</w:t>
            </w:r>
          </w:p>
        </w:tc>
      </w:tr>
      <w:tr w:rsidR="00C95AEF" w:rsidRPr="008F7013" w:rsidTr="00885CE2">
        <w:trPr>
          <w:trHeight w:val="290"/>
          <w:jc w:val="center"/>
        </w:trPr>
        <w:tc>
          <w:tcPr>
            <w:tcW w:w="802" w:type="dxa"/>
            <w:tcBorders>
              <w:top w:val="single" w:sz="6" w:space="0" w:color="auto"/>
              <w:left w:val="single" w:sz="6" w:space="0" w:color="auto"/>
              <w:bottom w:val="single" w:sz="4"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w:t>
            </w:r>
          </w:p>
        </w:tc>
        <w:tc>
          <w:tcPr>
            <w:tcW w:w="4459" w:type="dxa"/>
            <w:tcBorders>
              <w:top w:val="single" w:sz="6" w:space="0" w:color="auto"/>
              <w:left w:val="single" w:sz="6" w:space="0" w:color="auto"/>
              <w:bottom w:val="single" w:sz="4"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Учебный класс №46</w:t>
            </w:r>
          </w:p>
        </w:tc>
        <w:tc>
          <w:tcPr>
            <w:tcW w:w="3916" w:type="dxa"/>
            <w:tcBorders>
              <w:top w:val="single" w:sz="6" w:space="0" w:color="auto"/>
              <w:left w:val="single" w:sz="6" w:space="0" w:color="auto"/>
              <w:bottom w:val="single" w:sz="4"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64,8</w:t>
            </w:r>
          </w:p>
        </w:tc>
      </w:tr>
      <w:tr w:rsidR="00C95AEF" w:rsidRPr="008F7013" w:rsidTr="00885CE2">
        <w:trPr>
          <w:trHeight w:val="290"/>
          <w:jc w:val="center"/>
        </w:trPr>
        <w:tc>
          <w:tcPr>
            <w:tcW w:w="5261" w:type="dxa"/>
            <w:gridSpan w:val="2"/>
            <w:tcBorders>
              <w:top w:val="single" w:sz="4" w:space="0" w:color="auto"/>
              <w:left w:val="single" w:sz="4" w:space="0" w:color="auto"/>
              <w:bottom w:val="single" w:sz="4" w:space="0" w:color="auto"/>
              <w:right w:val="single" w:sz="4" w:space="0" w:color="auto"/>
            </w:tcBorders>
          </w:tcPr>
          <w:p w:rsidR="00C95AEF" w:rsidRPr="008F7013" w:rsidRDefault="00C95AEF" w:rsidP="006A0786">
            <w:pPr>
              <w:autoSpaceDE w:val="0"/>
              <w:autoSpaceDN w:val="0"/>
              <w:adjustRightInd w:val="0"/>
              <w:spacing w:after="0" w:line="240" w:lineRule="auto"/>
              <w:jc w:val="right"/>
              <w:rPr>
                <w:rFonts w:ascii="Times New Roman" w:hAnsi="Times New Roman" w:cs="Times New Roman"/>
                <w:b/>
                <w:color w:val="000000"/>
                <w:sz w:val="24"/>
                <w:szCs w:val="24"/>
              </w:rPr>
            </w:pPr>
            <w:r w:rsidRPr="008F7013">
              <w:rPr>
                <w:rFonts w:ascii="Times New Roman" w:hAnsi="Times New Roman" w:cs="Times New Roman"/>
                <w:b/>
                <w:color w:val="000000"/>
                <w:sz w:val="24"/>
                <w:szCs w:val="24"/>
              </w:rPr>
              <w:t>Итого:</w:t>
            </w:r>
          </w:p>
        </w:tc>
        <w:tc>
          <w:tcPr>
            <w:tcW w:w="3916" w:type="dxa"/>
            <w:tcBorders>
              <w:top w:val="single" w:sz="4" w:space="0" w:color="auto"/>
              <w:left w:val="single" w:sz="4" w:space="0" w:color="auto"/>
              <w:bottom w:val="single" w:sz="4" w:space="0" w:color="auto"/>
              <w:right w:val="single" w:sz="4"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b/>
                <w:color w:val="000000"/>
                <w:sz w:val="24"/>
                <w:szCs w:val="24"/>
              </w:rPr>
            </w:pPr>
            <w:r w:rsidRPr="008F7013">
              <w:rPr>
                <w:rFonts w:ascii="Times New Roman" w:hAnsi="Times New Roman" w:cs="Times New Roman"/>
                <w:b/>
                <w:color w:val="000000"/>
                <w:sz w:val="24"/>
                <w:szCs w:val="24"/>
              </w:rPr>
              <w:t>3356,2</w:t>
            </w:r>
          </w:p>
        </w:tc>
      </w:tr>
    </w:tbl>
    <w:p w:rsidR="00C95AEF" w:rsidRPr="006A0786" w:rsidRDefault="00C95AEF" w:rsidP="006A0786">
      <w:pPr>
        <w:shd w:val="clear" w:color="auto" w:fill="FFFFFF"/>
        <w:spacing w:after="0" w:line="240" w:lineRule="auto"/>
        <w:ind w:firstLine="698"/>
        <w:rPr>
          <w:rFonts w:ascii="Times New Roman" w:hAnsi="Times New Roman" w:cs="Times New Roman"/>
          <w:b/>
          <w:sz w:val="28"/>
          <w:szCs w:val="28"/>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1701"/>
      </w:tblGrid>
      <w:tr w:rsidR="00C95AEF" w:rsidRPr="008F7013" w:rsidTr="008F7013">
        <w:trPr>
          <w:jc w:val="center"/>
        </w:trPr>
        <w:tc>
          <w:tcPr>
            <w:tcW w:w="7339" w:type="dxa"/>
            <w:shd w:val="clear" w:color="auto" w:fill="auto"/>
          </w:tcPr>
          <w:p w:rsidR="00C95AEF" w:rsidRPr="008F7013" w:rsidRDefault="00C95AEF" w:rsidP="006A0786">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Площадь учебного корпуса</w:t>
            </w:r>
          </w:p>
        </w:tc>
        <w:tc>
          <w:tcPr>
            <w:tcW w:w="1701" w:type="dxa"/>
            <w:shd w:val="clear" w:color="auto" w:fill="auto"/>
          </w:tcPr>
          <w:p w:rsidR="00C95AEF" w:rsidRPr="008F7013" w:rsidRDefault="00C95AEF" w:rsidP="006A0786">
            <w:pPr>
              <w:spacing w:after="0" w:line="240" w:lineRule="auto"/>
              <w:rPr>
                <w:rFonts w:ascii="Times New Roman" w:hAnsi="Times New Roman" w:cs="Times New Roman"/>
                <w:sz w:val="24"/>
                <w:szCs w:val="24"/>
                <w:vertAlign w:val="superscript"/>
              </w:rPr>
            </w:pPr>
            <w:r w:rsidRPr="008F7013">
              <w:rPr>
                <w:rFonts w:ascii="Times New Roman" w:hAnsi="Times New Roman" w:cs="Times New Roman"/>
                <w:sz w:val="24"/>
                <w:szCs w:val="24"/>
              </w:rPr>
              <w:t>2 873,3 м</w:t>
            </w:r>
            <w:r w:rsidRPr="008F7013">
              <w:rPr>
                <w:rFonts w:ascii="Times New Roman" w:hAnsi="Times New Roman" w:cs="Times New Roman"/>
                <w:sz w:val="24"/>
                <w:szCs w:val="24"/>
                <w:vertAlign w:val="superscript"/>
              </w:rPr>
              <w:t>2</w:t>
            </w:r>
          </w:p>
        </w:tc>
      </w:tr>
      <w:tr w:rsidR="00C95AEF" w:rsidRPr="008F7013" w:rsidTr="008F7013">
        <w:trPr>
          <w:jc w:val="center"/>
        </w:trPr>
        <w:tc>
          <w:tcPr>
            <w:tcW w:w="7339" w:type="dxa"/>
            <w:shd w:val="clear" w:color="auto" w:fill="auto"/>
          </w:tcPr>
          <w:p w:rsidR="00C95AEF" w:rsidRPr="008F7013" w:rsidRDefault="00C95AEF" w:rsidP="006A0786">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Площадь учебно-производственных мастерских</w:t>
            </w:r>
          </w:p>
        </w:tc>
        <w:tc>
          <w:tcPr>
            <w:tcW w:w="1701" w:type="dxa"/>
            <w:shd w:val="clear" w:color="auto" w:fill="auto"/>
          </w:tcPr>
          <w:p w:rsidR="00C95AEF" w:rsidRPr="008F7013" w:rsidRDefault="00C95AEF" w:rsidP="006A0786">
            <w:pPr>
              <w:spacing w:after="0" w:line="240" w:lineRule="auto"/>
              <w:rPr>
                <w:rFonts w:ascii="Times New Roman" w:hAnsi="Times New Roman" w:cs="Times New Roman"/>
                <w:sz w:val="24"/>
                <w:szCs w:val="24"/>
                <w:vertAlign w:val="superscript"/>
              </w:rPr>
            </w:pPr>
            <w:r w:rsidRPr="008F7013">
              <w:rPr>
                <w:rFonts w:ascii="Times New Roman" w:hAnsi="Times New Roman" w:cs="Times New Roman"/>
                <w:sz w:val="24"/>
                <w:szCs w:val="24"/>
              </w:rPr>
              <w:t>2 471,6 м</w:t>
            </w:r>
            <w:r w:rsidRPr="008F7013">
              <w:rPr>
                <w:rFonts w:ascii="Times New Roman" w:hAnsi="Times New Roman" w:cs="Times New Roman"/>
                <w:sz w:val="24"/>
                <w:szCs w:val="24"/>
                <w:vertAlign w:val="superscript"/>
              </w:rPr>
              <w:t>2</w:t>
            </w:r>
          </w:p>
        </w:tc>
      </w:tr>
      <w:tr w:rsidR="00C95AEF" w:rsidRPr="008F7013" w:rsidTr="008F7013">
        <w:trPr>
          <w:jc w:val="center"/>
        </w:trPr>
        <w:tc>
          <w:tcPr>
            <w:tcW w:w="7339" w:type="dxa"/>
            <w:shd w:val="clear" w:color="auto" w:fill="auto"/>
          </w:tcPr>
          <w:p w:rsidR="00C95AEF" w:rsidRPr="008F7013" w:rsidRDefault="00C95AEF" w:rsidP="006A0786">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Площадь общественно-бытового блока</w:t>
            </w:r>
          </w:p>
        </w:tc>
        <w:tc>
          <w:tcPr>
            <w:tcW w:w="1701" w:type="dxa"/>
            <w:shd w:val="clear" w:color="auto" w:fill="auto"/>
          </w:tcPr>
          <w:p w:rsidR="00C95AEF" w:rsidRPr="008F7013" w:rsidRDefault="00C95AEF" w:rsidP="006A0786">
            <w:pPr>
              <w:spacing w:after="0" w:line="240" w:lineRule="auto"/>
              <w:rPr>
                <w:rFonts w:ascii="Times New Roman" w:hAnsi="Times New Roman" w:cs="Times New Roman"/>
                <w:sz w:val="24"/>
                <w:szCs w:val="24"/>
                <w:vertAlign w:val="superscript"/>
              </w:rPr>
            </w:pPr>
            <w:r w:rsidRPr="008F7013">
              <w:rPr>
                <w:rFonts w:ascii="Times New Roman" w:hAnsi="Times New Roman" w:cs="Times New Roman"/>
                <w:sz w:val="24"/>
                <w:szCs w:val="24"/>
              </w:rPr>
              <w:t>2 467,0 м</w:t>
            </w:r>
            <w:r w:rsidRPr="008F7013">
              <w:rPr>
                <w:rFonts w:ascii="Times New Roman" w:hAnsi="Times New Roman" w:cs="Times New Roman"/>
                <w:sz w:val="24"/>
                <w:szCs w:val="24"/>
                <w:vertAlign w:val="superscript"/>
              </w:rPr>
              <w:t>2</w:t>
            </w:r>
          </w:p>
        </w:tc>
      </w:tr>
      <w:tr w:rsidR="00C95AEF" w:rsidRPr="008F7013" w:rsidTr="008F7013">
        <w:trPr>
          <w:jc w:val="center"/>
        </w:trPr>
        <w:tc>
          <w:tcPr>
            <w:tcW w:w="7339" w:type="dxa"/>
            <w:shd w:val="clear" w:color="auto" w:fill="auto"/>
          </w:tcPr>
          <w:p w:rsidR="00C95AEF" w:rsidRPr="008F7013" w:rsidRDefault="00C95AEF" w:rsidP="006A0786">
            <w:pPr>
              <w:spacing w:after="0" w:line="240" w:lineRule="auto"/>
              <w:jc w:val="right"/>
              <w:rPr>
                <w:rFonts w:ascii="Times New Roman" w:hAnsi="Times New Roman" w:cs="Times New Roman"/>
                <w:b/>
                <w:sz w:val="24"/>
                <w:szCs w:val="24"/>
              </w:rPr>
            </w:pPr>
            <w:r w:rsidRPr="008F7013">
              <w:rPr>
                <w:rFonts w:ascii="Times New Roman" w:hAnsi="Times New Roman" w:cs="Times New Roman"/>
                <w:b/>
                <w:sz w:val="24"/>
                <w:szCs w:val="24"/>
              </w:rPr>
              <w:t>Итого:</w:t>
            </w:r>
          </w:p>
        </w:tc>
        <w:tc>
          <w:tcPr>
            <w:tcW w:w="1701" w:type="dxa"/>
            <w:shd w:val="clear" w:color="auto" w:fill="auto"/>
          </w:tcPr>
          <w:p w:rsidR="00C95AEF" w:rsidRPr="008F7013" w:rsidRDefault="00C95AEF" w:rsidP="006A0786">
            <w:pPr>
              <w:spacing w:after="0" w:line="240" w:lineRule="auto"/>
              <w:rPr>
                <w:rFonts w:ascii="Times New Roman" w:hAnsi="Times New Roman" w:cs="Times New Roman"/>
                <w:b/>
                <w:sz w:val="24"/>
                <w:szCs w:val="24"/>
                <w:vertAlign w:val="superscript"/>
              </w:rPr>
            </w:pPr>
            <w:r w:rsidRPr="008F7013">
              <w:rPr>
                <w:rFonts w:ascii="Times New Roman" w:hAnsi="Times New Roman" w:cs="Times New Roman"/>
                <w:b/>
                <w:sz w:val="24"/>
                <w:szCs w:val="24"/>
              </w:rPr>
              <w:t>7 811,90 м</w:t>
            </w:r>
            <w:r w:rsidRPr="008F7013">
              <w:rPr>
                <w:rFonts w:ascii="Times New Roman" w:hAnsi="Times New Roman" w:cs="Times New Roman"/>
                <w:b/>
                <w:sz w:val="24"/>
                <w:szCs w:val="24"/>
                <w:vertAlign w:val="superscript"/>
              </w:rPr>
              <w:t>2</w:t>
            </w:r>
          </w:p>
        </w:tc>
      </w:tr>
    </w:tbl>
    <w:p w:rsidR="00C95AEF" w:rsidRDefault="00C95AEF" w:rsidP="006A0786">
      <w:pPr>
        <w:shd w:val="clear" w:color="auto" w:fill="FFFFFF"/>
        <w:spacing w:after="0" w:line="240" w:lineRule="auto"/>
        <w:ind w:firstLine="698"/>
        <w:rPr>
          <w:rFonts w:ascii="Times New Roman" w:hAnsi="Times New Roman" w:cs="Times New Roman"/>
          <w:sz w:val="28"/>
          <w:szCs w:val="28"/>
        </w:rPr>
      </w:pPr>
    </w:p>
    <w:p w:rsidR="00C95AEF" w:rsidRPr="006A0786" w:rsidRDefault="008F7013" w:rsidP="006A0786">
      <w:pPr>
        <w:shd w:val="clear" w:color="auto" w:fill="FFFFFF"/>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C95AEF" w:rsidRPr="006A0786">
        <w:rPr>
          <w:rFonts w:ascii="Times New Roman" w:hAnsi="Times New Roman" w:cs="Times New Roman"/>
          <w:sz w:val="28"/>
          <w:szCs w:val="28"/>
        </w:rPr>
        <w:t>Таблица 3.2 – Помещения кампус Западный</w:t>
      </w:r>
    </w:p>
    <w:tbl>
      <w:tblPr>
        <w:tblW w:w="0" w:type="auto"/>
        <w:jc w:val="center"/>
        <w:tblLayout w:type="fixed"/>
        <w:tblCellMar>
          <w:left w:w="30" w:type="dxa"/>
          <w:right w:w="30" w:type="dxa"/>
        </w:tblCellMar>
        <w:tblLook w:val="0000" w:firstRow="0" w:lastRow="0" w:firstColumn="0" w:lastColumn="0" w:noHBand="0" w:noVBand="0"/>
      </w:tblPr>
      <w:tblGrid>
        <w:gridCol w:w="691"/>
        <w:gridCol w:w="6095"/>
        <w:gridCol w:w="3215"/>
      </w:tblGrid>
      <w:tr w:rsidR="00C95AEF" w:rsidRPr="008F7013" w:rsidTr="00885CE2">
        <w:trPr>
          <w:trHeight w:val="290"/>
          <w:tblHeader/>
          <w:jc w:val="center"/>
        </w:trPr>
        <w:tc>
          <w:tcPr>
            <w:tcW w:w="691" w:type="dxa"/>
            <w:tcBorders>
              <w:top w:val="single" w:sz="6" w:space="0" w:color="auto"/>
              <w:left w:val="single" w:sz="6" w:space="0" w:color="auto"/>
              <w:bottom w:val="single" w:sz="6" w:space="0" w:color="auto"/>
              <w:right w:val="single" w:sz="6" w:space="0" w:color="auto"/>
            </w:tcBorders>
            <w:vAlign w:val="center"/>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6095" w:type="dxa"/>
            <w:tcBorders>
              <w:top w:val="single" w:sz="6" w:space="0" w:color="auto"/>
              <w:left w:val="single" w:sz="6" w:space="0" w:color="auto"/>
              <w:bottom w:val="single" w:sz="6" w:space="0" w:color="auto"/>
              <w:right w:val="single" w:sz="6" w:space="0" w:color="auto"/>
            </w:tcBorders>
            <w:vAlign w:val="center"/>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rPr>
            </w:pPr>
            <w:r w:rsidRPr="008F7013">
              <w:rPr>
                <w:rFonts w:ascii="Times New Roman" w:hAnsi="Times New Roman" w:cs="Times New Roman"/>
                <w:b/>
                <w:bCs/>
                <w:color w:val="000000"/>
                <w:sz w:val="24"/>
                <w:szCs w:val="24"/>
              </w:rPr>
              <w:t>Наименование помещения</w:t>
            </w:r>
          </w:p>
        </w:tc>
        <w:tc>
          <w:tcPr>
            <w:tcW w:w="3215" w:type="dxa"/>
            <w:tcBorders>
              <w:top w:val="single" w:sz="6" w:space="0" w:color="auto"/>
              <w:left w:val="single" w:sz="6" w:space="0" w:color="auto"/>
              <w:bottom w:val="single" w:sz="6" w:space="0" w:color="auto"/>
              <w:right w:val="single" w:sz="6" w:space="0" w:color="auto"/>
            </w:tcBorders>
            <w:vAlign w:val="center"/>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vertAlign w:val="superscript"/>
              </w:rPr>
            </w:pPr>
            <w:r w:rsidRPr="008F7013">
              <w:rPr>
                <w:rFonts w:ascii="Times New Roman" w:hAnsi="Times New Roman" w:cs="Times New Roman"/>
                <w:b/>
                <w:bCs/>
                <w:color w:val="000000"/>
                <w:sz w:val="24"/>
                <w:szCs w:val="24"/>
              </w:rPr>
              <w:t>Площадь помещения, м</w:t>
            </w:r>
            <w:r w:rsidRPr="008F7013">
              <w:rPr>
                <w:rFonts w:ascii="Times New Roman" w:hAnsi="Times New Roman" w:cs="Times New Roman"/>
                <w:b/>
                <w:bCs/>
                <w:color w:val="000000"/>
                <w:sz w:val="24"/>
                <w:szCs w:val="24"/>
                <w:vertAlign w:val="superscript"/>
              </w:rPr>
              <w:t>2</w:t>
            </w:r>
          </w:p>
        </w:tc>
      </w:tr>
      <w:tr w:rsidR="00C95AEF" w:rsidRPr="008F7013" w:rsidTr="00885CE2">
        <w:trPr>
          <w:trHeight w:val="290"/>
          <w:jc w:val="center"/>
        </w:trPr>
        <w:tc>
          <w:tcPr>
            <w:tcW w:w="10001" w:type="dxa"/>
            <w:gridSpan w:val="3"/>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rPr>
            </w:pPr>
            <w:r w:rsidRPr="008F7013">
              <w:rPr>
                <w:rFonts w:ascii="Times New Roman" w:hAnsi="Times New Roman" w:cs="Times New Roman"/>
                <w:b/>
                <w:bCs/>
                <w:color w:val="000000"/>
                <w:sz w:val="24"/>
                <w:szCs w:val="24"/>
              </w:rPr>
              <w:t>Общественно-бытовой блок</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Спортивный зал</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453</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Актовый зал</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274,4</w:t>
            </w:r>
          </w:p>
        </w:tc>
      </w:tr>
      <w:tr w:rsidR="00C95AEF" w:rsidRPr="008F7013" w:rsidTr="00885CE2">
        <w:trPr>
          <w:trHeight w:val="290"/>
          <w:jc w:val="center"/>
        </w:trPr>
        <w:tc>
          <w:tcPr>
            <w:tcW w:w="10001" w:type="dxa"/>
            <w:gridSpan w:val="3"/>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rPr>
            </w:pPr>
            <w:r w:rsidRPr="008F7013">
              <w:rPr>
                <w:rFonts w:ascii="Times New Roman" w:hAnsi="Times New Roman" w:cs="Times New Roman"/>
                <w:b/>
                <w:bCs/>
                <w:color w:val="000000"/>
                <w:sz w:val="24"/>
                <w:szCs w:val="24"/>
              </w:rPr>
              <w:lastRenderedPageBreak/>
              <w:t>УПМ</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001</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41,5</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002</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41,8</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003</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24,3</w:t>
            </w:r>
          </w:p>
        </w:tc>
      </w:tr>
      <w:tr w:rsidR="00C95AEF" w:rsidRPr="008F7013" w:rsidTr="00885CE2">
        <w:trPr>
          <w:trHeight w:val="278"/>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spacing w:after="0" w:line="240" w:lineRule="auto"/>
              <w:jc w:val="both"/>
              <w:rPr>
                <w:rFonts w:ascii="Times New Roman" w:hAnsi="Times New Roman" w:cs="Times New Roman"/>
                <w:sz w:val="24"/>
                <w:szCs w:val="24"/>
              </w:rPr>
            </w:pPr>
            <w:r w:rsidRPr="008F7013">
              <w:rPr>
                <w:rFonts w:ascii="Times New Roman" w:hAnsi="Times New Roman" w:cs="Times New Roman"/>
                <w:sz w:val="24"/>
                <w:szCs w:val="24"/>
              </w:rPr>
              <w:t xml:space="preserve">Лаборатория станков с ЧПУ </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65,7</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spacing w:after="0" w:line="240" w:lineRule="auto"/>
              <w:jc w:val="both"/>
              <w:rPr>
                <w:rFonts w:ascii="Times New Roman" w:hAnsi="Times New Roman" w:cs="Times New Roman"/>
                <w:sz w:val="24"/>
                <w:szCs w:val="24"/>
              </w:rPr>
            </w:pPr>
            <w:r w:rsidRPr="008F7013">
              <w:rPr>
                <w:rFonts w:ascii="Times New Roman" w:hAnsi="Times New Roman" w:cs="Times New Roman"/>
                <w:sz w:val="24"/>
                <w:szCs w:val="24"/>
              </w:rPr>
              <w:t>Сварочный участок</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274,2</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spacing w:after="0" w:line="240" w:lineRule="auto"/>
              <w:jc w:val="both"/>
              <w:rPr>
                <w:rFonts w:ascii="Times New Roman" w:hAnsi="Times New Roman" w:cs="Times New Roman"/>
                <w:sz w:val="24"/>
                <w:szCs w:val="24"/>
              </w:rPr>
            </w:pPr>
            <w:r w:rsidRPr="008F7013">
              <w:rPr>
                <w:rFonts w:ascii="Times New Roman" w:hAnsi="Times New Roman" w:cs="Times New Roman"/>
                <w:sz w:val="24"/>
                <w:szCs w:val="24"/>
              </w:rPr>
              <w:t>Электромонтажный участок</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61,1</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7</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spacing w:after="0" w:line="240" w:lineRule="auto"/>
              <w:jc w:val="both"/>
              <w:rPr>
                <w:rFonts w:ascii="Times New Roman" w:hAnsi="Times New Roman" w:cs="Times New Roman"/>
                <w:sz w:val="24"/>
                <w:szCs w:val="24"/>
              </w:rPr>
            </w:pPr>
            <w:r w:rsidRPr="008F7013">
              <w:rPr>
                <w:rFonts w:ascii="Times New Roman" w:hAnsi="Times New Roman" w:cs="Times New Roman"/>
                <w:sz w:val="24"/>
                <w:szCs w:val="24"/>
              </w:rPr>
              <w:t>Слесарный участок</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142,6</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8</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sz w:val="24"/>
                <w:szCs w:val="24"/>
              </w:rPr>
              <w:t>Токарно-фрезерный участок</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349,4</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9</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sz w:val="24"/>
                <w:szCs w:val="24"/>
              </w:rPr>
              <w:t>лаборатория судовых механизмов</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139,2</w:t>
            </w:r>
          </w:p>
        </w:tc>
      </w:tr>
      <w:tr w:rsidR="00C95AEF" w:rsidRPr="008F7013" w:rsidTr="00885CE2">
        <w:trPr>
          <w:trHeight w:val="290"/>
          <w:jc w:val="center"/>
        </w:trPr>
        <w:tc>
          <w:tcPr>
            <w:tcW w:w="10001" w:type="dxa"/>
            <w:gridSpan w:val="3"/>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b/>
                <w:bCs/>
                <w:color w:val="000000"/>
                <w:sz w:val="24"/>
                <w:szCs w:val="24"/>
              </w:rPr>
            </w:pPr>
            <w:r w:rsidRPr="008F7013">
              <w:rPr>
                <w:rFonts w:ascii="Times New Roman" w:hAnsi="Times New Roman" w:cs="Times New Roman"/>
                <w:b/>
                <w:bCs/>
                <w:color w:val="000000"/>
                <w:sz w:val="24"/>
                <w:szCs w:val="24"/>
              </w:rPr>
              <w:t>Учебный корпус</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Подвал</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Тир</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310,8</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1 этаж</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101</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48,6</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102</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47,8</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103</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46,3</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104</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47,2</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105</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51,5</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106</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47,6</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7</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107</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60,2</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8</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118</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58,9</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9</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120</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55,3</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10</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126</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56,3</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11</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128</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52,6</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12</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131</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51,2</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13</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132</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45,8</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14</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133</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55,9</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15</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134</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57,2</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16</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137</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73,5</w:t>
            </w:r>
          </w:p>
        </w:tc>
      </w:tr>
      <w:tr w:rsidR="00C95AEF" w:rsidRPr="008F7013" w:rsidTr="00885CE2">
        <w:trPr>
          <w:trHeight w:val="290"/>
          <w:jc w:val="center"/>
        </w:trPr>
        <w:tc>
          <w:tcPr>
            <w:tcW w:w="6786" w:type="dxa"/>
            <w:gridSpan w:val="2"/>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lastRenderedPageBreak/>
              <w:t>2 этаж</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202</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59,2</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204</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56,6</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207</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52,2</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209</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69,4</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210</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51,7</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212</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37,9</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7</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214</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58,8</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8</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217</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37</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9</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221</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36</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10</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225</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71,2</w:t>
            </w:r>
          </w:p>
        </w:tc>
      </w:tr>
      <w:tr w:rsidR="00C95AEF" w:rsidRPr="008F7013" w:rsidTr="00885CE2">
        <w:trPr>
          <w:trHeight w:val="290"/>
          <w:jc w:val="center"/>
        </w:trPr>
        <w:tc>
          <w:tcPr>
            <w:tcW w:w="6786" w:type="dxa"/>
            <w:gridSpan w:val="2"/>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 этаж</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302</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36,9</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2</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303</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68,7</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3</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305</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75,9</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309</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42,8</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311</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55,5</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6</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313</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55,7</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7</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314</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45,6</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8</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315</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75,1</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9</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316</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46,3</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10</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318</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41,3</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11</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320</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53</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12</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321</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54</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13</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322</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53,8</w:t>
            </w:r>
          </w:p>
        </w:tc>
      </w:tr>
      <w:tr w:rsidR="00C95AEF" w:rsidRPr="008F7013" w:rsidTr="00885CE2">
        <w:trPr>
          <w:trHeight w:val="290"/>
          <w:jc w:val="center"/>
        </w:trPr>
        <w:tc>
          <w:tcPr>
            <w:tcW w:w="691"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14</w:t>
            </w:r>
          </w:p>
        </w:tc>
        <w:tc>
          <w:tcPr>
            <w:tcW w:w="609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rPr>
                <w:rFonts w:ascii="Times New Roman" w:hAnsi="Times New Roman" w:cs="Times New Roman"/>
                <w:color w:val="000000"/>
                <w:sz w:val="24"/>
                <w:szCs w:val="24"/>
              </w:rPr>
            </w:pPr>
            <w:r w:rsidRPr="008F7013">
              <w:rPr>
                <w:rFonts w:ascii="Times New Roman" w:hAnsi="Times New Roman" w:cs="Times New Roman"/>
                <w:color w:val="000000"/>
                <w:sz w:val="24"/>
                <w:szCs w:val="24"/>
              </w:rPr>
              <w:t>Кабинет № 324</w:t>
            </w:r>
          </w:p>
        </w:tc>
        <w:tc>
          <w:tcPr>
            <w:tcW w:w="3215" w:type="dxa"/>
            <w:tcBorders>
              <w:top w:val="single" w:sz="6" w:space="0" w:color="auto"/>
              <w:left w:val="single" w:sz="6" w:space="0" w:color="auto"/>
              <w:bottom w:val="single" w:sz="6" w:space="0" w:color="auto"/>
              <w:right w:val="single" w:sz="6"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color w:val="000000"/>
                <w:sz w:val="24"/>
                <w:szCs w:val="24"/>
              </w:rPr>
            </w:pPr>
            <w:r w:rsidRPr="008F7013">
              <w:rPr>
                <w:rFonts w:ascii="Times New Roman" w:hAnsi="Times New Roman" w:cs="Times New Roman"/>
                <w:color w:val="000000"/>
                <w:sz w:val="24"/>
                <w:szCs w:val="24"/>
              </w:rPr>
              <w:t>76,8</w:t>
            </w:r>
          </w:p>
        </w:tc>
      </w:tr>
      <w:tr w:rsidR="00C95AEF" w:rsidRPr="008F7013" w:rsidTr="00885CE2">
        <w:trPr>
          <w:trHeight w:val="290"/>
          <w:jc w:val="center"/>
        </w:trPr>
        <w:tc>
          <w:tcPr>
            <w:tcW w:w="6786" w:type="dxa"/>
            <w:gridSpan w:val="2"/>
            <w:tcBorders>
              <w:top w:val="single" w:sz="4" w:space="0" w:color="auto"/>
              <w:left w:val="single" w:sz="4" w:space="0" w:color="auto"/>
              <w:bottom w:val="single" w:sz="4" w:space="0" w:color="auto"/>
              <w:right w:val="single" w:sz="4" w:space="0" w:color="auto"/>
            </w:tcBorders>
          </w:tcPr>
          <w:p w:rsidR="00C95AEF" w:rsidRPr="008F7013" w:rsidRDefault="00C95AEF" w:rsidP="006A0786">
            <w:pPr>
              <w:autoSpaceDE w:val="0"/>
              <w:autoSpaceDN w:val="0"/>
              <w:adjustRightInd w:val="0"/>
              <w:spacing w:after="0" w:line="240" w:lineRule="auto"/>
              <w:jc w:val="right"/>
              <w:rPr>
                <w:rFonts w:ascii="Times New Roman" w:hAnsi="Times New Roman" w:cs="Times New Roman"/>
                <w:b/>
                <w:color w:val="000000"/>
                <w:sz w:val="24"/>
                <w:szCs w:val="24"/>
              </w:rPr>
            </w:pPr>
            <w:r w:rsidRPr="008F7013">
              <w:rPr>
                <w:rFonts w:ascii="Times New Roman" w:hAnsi="Times New Roman" w:cs="Times New Roman"/>
                <w:b/>
                <w:color w:val="000000"/>
                <w:sz w:val="24"/>
                <w:szCs w:val="24"/>
              </w:rPr>
              <w:t>Итого:</w:t>
            </w:r>
          </w:p>
        </w:tc>
        <w:tc>
          <w:tcPr>
            <w:tcW w:w="3215" w:type="dxa"/>
            <w:tcBorders>
              <w:top w:val="single" w:sz="4" w:space="0" w:color="auto"/>
              <w:left w:val="single" w:sz="4" w:space="0" w:color="auto"/>
              <w:bottom w:val="single" w:sz="4" w:space="0" w:color="auto"/>
              <w:right w:val="single" w:sz="4" w:space="0" w:color="auto"/>
            </w:tcBorders>
          </w:tcPr>
          <w:p w:rsidR="00C95AEF" w:rsidRPr="008F7013" w:rsidRDefault="00C95AEF" w:rsidP="006A0786">
            <w:pPr>
              <w:autoSpaceDE w:val="0"/>
              <w:autoSpaceDN w:val="0"/>
              <w:adjustRightInd w:val="0"/>
              <w:spacing w:after="0" w:line="240" w:lineRule="auto"/>
              <w:jc w:val="center"/>
              <w:rPr>
                <w:rFonts w:ascii="Times New Roman" w:hAnsi="Times New Roman" w:cs="Times New Roman"/>
                <w:b/>
                <w:color w:val="000000"/>
                <w:sz w:val="24"/>
                <w:szCs w:val="24"/>
              </w:rPr>
            </w:pPr>
            <w:r w:rsidRPr="008F7013">
              <w:rPr>
                <w:rFonts w:ascii="Times New Roman" w:hAnsi="Times New Roman" w:cs="Times New Roman"/>
                <w:b/>
                <w:color w:val="000000"/>
                <w:sz w:val="24"/>
                <w:szCs w:val="24"/>
              </w:rPr>
              <w:t>4345,3</w:t>
            </w:r>
          </w:p>
        </w:tc>
      </w:tr>
    </w:tbl>
    <w:p w:rsidR="00C95AEF" w:rsidRPr="006A0786" w:rsidRDefault="00C95AEF" w:rsidP="006A0786">
      <w:pPr>
        <w:shd w:val="clear" w:color="auto" w:fill="FFFFFF"/>
        <w:spacing w:after="0" w:line="240" w:lineRule="auto"/>
        <w:ind w:firstLine="698"/>
        <w:jc w:val="center"/>
        <w:rPr>
          <w:rFonts w:ascii="Times New Roman" w:hAnsi="Times New Roman" w:cs="Times New Roman"/>
          <w:sz w:val="28"/>
          <w:szCs w:val="28"/>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5"/>
        <w:gridCol w:w="1701"/>
      </w:tblGrid>
      <w:tr w:rsidR="00C95AEF" w:rsidRPr="008F7013" w:rsidTr="00885CE2">
        <w:trPr>
          <w:jc w:val="center"/>
        </w:trPr>
        <w:tc>
          <w:tcPr>
            <w:tcW w:w="8295" w:type="dxa"/>
            <w:shd w:val="clear" w:color="auto" w:fill="auto"/>
          </w:tcPr>
          <w:p w:rsidR="00C95AEF" w:rsidRPr="008F7013" w:rsidRDefault="00C95AEF" w:rsidP="006A0786">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Площадь учебного корпуса</w:t>
            </w:r>
          </w:p>
        </w:tc>
        <w:tc>
          <w:tcPr>
            <w:tcW w:w="1701" w:type="dxa"/>
            <w:shd w:val="clear" w:color="auto" w:fill="auto"/>
          </w:tcPr>
          <w:p w:rsidR="00C95AEF" w:rsidRPr="008F7013" w:rsidRDefault="00C95AEF" w:rsidP="006A0786">
            <w:pPr>
              <w:spacing w:after="0" w:line="240" w:lineRule="auto"/>
              <w:rPr>
                <w:rFonts w:ascii="Times New Roman" w:hAnsi="Times New Roman" w:cs="Times New Roman"/>
                <w:sz w:val="24"/>
                <w:szCs w:val="24"/>
                <w:vertAlign w:val="superscript"/>
              </w:rPr>
            </w:pPr>
            <w:r w:rsidRPr="008F7013">
              <w:rPr>
                <w:rFonts w:ascii="Times New Roman" w:hAnsi="Times New Roman" w:cs="Times New Roman"/>
                <w:sz w:val="24"/>
                <w:szCs w:val="24"/>
              </w:rPr>
              <w:t>8247,7 м</w:t>
            </w:r>
            <w:r w:rsidRPr="008F7013">
              <w:rPr>
                <w:rFonts w:ascii="Times New Roman" w:hAnsi="Times New Roman" w:cs="Times New Roman"/>
                <w:sz w:val="24"/>
                <w:szCs w:val="24"/>
                <w:vertAlign w:val="superscript"/>
              </w:rPr>
              <w:t>2</w:t>
            </w:r>
          </w:p>
        </w:tc>
      </w:tr>
      <w:tr w:rsidR="00C95AEF" w:rsidRPr="008F7013" w:rsidTr="00885CE2">
        <w:trPr>
          <w:jc w:val="center"/>
        </w:trPr>
        <w:tc>
          <w:tcPr>
            <w:tcW w:w="8295" w:type="dxa"/>
            <w:shd w:val="clear" w:color="auto" w:fill="auto"/>
          </w:tcPr>
          <w:p w:rsidR="00C95AEF" w:rsidRPr="008F7013" w:rsidRDefault="00C95AEF" w:rsidP="006A0786">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Площадь учебно-производственных мастерских</w:t>
            </w:r>
          </w:p>
        </w:tc>
        <w:tc>
          <w:tcPr>
            <w:tcW w:w="1701" w:type="dxa"/>
            <w:shd w:val="clear" w:color="auto" w:fill="auto"/>
          </w:tcPr>
          <w:p w:rsidR="00C95AEF" w:rsidRPr="008F7013" w:rsidRDefault="00C95AEF" w:rsidP="006A0786">
            <w:pPr>
              <w:spacing w:after="0" w:line="240" w:lineRule="auto"/>
              <w:rPr>
                <w:rFonts w:ascii="Times New Roman" w:hAnsi="Times New Roman" w:cs="Times New Roman"/>
                <w:sz w:val="24"/>
                <w:szCs w:val="24"/>
                <w:vertAlign w:val="superscript"/>
              </w:rPr>
            </w:pPr>
            <w:r w:rsidRPr="008F7013">
              <w:rPr>
                <w:rFonts w:ascii="Times New Roman" w:hAnsi="Times New Roman" w:cs="Times New Roman"/>
                <w:sz w:val="24"/>
                <w:szCs w:val="24"/>
              </w:rPr>
              <w:t>2550,3 м</w:t>
            </w:r>
            <w:r w:rsidRPr="008F7013">
              <w:rPr>
                <w:rFonts w:ascii="Times New Roman" w:hAnsi="Times New Roman" w:cs="Times New Roman"/>
                <w:sz w:val="24"/>
                <w:szCs w:val="24"/>
                <w:vertAlign w:val="superscript"/>
              </w:rPr>
              <w:t>2</w:t>
            </w:r>
          </w:p>
        </w:tc>
      </w:tr>
      <w:tr w:rsidR="00C95AEF" w:rsidRPr="008F7013" w:rsidTr="00885CE2">
        <w:trPr>
          <w:jc w:val="center"/>
        </w:trPr>
        <w:tc>
          <w:tcPr>
            <w:tcW w:w="8295" w:type="dxa"/>
            <w:shd w:val="clear" w:color="auto" w:fill="auto"/>
          </w:tcPr>
          <w:p w:rsidR="00C95AEF" w:rsidRPr="008F7013" w:rsidRDefault="00C95AEF" w:rsidP="006A0786">
            <w:pPr>
              <w:spacing w:after="0" w:line="240" w:lineRule="auto"/>
              <w:jc w:val="right"/>
              <w:rPr>
                <w:rFonts w:ascii="Times New Roman" w:hAnsi="Times New Roman" w:cs="Times New Roman"/>
                <w:b/>
                <w:sz w:val="24"/>
                <w:szCs w:val="24"/>
              </w:rPr>
            </w:pPr>
            <w:r w:rsidRPr="008F7013">
              <w:rPr>
                <w:rFonts w:ascii="Times New Roman" w:hAnsi="Times New Roman" w:cs="Times New Roman"/>
                <w:b/>
                <w:sz w:val="24"/>
                <w:szCs w:val="24"/>
              </w:rPr>
              <w:lastRenderedPageBreak/>
              <w:t>Итого:</w:t>
            </w:r>
          </w:p>
        </w:tc>
        <w:tc>
          <w:tcPr>
            <w:tcW w:w="1701" w:type="dxa"/>
            <w:shd w:val="clear" w:color="auto" w:fill="auto"/>
          </w:tcPr>
          <w:p w:rsidR="00C95AEF" w:rsidRPr="008F7013" w:rsidRDefault="00C95AEF" w:rsidP="006A0786">
            <w:pPr>
              <w:spacing w:after="0" w:line="240" w:lineRule="auto"/>
              <w:rPr>
                <w:rFonts w:ascii="Times New Roman" w:hAnsi="Times New Roman" w:cs="Times New Roman"/>
                <w:b/>
                <w:sz w:val="24"/>
                <w:szCs w:val="24"/>
                <w:vertAlign w:val="superscript"/>
              </w:rPr>
            </w:pPr>
            <w:r w:rsidRPr="008F7013">
              <w:rPr>
                <w:rFonts w:ascii="Times New Roman" w:hAnsi="Times New Roman" w:cs="Times New Roman"/>
                <w:b/>
                <w:sz w:val="24"/>
                <w:szCs w:val="24"/>
              </w:rPr>
              <w:t>10798 м</w:t>
            </w:r>
            <w:r w:rsidRPr="008F7013">
              <w:rPr>
                <w:rFonts w:ascii="Times New Roman" w:hAnsi="Times New Roman" w:cs="Times New Roman"/>
                <w:b/>
                <w:sz w:val="24"/>
                <w:szCs w:val="24"/>
                <w:vertAlign w:val="superscript"/>
              </w:rPr>
              <w:t>2</w:t>
            </w:r>
          </w:p>
        </w:tc>
      </w:tr>
    </w:tbl>
    <w:p w:rsidR="00C95AEF" w:rsidRPr="006A0786" w:rsidRDefault="00C95AEF" w:rsidP="006A0786">
      <w:pPr>
        <w:shd w:val="clear" w:color="auto" w:fill="FFFFFF"/>
        <w:spacing w:after="0" w:line="240" w:lineRule="auto"/>
        <w:jc w:val="center"/>
        <w:rPr>
          <w:rFonts w:ascii="Times New Roman" w:hAnsi="Times New Roman" w:cs="Times New Roman"/>
          <w:sz w:val="28"/>
          <w:szCs w:val="28"/>
        </w:rPr>
      </w:pPr>
      <w:r w:rsidRPr="006A0786">
        <w:rPr>
          <w:rFonts w:ascii="Times New Roman" w:hAnsi="Times New Roman" w:cs="Times New Roman"/>
          <w:sz w:val="28"/>
          <w:szCs w:val="28"/>
        </w:rPr>
        <w:t>Кампус «Восточный»</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701"/>
      </w:tblGrid>
      <w:tr w:rsidR="00C95AEF" w:rsidRPr="008F7013" w:rsidTr="00885CE2">
        <w:trPr>
          <w:jc w:val="center"/>
        </w:trPr>
        <w:tc>
          <w:tcPr>
            <w:tcW w:w="6912" w:type="dxa"/>
            <w:shd w:val="clear" w:color="auto" w:fill="auto"/>
          </w:tcPr>
          <w:p w:rsidR="00C95AEF" w:rsidRPr="008F7013" w:rsidRDefault="00C95AEF" w:rsidP="006A0786">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Площадь Учебного центра</w:t>
            </w:r>
          </w:p>
        </w:tc>
        <w:tc>
          <w:tcPr>
            <w:tcW w:w="1701" w:type="dxa"/>
            <w:shd w:val="clear" w:color="auto" w:fill="auto"/>
          </w:tcPr>
          <w:p w:rsidR="00C95AEF" w:rsidRPr="008F7013" w:rsidRDefault="00C95AEF" w:rsidP="006A0786">
            <w:pPr>
              <w:spacing w:after="0" w:line="240" w:lineRule="auto"/>
              <w:rPr>
                <w:rFonts w:ascii="Times New Roman" w:hAnsi="Times New Roman" w:cs="Times New Roman"/>
                <w:sz w:val="24"/>
                <w:szCs w:val="24"/>
                <w:vertAlign w:val="superscript"/>
              </w:rPr>
            </w:pPr>
            <w:r w:rsidRPr="008F7013">
              <w:rPr>
                <w:rFonts w:ascii="Times New Roman" w:hAnsi="Times New Roman" w:cs="Times New Roman"/>
                <w:sz w:val="24"/>
                <w:szCs w:val="24"/>
              </w:rPr>
              <w:t>2599,00 м</w:t>
            </w:r>
            <w:r w:rsidRPr="008F7013">
              <w:rPr>
                <w:rFonts w:ascii="Times New Roman" w:hAnsi="Times New Roman" w:cs="Times New Roman"/>
                <w:sz w:val="24"/>
                <w:szCs w:val="24"/>
                <w:vertAlign w:val="superscript"/>
              </w:rPr>
              <w:t>2</w:t>
            </w:r>
          </w:p>
        </w:tc>
      </w:tr>
      <w:tr w:rsidR="00C95AEF" w:rsidRPr="008F7013" w:rsidTr="00885CE2">
        <w:trPr>
          <w:jc w:val="center"/>
        </w:trPr>
        <w:tc>
          <w:tcPr>
            <w:tcW w:w="6912" w:type="dxa"/>
            <w:shd w:val="clear" w:color="auto" w:fill="auto"/>
          </w:tcPr>
          <w:p w:rsidR="00C95AEF" w:rsidRPr="008F7013" w:rsidRDefault="00C95AEF" w:rsidP="006A0786">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Площадь Тренировочного полигона</w:t>
            </w:r>
          </w:p>
        </w:tc>
        <w:tc>
          <w:tcPr>
            <w:tcW w:w="1701" w:type="dxa"/>
            <w:shd w:val="clear" w:color="auto" w:fill="auto"/>
          </w:tcPr>
          <w:p w:rsidR="00C95AEF" w:rsidRPr="008F7013" w:rsidRDefault="00C95AEF" w:rsidP="006A0786">
            <w:pPr>
              <w:spacing w:after="0" w:line="240" w:lineRule="auto"/>
              <w:rPr>
                <w:rFonts w:ascii="Times New Roman" w:hAnsi="Times New Roman" w:cs="Times New Roman"/>
                <w:sz w:val="24"/>
                <w:szCs w:val="24"/>
                <w:vertAlign w:val="superscript"/>
              </w:rPr>
            </w:pPr>
            <w:r w:rsidRPr="008F7013">
              <w:rPr>
                <w:rFonts w:ascii="Times New Roman" w:hAnsi="Times New Roman" w:cs="Times New Roman"/>
                <w:sz w:val="24"/>
                <w:szCs w:val="24"/>
              </w:rPr>
              <w:t>1441,34 м</w:t>
            </w:r>
            <w:r w:rsidRPr="008F7013">
              <w:rPr>
                <w:rFonts w:ascii="Times New Roman" w:hAnsi="Times New Roman" w:cs="Times New Roman"/>
                <w:sz w:val="24"/>
                <w:szCs w:val="24"/>
                <w:vertAlign w:val="superscript"/>
              </w:rPr>
              <w:t>2</w:t>
            </w:r>
          </w:p>
        </w:tc>
      </w:tr>
      <w:tr w:rsidR="00C95AEF" w:rsidRPr="008F7013" w:rsidTr="00885CE2">
        <w:trPr>
          <w:jc w:val="center"/>
        </w:trPr>
        <w:tc>
          <w:tcPr>
            <w:tcW w:w="6912" w:type="dxa"/>
            <w:shd w:val="clear" w:color="auto" w:fill="auto"/>
          </w:tcPr>
          <w:p w:rsidR="00C95AEF" w:rsidRPr="008F7013" w:rsidRDefault="00C95AEF" w:rsidP="006A0786">
            <w:pPr>
              <w:spacing w:after="0" w:line="240" w:lineRule="auto"/>
              <w:jc w:val="right"/>
              <w:rPr>
                <w:rFonts w:ascii="Times New Roman" w:hAnsi="Times New Roman" w:cs="Times New Roman"/>
                <w:b/>
                <w:sz w:val="24"/>
                <w:szCs w:val="24"/>
              </w:rPr>
            </w:pPr>
            <w:r w:rsidRPr="008F7013">
              <w:rPr>
                <w:rFonts w:ascii="Times New Roman" w:hAnsi="Times New Roman" w:cs="Times New Roman"/>
                <w:b/>
                <w:sz w:val="24"/>
                <w:szCs w:val="24"/>
              </w:rPr>
              <w:t>Итого:</w:t>
            </w:r>
          </w:p>
        </w:tc>
        <w:tc>
          <w:tcPr>
            <w:tcW w:w="1701" w:type="dxa"/>
            <w:shd w:val="clear" w:color="auto" w:fill="auto"/>
          </w:tcPr>
          <w:p w:rsidR="00C95AEF" w:rsidRPr="008F7013" w:rsidRDefault="00C95AEF" w:rsidP="006A0786">
            <w:pPr>
              <w:spacing w:after="0" w:line="240" w:lineRule="auto"/>
              <w:rPr>
                <w:rFonts w:ascii="Times New Roman" w:hAnsi="Times New Roman" w:cs="Times New Roman"/>
                <w:b/>
                <w:sz w:val="24"/>
                <w:szCs w:val="24"/>
                <w:vertAlign w:val="superscript"/>
              </w:rPr>
            </w:pPr>
            <w:r w:rsidRPr="008F7013">
              <w:rPr>
                <w:rFonts w:ascii="Times New Roman" w:hAnsi="Times New Roman" w:cs="Times New Roman"/>
                <w:b/>
                <w:sz w:val="24"/>
                <w:szCs w:val="24"/>
              </w:rPr>
              <w:t>4040,34 м</w:t>
            </w:r>
            <w:r w:rsidRPr="008F7013">
              <w:rPr>
                <w:rFonts w:ascii="Times New Roman" w:hAnsi="Times New Roman" w:cs="Times New Roman"/>
                <w:b/>
                <w:sz w:val="24"/>
                <w:szCs w:val="24"/>
                <w:vertAlign w:val="superscript"/>
              </w:rPr>
              <w:t>2</w:t>
            </w:r>
          </w:p>
        </w:tc>
      </w:tr>
    </w:tbl>
    <w:p w:rsidR="00C95AEF" w:rsidRPr="006A0786" w:rsidRDefault="00C95AEF" w:rsidP="006A0786">
      <w:pPr>
        <w:spacing w:after="0" w:line="240" w:lineRule="auto"/>
        <w:rPr>
          <w:rFonts w:ascii="Times New Roman" w:hAnsi="Times New Roman" w:cs="Times New Roman"/>
          <w:b/>
          <w:sz w:val="28"/>
          <w:szCs w:val="28"/>
        </w:rPr>
      </w:pPr>
    </w:p>
    <w:p w:rsidR="006304C9" w:rsidRPr="00E91DFD" w:rsidRDefault="006304C9" w:rsidP="00BB7858">
      <w:pPr>
        <w:spacing w:after="0" w:line="240" w:lineRule="auto"/>
        <w:ind w:firstLine="709"/>
        <w:jc w:val="both"/>
        <w:rPr>
          <w:rFonts w:ascii="Times New Roman" w:hAnsi="Times New Roman" w:cs="Times New Roman"/>
          <w:b/>
          <w:sz w:val="28"/>
          <w:szCs w:val="28"/>
        </w:rPr>
      </w:pPr>
      <w:r w:rsidRPr="008F7013">
        <w:rPr>
          <w:rFonts w:ascii="Times New Roman" w:hAnsi="Times New Roman" w:cs="Times New Roman"/>
          <w:b/>
          <w:sz w:val="28"/>
          <w:szCs w:val="28"/>
        </w:rPr>
        <w:t>3.2 Обеспечение безопасных условий труда</w:t>
      </w:r>
    </w:p>
    <w:p w:rsidR="008F7013" w:rsidRDefault="008F7013" w:rsidP="00E91DFD">
      <w:pPr>
        <w:spacing w:after="0" w:line="240" w:lineRule="auto"/>
        <w:ind w:firstLine="709"/>
        <w:jc w:val="both"/>
        <w:rPr>
          <w:rFonts w:ascii="Times New Roman" w:hAnsi="Times New Roman" w:cs="Times New Roman"/>
          <w:sz w:val="28"/>
          <w:szCs w:val="28"/>
        </w:rPr>
      </w:pP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Охране труда и техники безопасности в учреждения уделяется большое внимание, так в 2018-2019 году выполнены следующие мероприятия:</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1.  Проведено обучение сотрудников по охране труда, 1гр. допуска по электробезопасности, пожарной безопасности, правилам оказания первой доврачебной помощи с сотрудниками Центрального кампуса – сентябрь, Западного</w:t>
      </w:r>
      <w:r w:rsidR="006A0786">
        <w:rPr>
          <w:rFonts w:ascii="Times New Roman" w:hAnsi="Times New Roman" w:cs="Times New Roman"/>
          <w:sz w:val="28"/>
          <w:szCs w:val="28"/>
        </w:rPr>
        <w:t xml:space="preserve"> </w:t>
      </w:r>
      <w:r w:rsidRPr="00E91DFD">
        <w:rPr>
          <w:rFonts w:ascii="Times New Roman" w:hAnsi="Times New Roman" w:cs="Times New Roman"/>
          <w:sz w:val="28"/>
          <w:szCs w:val="28"/>
        </w:rPr>
        <w:t>кампуса – март.</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2.  Проведены повторные инструктажи со всеми сотрудниками согласно установленных норм – сентябрь, март.</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3.  Направление сотрудников на учебу:</w:t>
      </w:r>
    </w:p>
    <w:p w:rsidR="00E91DFD" w:rsidRPr="006A0786" w:rsidRDefault="00E91DFD" w:rsidP="00033781">
      <w:pPr>
        <w:pStyle w:val="a4"/>
        <w:numPr>
          <w:ilvl w:val="0"/>
          <w:numId w:val="12"/>
        </w:numPr>
        <w:spacing w:after="0" w:line="240" w:lineRule="auto"/>
        <w:jc w:val="both"/>
        <w:rPr>
          <w:rFonts w:ascii="Times New Roman" w:hAnsi="Times New Roman"/>
          <w:sz w:val="28"/>
          <w:szCs w:val="28"/>
        </w:rPr>
      </w:pPr>
      <w:r w:rsidRPr="006A0786">
        <w:rPr>
          <w:rFonts w:ascii="Times New Roman" w:hAnsi="Times New Roman"/>
          <w:sz w:val="28"/>
          <w:szCs w:val="28"/>
        </w:rPr>
        <w:t>по охране труда – 31 человек</w:t>
      </w:r>
    </w:p>
    <w:p w:rsidR="00E91DFD" w:rsidRPr="006A0786" w:rsidRDefault="00E91DFD" w:rsidP="00033781">
      <w:pPr>
        <w:pStyle w:val="a4"/>
        <w:numPr>
          <w:ilvl w:val="0"/>
          <w:numId w:val="12"/>
        </w:numPr>
        <w:spacing w:after="0" w:line="240" w:lineRule="auto"/>
        <w:jc w:val="both"/>
        <w:rPr>
          <w:rFonts w:ascii="Times New Roman" w:hAnsi="Times New Roman"/>
          <w:sz w:val="28"/>
          <w:szCs w:val="28"/>
        </w:rPr>
      </w:pPr>
      <w:r w:rsidRPr="006A0786">
        <w:rPr>
          <w:rFonts w:ascii="Times New Roman" w:hAnsi="Times New Roman"/>
          <w:sz w:val="28"/>
          <w:szCs w:val="28"/>
        </w:rPr>
        <w:t>электробезопасности – 8 человек</w:t>
      </w:r>
    </w:p>
    <w:p w:rsidR="00E91DFD" w:rsidRPr="006A0786" w:rsidRDefault="00E91DFD" w:rsidP="00033781">
      <w:pPr>
        <w:pStyle w:val="a4"/>
        <w:numPr>
          <w:ilvl w:val="0"/>
          <w:numId w:val="12"/>
        </w:numPr>
        <w:spacing w:after="0" w:line="240" w:lineRule="auto"/>
        <w:jc w:val="both"/>
        <w:rPr>
          <w:rFonts w:ascii="Times New Roman" w:hAnsi="Times New Roman"/>
          <w:sz w:val="28"/>
          <w:szCs w:val="28"/>
        </w:rPr>
      </w:pPr>
      <w:r w:rsidRPr="006A0786">
        <w:rPr>
          <w:rFonts w:ascii="Times New Roman" w:hAnsi="Times New Roman"/>
          <w:sz w:val="28"/>
          <w:szCs w:val="28"/>
        </w:rPr>
        <w:t>водители – 3 человека</w:t>
      </w:r>
    </w:p>
    <w:p w:rsidR="00E91DFD" w:rsidRPr="006A0786" w:rsidRDefault="00E91DFD" w:rsidP="00033781">
      <w:pPr>
        <w:pStyle w:val="a4"/>
        <w:numPr>
          <w:ilvl w:val="0"/>
          <w:numId w:val="12"/>
        </w:numPr>
        <w:spacing w:after="0" w:line="240" w:lineRule="auto"/>
        <w:jc w:val="both"/>
        <w:rPr>
          <w:rFonts w:ascii="Times New Roman" w:hAnsi="Times New Roman"/>
          <w:sz w:val="28"/>
          <w:szCs w:val="28"/>
        </w:rPr>
      </w:pPr>
      <w:r w:rsidRPr="006A0786">
        <w:rPr>
          <w:rFonts w:ascii="Times New Roman" w:hAnsi="Times New Roman"/>
          <w:sz w:val="28"/>
          <w:szCs w:val="28"/>
        </w:rPr>
        <w:t>газосварка – 1 человек</w:t>
      </w:r>
    </w:p>
    <w:p w:rsidR="00E91DFD" w:rsidRPr="006A0786" w:rsidRDefault="00E91DFD" w:rsidP="00033781">
      <w:pPr>
        <w:pStyle w:val="a4"/>
        <w:numPr>
          <w:ilvl w:val="0"/>
          <w:numId w:val="12"/>
        </w:numPr>
        <w:spacing w:after="0" w:line="240" w:lineRule="auto"/>
        <w:jc w:val="both"/>
        <w:rPr>
          <w:rFonts w:ascii="Times New Roman" w:hAnsi="Times New Roman"/>
          <w:sz w:val="28"/>
          <w:szCs w:val="28"/>
        </w:rPr>
      </w:pPr>
      <w:r w:rsidRPr="006A0786">
        <w:rPr>
          <w:rFonts w:ascii="Times New Roman" w:hAnsi="Times New Roman"/>
          <w:sz w:val="28"/>
          <w:szCs w:val="28"/>
        </w:rPr>
        <w:t>сосуды работающие под давлением – 4 человека</w:t>
      </w:r>
    </w:p>
    <w:p w:rsidR="00E91DFD" w:rsidRPr="006A0786" w:rsidRDefault="00E91DFD" w:rsidP="00033781">
      <w:pPr>
        <w:pStyle w:val="a4"/>
        <w:numPr>
          <w:ilvl w:val="0"/>
          <w:numId w:val="12"/>
        </w:numPr>
        <w:spacing w:after="0" w:line="240" w:lineRule="auto"/>
        <w:jc w:val="both"/>
        <w:rPr>
          <w:rFonts w:ascii="Times New Roman" w:hAnsi="Times New Roman"/>
          <w:sz w:val="28"/>
          <w:szCs w:val="28"/>
        </w:rPr>
      </w:pPr>
      <w:r w:rsidRPr="006A0786">
        <w:rPr>
          <w:rFonts w:ascii="Times New Roman" w:hAnsi="Times New Roman"/>
          <w:sz w:val="28"/>
          <w:szCs w:val="28"/>
        </w:rPr>
        <w:t>по пожарной безопасности – 6 человек</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4.  Проведение внеплановых инструктажей согласно приказов – постоянно.</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5.  Ежемесячная сдача отчетов в министерство образование и науки Хабаровского края.</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6.  Составлены 2 паспорта доступности на социальные объекты.</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7.  Сдан отчет в ФСС июнь</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8.  В работе сборник инструкций на оборудование в Восточный кампус.</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9.  Еженедельные рейды по  проверке требований охраны труда в мастерских, кабинетах.</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10.  Проверка помещений по электробезопасности, пожарной безопасности согласно графика.</w:t>
      </w:r>
    </w:p>
    <w:p w:rsidR="00E91DFD" w:rsidRPr="00E91DFD" w:rsidRDefault="00E91DFD" w:rsidP="00E91DFD">
      <w:pPr>
        <w:spacing w:after="0" w:line="240" w:lineRule="auto"/>
        <w:ind w:firstLine="709"/>
        <w:jc w:val="both"/>
        <w:rPr>
          <w:rFonts w:ascii="Times New Roman" w:hAnsi="Times New Roman" w:cs="Times New Roman"/>
          <w:sz w:val="28"/>
          <w:szCs w:val="28"/>
        </w:rPr>
      </w:pPr>
      <w:r w:rsidRPr="00E91DFD">
        <w:rPr>
          <w:rFonts w:ascii="Times New Roman" w:hAnsi="Times New Roman" w:cs="Times New Roman"/>
          <w:sz w:val="28"/>
          <w:szCs w:val="28"/>
        </w:rPr>
        <w:t>11.  Приобретение средств индивидуальной защиты за счет средств  ФСС для уборщиц всех кампусов – 100%.</w:t>
      </w:r>
    </w:p>
    <w:p w:rsidR="00E91DFD" w:rsidRPr="00E91DFD" w:rsidRDefault="00E91DFD" w:rsidP="00E91DFD">
      <w:pPr>
        <w:spacing w:after="0" w:line="240" w:lineRule="auto"/>
        <w:ind w:firstLine="709"/>
        <w:jc w:val="both"/>
        <w:rPr>
          <w:rFonts w:ascii="Times New Roman" w:hAnsi="Times New Roman" w:cs="Times New Roman"/>
          <w:b/>
          <w:sz w:val="28"/>
          <w:szCs w:val="28"/>
        </w:rPr>
      </w:pPr>
    </w:p>
    <w:p w:rsidR="006304C9" w:rsidRPr="008F7013" w:rsidRDefault="006304C9" w:rsidP="008F7013">
      <w:pPr>
        <w:spacing w:after="0" w:line="240" w:lineRule="auto"/>
        <w:ind w:firstLine="709"/>
        <w:jc w:val="both"/>
        <w:rPr>
          <w:rFonts w:ascii="Times New Roman" w:hAnsi="Times New Roman" w:cs="Times New Roman"/>
          <w:b/>
          <w:sz w:val="28"/>
          <w:szCs w:val="28"/>
        </w:rPr>
      </w:pPr>
      <w:r w:rsidRPr="008F7013">
        <w:rPr>
          <w:rFonts w:ascii="Times New Roman" w:hAnsi="Times New Roman" w:cs="Times New Roman"/>
          <w:b/>
          <w:sz w:val="28"/>
          <w:szCs w:val="28"/>
        </w:rPr>
        <w:t>3.3 Информационно-коммуникационное обеспечение деятельности</w:t>
      </w:r>
    </w:p>
    <w:p w:rsidR="006A0786" w:rsidRDefault="006A0786" w:rsidP="006A0786">
      <w:pPr>
        <w:spacing w:after="0" w:line="240" w:lineRule="auto"/>
        <w:rPr>
          <w:rFonts w:ascii="Times New Roman" w:hAnsi="Times New Roman" w:cs="Times New Roman"/>
          <w:sz w:val="28"/>
          <w:szCs w:val="28"/>
        </w:rPr>
      </w:pPr>
    </w:p>
    <w:p w:rsidR="007579EA" w:rsidRPr="006A0786" w:rsidRDefault="007579EA" w:rsidP="006A0786">
      <w:pPr>
        <w:spacing w:after="0" w:line="240" w:lineRule="auto"/>
        <w:rPr>
          <w:rFonts w:ascii="Times New Roman" w:hAnsi="Times New Roman" w:cs="Times New Roman"/>
          <w:sz w:val="28"/>
          <w:szCs w:val="28"/>
        </w:rPr>
      </w:pPr>
      <w:r w:rsidRPr="006A0786">
        <w:rPr>
          <w:rFonts w:ascii="Times New Roman" w:hAnsi="Times New Roman" w:cs="Times New Roman"/>
          <w:sz w:val="28"/>
          <w:szCs w:val="28"/>
        </w:rPr>
        <w:t>Таблица 3.3 - Количество персональных компьютеров и информационного оборудования</w:t>
      </w:r>
    </w:p>
    <w:tbl>
      <w:tblPr>
        <w:tblStyle w:val="10"/>
        <w:tblW w:w="14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1664"/>
        <w:gridCol w:w="1776"/>
        <w:gridCol w:w="3116"/>
      </w:tblGrid>
      <w:tr w:rsidR="007579EA" w:rsidRPr="008F7013" w:rsidTr="00A171E1">
        <w:trPr>
          <w:trHeight w:val="540"/>
          <w:tblHeader/>
        </w:trPr>
        <w:tc>
          <w:tcPr>
            <w:tcW w:w="8236" w:type="dxa"/>
            <w:vMerge w:val="restart"/>
            <w:vAlign w:val="center"/>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Наименование показателей</w:t>
            </w:r>
          </w:p>
        </w:tc>
        <w:tc>
          <w:tcPr>
            <w:tcW w:w="1664" w:type="dxa"/>
            <w:vMerge w:val="restart"/>
            <w:vAlign w:val="center"/>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Всего</w:t>
            </w:r>
          </w:p>
        </w:tc>
        <w:tc>
          <w:tcPr>
            <w:tcW w:w="4892" w:type="dxa"/>
            <w:gridSpan w:val="2"/>
            <w:vAlign w:val="center"/>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в том числе используемых</w:t>
            </w:r>
            <w:r w:rsidRPr="008F7013">
              <w:rPr>
                <w:rFonts w:ascii="Times New Roman" w:hAnsi="Times New Roman" w:cs="Times New Roman"/>
                <w:sz w:val="24"/>
                <w:szCs w:val="24"/>
              </w:rPr>
              <w:br/>
              <w:t>в учебных целях</w:t>
            </w:r>
          </w:p>
        </w:tc>
      </w:tr>
      <w:tr w:rsidR="007579EA" w:rsidRPr="008F7013" w:rsidTr="00A171E1">
        <w:trPr>
          <w:trHeight w:val="1436"/>
          <w:tblHeader/>
        </w:trPr>
        <w:tc>
          <w:tcPr>
            <w:tcW w:w="8236" w:type="dxa"/>
            <w:vMerge/>
            <w:vAlign w:val="center"/>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1664" w:type="dxa"/>
            <w:vMerge/>
            <w:vAlign w:val="center"/>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1776" w:type="dxa"/>
            <w:vAlign w:val="center"/>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всего</w:t>
            </w:r>
          </w:p>
        </w:tc>
        <w:tc>
          <w:tcPr>
            <w:tcW w:w="3116" w:type="dxa"/>
            <w:vAlign w:val="center"/>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из них доступных для использования обучающимися в свободное от основных занятий время</w:t>
            </w:r>
          </w:p>
        </w:tc>
      </w:tr>
      <w:tr w:rsidR="007579EA" w:rsidRPr="008F7013" w:rsidTr="00A171E1">
        <w:trPr>
          <w:trHeight w:val="240"/>
        </w:trPr>
        <w:tc>
          <w:tcPr>
            <w:tcW w:w="8236"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Персональные компьютеры - всего</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518</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417</w:t>
            </w: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133</w:t>
            </w:r>
          </w:p>
        </w:tc>
      </w:tr>
      <w:tr w:rsidR="007579EA" w:rsidRPr="008F7013" w:rsidTr="00A171E1">
        <w:trPr>
          <w:trHeight w:val="240"/>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из них:</w:t>
            </w:r>
          </w:p>
        </w:tc>
        <w:tc>
          <w:tcPr>
            <w:tcW w:w="1664" w:type="dxa"/>
            <w:vMerge w:val="restart"/>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181</w:t>
            </w:r>
          </w:p>
        </w:tc>
        <w:tc>
          <w:tcPr>
            <w:tcW w:w="1776" w:type="dxa"/>
            <w:vMerge w:val="restart"/>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173</w:t>
            </w:r>
          </w:p>
        </w:tc>
        <w:tc>
          <w:tcPr>
            <w:tcW w:w="3116" w:type="dxa"/>
            <w:vMerge w:val="restart"/>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30</w:t>
            </w:r>
          </w:p>
        </w:tc>
      </w:tr>
      <w:tr w:rsidR="007579EA" w:rsidRPr="008F7013" w:rsidTr="00A171E1">
        <w:trPr>
          <w:trHeight w:val="731"/>
        </w:trPr>
        <w:tc>
          <w:tcPr>
            <w:tcW w:w="8236"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ноутбуки и другие портативные персональные компьютеры (кроме планшетных)</w:t>
            </w:r>
          </w:p>
        </w:tc>
        <w:tc>
          <w:tcPr>
            <w:tcW w:w="1664" w:type="dxa"/>
            <w:vMerge/>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1776" w:type="dxa"/>
            <w:vMerge/>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3116" w:type="dxa"/>
            <w:vMerge/>
            <w:hideMark/>
          </w:tcPr>
          <w:p w:rsidR="007579EA" w:rsidRPr="008F7013" w:rsidRDefault="007579EA" w:rsidP="00A171E1">
            <w:pPr>
              <w:spacing w:after="0" w:line="240" w:lineRule="auto"/>
              <w:jc w:val="center"/>
              <w:rPr>
                <w:rFonts w:ascii="Times New Roman" w:hAnsi="Times New Roman" w:cs="Times New Roman"/>
                <w:sz w:val="24"/>
                <w:szCs w:val="24"/>
              </w:rPr>
            </w:pPr>
          </w:p>
        </w:tc>
      </w:tr>
      <w:tr w:rsidR="007579EA" w:rsidRPr="008F7013" w:rsidTr="00A171E1">
        <w:trPr>
          <w:trHeight w:val="255"/>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планшетные компьютеры</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1</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1</w:t>
            </w: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0</w:t>
            </w:r>
          </w:p>
        </w:tc>
      </w:tr>
      <w:tr w:rsidR="007579EA" w:rsidRPr="008F7013" w:rsidTr="00A171E1">
        <w:trPr>
          <w:trHeight w:val="268"/>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находящиеся в составе локальных вычислительных сетей</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497</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401</w:t>
            </w: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133</w:t>
            </w:r>
          </w:p>
        </w:tc>
      </w:tr>
      <w:tr w:rsidR="007579EA" w:rsidRPr="008F7013" w:rsidTr="00A171E1">
        <w:trPr>
          <w:trHeight w:val="255"/>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имеющие доступ к Интернету</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496</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400</w:t>
            </w: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133</w:t>
            </w:r>
          </w:p>
        </w:tc>
      </w:tr>
      <w:tr w:rsidR="007579EA" w:rsidRPr="008F7013" w:rsidTr="00A171E1">
        <w:trPr>
          <w:trHeight w:val="342"/>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имеющие доступ к  Интранет-порталу организации</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0</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0</w:t>
            </w: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0</w:t>
            </w:r>
          </w:p>
        </w:tc>
      </w:tr>
      <w:tr w:rsidR="007579EA" w:rsidRPr="008F7013" w:rsidTr="00A171E1">
        <w:trPr>
          <w:trHeight w:val="255"/>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поступившие в отчетном году</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118</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111</w:t>
            </w: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30</w:t>
            </w:r>
          </w:p>
        </w:tc>
      </w:tr>
      <w:tr w:rsidR="007579EA" w:rsidRPr="008F7013" w:rsidTr="00A171E1">
        <w:trPr>
          <w:trHeight w:val="255"/>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Электронные терминалы (инфоматы)</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3</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r>
      <w:tr w:rsidR="007579EA" w:rsidRPr="008F7013" w:rsidTr="00A171E1">
        <w:trPr>
          <w:trHeight w:val="364"/>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из них с доступом к ресурсам Интернета</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0</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r>
      <w:tr w:rsidR="007579EA" w:rsidRPr="008F7013" w:rsidTr="00A171E1">
        <w:trPr>
          <w:trHeight w:val="240"/>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Мультимедийные проекторы</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60</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r>
      <w:tr w:rsidR="007579EA" w:rsidRPr="008F7013" w:rsidTr="00A171E1">
        <w:trPr>
          <w:trHeight w:val="240"/>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Интерактивные доски</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46</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r>
      <w:tr w:rsidR="007579EA" w:rsidRPr="008F7013" w:rsidTr="00A171E1">
        <w:trPr>
          <w:trHeight w:val="240"/>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Принтеры</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27</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r>
      <w:tr w:rsidR="007579EA" w:rsidRPr="008F7013" w:rsidTr="00A171E1">
        <w:trPr>
          <w:trHeight w:val="240"/>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Сканеры</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3</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r>
      <w:tr w:rsidR="007579EA" w:rsidRPr="008F7013" w:rsidTr="00A171E1">
        <w:trPr>
          <w:trHeight w:val="703"/>
        </w:trPr>
        <w:tc>
          <w:tcPr>
            <w:tcW w:w="8236" w:type="dxa"/>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Многофункциональные устройства (МФУ, выполняющие операции печати, сканирования, копирования)</w:t>
            </w:r>
          </w:p>
        </w:tc>
        <w:tc>
          <w:tcPr>
            <w:tcW w:w="1664"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43</w:t>
            </w:r>
          </w:p>
        </w:tc>
        <w:tc>
          <w:tcPr>
            <w:tcW w:w="177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c>
          <w:tcPr>
            <w:tcW w:w="3116" w:type="dxa"/>
            <w:noWrap/>
            <w:hideMark/>
          </w:tcPr>
          <w:p w:rsidR="007579EA" w:rsidRPr="008F7013" w:rsidRDefault="007579EA" w:rsidP="00A171E1">
            <w:pPr>
              <w:spacing w:after="0" w:line="240" w:lineRule="auto"/>
              <w:jc w:val="center"/>
              <w:rPr>
                <w:rFonts w:ascii="Times New Roman" w:hAnsi="Times New Roman" w:cs="Times New Roman"/>
                <w:sz w:val="24"/>
                <w:szCs w:val="24"/>
              </w:rPr>
            </w:pPr>
          </w:p>
        </w:tc>
      </w:tr>
    </w:tbl>
    <w:p w:rsidR="006A0786" w:rsidRDefault="006A0786" w:rsidP="006A0786">
      <w:pPr>
        <w:spacing w:after="0" w:line="240" w:lineRule="auto"/>
        <w:rPr>
          <w:rFonts w:ascii="Times New Roman" w:hAnsi="Times New Roman" w:cs="Times New Roman"/>
          <w:sz w:val="28"/>
          <w:szCs w:val="28"/>
        </w:rPr>
      </w:pPr>
    </w:p>
    <w:p w:rsidR="008F7013" w:rsidRDefault="008F7013" w:rsidP="006A0786">
      <w:pPr>
        <w:spacing w:after="0" w:line="240" w:lineRule="auto"/>
        <w:rPr>
          <w:rFonts w:ascii="Times New Roman" w:hAnsi="Times New Roman" w:cs="Times New Roman"/>
          <w:sz w:val="28"/>
          <w:szCs w:val="28"/>
        </w:rPr>
      </w:pPr>
    </w:p>
    <w:p w:rsidR="00DC28E4" w:rsidRDefault="00DC28E4" w:rsidP="006A0786">
      <w:pPr>
        <w:spacing w:after="0" w:line="240" w:lineRule="auto"/>
        <w:rPr>
          <w:rFonts w:ascii="Times New Roman" w:hAnsi="Times New Roman" w:cs="Times New Roman"/>
          <w:sz w:val="28"/>
          <w:szCs w:val="28"/>
        </w:rPr>
      </w:pPr>
    </w:p>
    <w:p w:rsidR="00DC28E4" w:rsidRDefault="00DC28E4" w:rsidP="006A0786">
      <w:pPr>
        <w:spacing w:after="0" w:line="240" w:lineRule="auto"/>
        <w:rPr>
          <w:rFonts w:ascii="Times New Roman" w:hAnsi="Times New Roman" w:cs="Times New Roman"/>
          <w:sz w:val="28"/>
          <w:szCs w:val="28"/>
        </w:rPr>
      </w:pPr>
    </w:p>
    <w:p w:rsidR="007579EA" w:rsidRPr="006A0786" w:rsidRDefault="007579EA" w:rsidP="006A0786">
      <w:pPr>
        <w:spacing w:after="0" w:line="240" w:lineRule="auto"/>
        <w:rPr>
          <w:rFonts w:ascii="Times New Roman" w:hAnsi="Times New Roman" w:cs="Times New Roman"/>
          <w:sz w:val="28"/>
          <w:szCs w:val="28"/>
        </w:rPr>
      </w:pPr>
      <w:r w:rsidRPr="006A0786">
        <w:rPr>
          <w:rFonts w:ascii="Times New Roman" w:hAnsi="Times New Roman" w:cs="Times New Roman"/>
          <w:sz w:val="28"/>
          <w:szCs w:val="28"/>
        </w:rPr>
        <w:t>Таблица 3.4 - Наличие специальных программных средств (кроме программных средств общего назначения)</w:t>
      </w:r>
    </w:p>
    <w:tbl>
      <w:tblPr>
        <w:tblStyle w:val="1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4"/>
        <w:gridCol w:w="2268"/>
        <w:gridCol w:w="2977"/>
      </w:tblGrid>
      <w:tr w:rsidR="007579EA" w:rsidRPr="008F7013" w:rsidTr="00A171E1">
        <w:trPr>
          <w:trHeight w:val="1044"/>
          <w:tblHeader/>
        </w:trPr>
        <w:tc>
          <w:tcPr>
            <w:tcW w:w="9634" w:type="dxa"/>
            <w:vAlign w:val="center"/>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Наименование показателей</w:t>
            </w:r>
          </w:p>
        </w:tc>
        <w:tc>
          <w:tcPr>
            <w:tcW w:w="2268" w:type="dxa"/>
            <w:vAlign w:val="center"/>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Наличие в организации</w:t>
            </w:r>
          </w:p>
        </w:tc>
        <w:tc>
          <w:tcPr>
            <w:tcW w:w="2977" w:type="dxa"/>
            <w:vAlign w:val="center"/>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в том числе доступно</w:t>
            </w:r>
            <w:r w:rsidRPr="008F7013">
              <w:rPr>
                <w:rFonts w:ascii="Times New Roman" w:hAnsi="Times New Roman" w:cs="Times New Roman"/>
                <w:sz w:val="24"/>
                <w:szCs w:val="24"/>
              </w:rPr>
              <w:br/>
              <w:t>для использования обучающимися</w:t>
            </w:r>
          </w:p>
        </w:tc>
      </w:tr>
      <w:tr w:rsidR="007579EA" w:rsidRPr="008F7013" w:rsidTr="00A171E1">
        <w:trPr>
          <w:trHeight w:val="704"/>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Обучающие компьютерные программы по</w:t>
            </w:r>
            <w:r w:rsidRPr="008F7013">
              <w:rPr>
                <w:rFonts w:ascii="Times New Roman" w:hAnsi="Times New Roman" w:cs="Times New Roman"/>
                <w:sz w:val="24"/>
                <w:szCs w:val="24"/>
              </w:rPr>
              <w:br/>
              <w:t>отдельным предметам или темам, пакеты программ по специальностям</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r>
      <w:tr w:rsidR="007579EA" w:rsidRPr="008F7013" w:rsidTr="00A171E1">
        <w:trPr>
          <w:trHeight w:val="240"/>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 xml:space="preserve">Программы компьютерного тестирования </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r>
      <w:tr w:rsidR="007579EA" w:rsidRPr="008F7013" w:rsidTr="00A171E1">
        <w:trPr>
          <w:trHeight w:val="240"/>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Виртуальные тренажеры</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r>
      <w:tr w:rsidR="007579EA" w:rsidRPr="008F7013" w:rsidTr="00A171E1">
        <w:trPr>
          <w:trHeight w:val="344"/>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 xml:space="preserve">Электронные версии справочников, энциклопедий, словарей и т.п. </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r>
      <w:tr w:rsidR="007579EA" w:rsidRPr="008F7013" w:rsidTr="00A171E1">
        <w:trPr>
          <w:trHeight w:val="292"/>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Электронные версии учебных пособий по отдельным предметам или темам</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r>
      <w:tr w:rsidR="007579EA" w:rsidRPr="008F7013" w:rsidTr="00A171E1">
        <w:trPr>
          <w:trHeight w:val="240"/>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Специальные программные средства для научных исследований</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r>
      <w:tr w:rsidR="007579EA" w:rsidRPr="008F7013" w:rsidTr="00A171E1">
        <w:trPr>
          <w:trHeight w:val="255"/>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Электронные библиотеки</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r>
      <w:tr w:rsidR="007579EA" w:rsidRPr="008F7013" w:rsidTr="00A171E1">
        <w:trPr>
          <w:trHeight w:val="255"/>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Электронные справочно-правовые системы</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r>
      <w:tr w:rsidR="007579EA" w:rsidRPr="008F7013" w:rsidTr="00A171E1">
        <w:trPr>
          <w:trHeight w:val="936"/>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Специальные программные средства для решения организационных, управленческих и экономических задач (без учета систем автоматизированного документооборота)</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Х</w:t>
            </w:r>
          </w:p>
        </w:tc>
      </w:tr>
      <w:tr w:rsidR="007579EA" w:rsidRPr="008F7013" w:rsidTr="00A171E1">
        <w:trPr>
          <w:trHeight w:val="240"/>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Системы электронного документооборота</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Нет</w:t>
            </w:r>
          </w:p>
        </w:tc>
      </w:tr>
      <w:tr w:rsidR="007579EA" w:rsidRPr="008F7013" w:rsidTr="00A171E1">
        <w:trPr>
          <w:trHeight w:val="240"/>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Средства контент-фильтрации доступа к Интернету</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r>
      <w:tr w:rsidR="007579EA" w:rsidRPr="008F7013" w:rsidTr="00A171E1">
        <w:trPr>
          <w:trHeight w:val="240"/>
        </w:trPr>
        <w:tc>
          <w:tcPr>
            <w:tcW w:w="9634"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Другие специальные программные средства</w:t>
            </w:r>
          </w:p>
        </w:tc>
        <w:tc>
          <w:tcPr>
            <w:tcW w:w="2268"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c>
          <w:tcPr>
            <w:tcW w:w="2977" w:type="dxa"/>
            <w:noWrap/>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Да</w:t>
            </w:r>
          </w:p>
        </w:tc>
      </w:tr>
    </w:tbl>
    <w:p w:rsidR="007579EA" w:rsidRPr="006A0786" w:rsidRDefault="007579EA" w:rsidP="006A0786">
      <w:pPr>
        <w:spacing w:after="0" w:line="240" w:lineRule="auto"/>
        <w:rPr>
          <w:rFonts w:ascii="Times New Roman" w:hAnsi="Times New Roman" w:cs="Times New Roman"/>
          <w:sz w:val="28"/>
          <w:szCs w:val="28"/>
        </w:rPr>
      </w:pPr>
    </w:p>
    <w:p w:rsidR="007579EA" w:rsidRPr="006A0786" w:rsidRDefault="007579EA" w:rsidP="006A0786">
      <w:pPr>
        <w:spacing w:after="0" w:line="240" w:lineRule="auto"/>
        <w:rPr>
          <w:rFonts w:ascii="Times New Roman" w:hAnsi="Times New Roman" w:cs="Times New Roman"/>
          <w:sz w:val="28"/>
          <w:szCs w:val="28"/>
        </w:rPr>
      </w:pPr>
      <w:r w:rsidRPr="006A0786">
        <w:rPr>
          <w:rFonts w:ascii="Times New Roman" w:hAnsi="Times New Roman" w:cs="Times New Roman"/>
          <w:sz w:val="28"/>
          <w:szCs w:val="28"/>
        </w:rPr>
        <w:t>Таблица 3.5 - Максимальная скорость доступа к Интернету</w:t>
      </w:r>
    </w:p>
    <w:tbl>
      <w:tblPr>
        <w:tblStyle w:val="1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3"/>
        <w:gridCol w:w="2126"/>
      </w:tblGrid>
      <w:tr w:rsidR="007579EA" w:rsidRPr="008F7013" w:rsidTr="00A171E1">
        <w:trPr>
          <w:trHeight w:val="285"/>
          <w:tblHeader/>
        </w:trPr>
        <w:tc>
          <w:tcPr>
            <w:tcW w:w="12753" w:type="dxa"/>
            <w:vAlign w:val="center"/>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Наименование показателя</w:t>
            </w:r>
          </w:p>
        </w:tc>
        <w:tc>
          <w:tcPr>
            <w:tcW w:w="2126" w:type="dxa"/>
            <w:vAlign w:val="center"/>
            <w:hideMark/>
          </w:tcPr>
          <w:p w:rsidR="007579EA" w:rsidRPr="008F7013" w:rsidRDefault="007579EA" w:rsidP="00A171E1">
            <w:pPr>
              <w:spacing w:after="0" w:line="240" w:lineRule="auto"/>
              <w:jc w:val="center"/>
              <w:rPr>
                <w:rFonts w:ascii="Times New Roman" w:hAnsi="Times New Roman" w:cs="Times New Roman"/>
                <w:sz w:val="24"/>
                <w:szCs w:val="24"/>
              </w:rPr>
            </w:pPr>
            <w:r w:rsidRPr="008F7013">
              <w:rPr>
                <w:rFonts w:ascii="Times New Roman" w:hAnsi="Times New Roman" w:cs="Times New Roman"/>
                <w:sz w:val="24"/>
                <w:szCs w:val="24"/>
              </w:rPr>
              <w:t>Значение показателя</w:t>
            </w:r>
          </w:p>
        </w:tc>
      </w:tr>
      <w:tr w:rsidR="007579EA" w:rsidRPr="008F7013" w:rsidTr="00A171E1">
        <w:trPr>
          <w:trHeight w:val="255"/>
        </w:trPr>
        <w:tc>
          <w:tcPr>
            <w:tcW w:w="12753"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 xml:space="preserve">Максимальная скорость доступа к Интернету </w:t>
            </w:r>
          </w:p>
        </w:tc>
        <w:tc>
          <w:tcPr>
            <w:tcW w:w="2126" w:type="dxa"/>
            <w:noWrap/>
          </w:tcPr>
          <w:p w:rsidR="007579EA" w:rsidRPr="008F7013" w:rsidRDefault="007579EA" w:rsidP="00A171E1">
            <w:pPr>
              <w:spacing w:after="0" w:line="240" w:lineRule="auto"/>
              <w:rPr>
                <w:rFonts w:ascii="Times New Roman" w:hAnsi="Times New Roman" w:cs="Times New Roman"/>
                <w:sz w:val="24"/>
                <w:szCs w:val="24"/>
              </w:rPr>
            </w:pPr>
          </w:p>
        </w:tc>
      </w:tr>
      <w:tr w:rsidR="007579EA" w:rsidRPr="008F7013" w:rsidTr="00A171E1">
        <w:trPr>
          <w:trHeight w:val="255"/>
        </w:trPr>
        <w:tc>
          <w:tcPr>
            <w:tcW w:w="12753"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в том числе по типам доступа:</w:t>
            </w:r>
          </w:p>
        </w:tc>
        <w:tc>
          <w:tcPr>
            <w:tcW w:w="2126" w:type="dxa"/>
            <w:noWrap/>
          </w:tcPr>
          <w:p w:rsidR="007579EA" w:rsidRPr="008F7013" w:rsidRDefault="007579EA" w:rsidP="00A171E1">
            <w:pPr>
              <w:spacing w:after="0" w:line="240" w:lineRule="auto"/>
              <w:rPr>
                <w:rFonts w:ascii="Times New Roman" w:hAnsi="Times New Roman" w:cs="Times New Roman"/>
                <w:sz w:val="24"/>
                <w:szCs w:val="24"/>
              </w:rPr>
            </w:pPr>
          </w:p>
        </w:tc>
      </w:tr>
      <w:tr w:rsidR="007579EA" w:rsidRPr="008F7013" w:rsidTr="00A171E1">
        <w:trPr>
          <w:trHeight w:val="765"/>
        </w:trPr>
        <w:tc>
          <w:tcPr>
            <w:tcW w:w="12753"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максимальная скорость фиксированного проводного доступа к Интернету</w:t>
            </w:r>
            <w:r w:rsidRPr="008F7013">
              <w:rPr>
                <w:rFonts w:ascii="Times New Roman" w:hAnsi="Times New Roman" w:cs="Times New Roman"/>
                <w:sz w:val="24"/>
                <w:szCs w:val="24"/>
              </w:rPr>
              <w:br/>
              <w:t>(модемное подключение через коммутируемую телефонную линию, ISDN связь, цифровая абонентская линия (технология xDSL и т.д.)), другая кабельная связь (включая выделенные линии, оптоволокно и др.)</w:t>
            </w:r>
          </w:p>
        </w:tc>
        <w:tc>
          <w:tcPr>
            <w:tcW w:w="2126" w:type="dxa"/>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2.0 - 30.0</w:t>
            </w:r>
          </w:p>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Мбит/сек</w:t>
            </w:r>
          </w:p>
        </w:tc>
      </w:tr>
      <w:tr w:rsidR="007579EA" w:rsidRPr="008F7013" w:rsidTr="00A171E1">
        <w:trPr>
          <w:trHeight w:val="510"/>
        </w:trPr>
        <w:tc>
          <w:tcPr>
            <w:tcW w:w="12753"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lastRenderedPageBreak/>
              <w:t>максимальная скорость фиксированного беспроводного доступа к Интернету</w:t>
            </w:r>
            <w:r w:rsidRPr="008F7013">
              <w:rPr>
                <w:rFonts w:ascii="Times New Roman" w:hAnsi="Times New Roman" w:cs="Times New Roman"/>
                <w:sz w:val="24"/>
                <w:szCs w:val="24"/>
              </w:rPr>
              <w:br/>
              <w:t>(спутниковая связь, фиксированная беспроводная связь (например, Wi-Fi, WiMAX))</w:t>
            </w:r>
          </w:p>
        </w:tc>
        <w:tc>
          <w:tcPr>
            <w:tcW w:w="2126" w:type="dxa"/>
            <w:noWrap/>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2.0 - 30.0</w:t>
            </w:r>
          </w:p>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Мбит/сек</w:t>
            </w:r>
          </w:p>
        </w:tc>
      </w:tr>
      <w:tr w:rsidR="007579EA" w:rsidRPr="008F7013" w:rsidTr="00A171E1">
        <w:trPr>
          <w:trHeight w:val="510"/>
        </w:trPr>
        <w:tc>
          <w:tcPr>
            <w:tcW w:w="12753" w:type="dxa"/>
            <w:noWrap/>
            <w:hideMark/>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максимальная скорость мобильного доступа к Интернету</w:t>
            </w:r>
            <w:r w:rsidRPr="008F7013">
              <w:rPr>
                <w:rFonts w:ascii="Times New Roman" w:hAnsi="Times New Roman" w:cs="Times New Roman"/>
                <w:sz w:val="24"/>
                <w:szCs w:val="24"/>
              </w:rPr>
              <w:br/>
              <w:t>(через любое устройство: портативный компьютер или мобильный сотовый телефон и т.д.)</w:t>
            </w:r>
          </w:p>
        </w:tc>
        <w:tc>
          <w:tcPr>
            <w:tcW w:w="2126" w:type="dxa"/>
            <w:noWrap/>
          </w:tcPr>
          <w:p w:rsidR="007579EA" w:rsidRPr="008F7013" w:rsidRDefault="007579EA" w:rsidP="00A171E1">
            <w:pPr>
              <w:spacing w:after="0" w:line="240" w:lineRule="auto"/>
              <w:rPr>
                <w:rFonts w:ascii="Times New Roman" w:hAnsi="Times New Roman" w:cs="Times New Roman"/>
                <w:sz w:val="24"/>
                <w:szCs w:val="24"/>
              </w:rPr>
            </w:pPr>
            <w:r w:rsidRPr="008F7013">
              <w:rPr>
                <w:rFonts w:ascii="Times New Roman" w:hAnsi="Times New Roman" w:cs="Times New Roman"/>
                <w:sz w:val="24"/>
                <w:szCs w:val="24"/>
              </w:rPr>
              <w:t>Не используется</w:t>
            </w:r>
          </w:p>
        </w:tc>
      </w:tr>
    </w:tbl>
    <w:p w:rsidR="007579EA" w:rsidRPr="006A0786" w:rsidRDefault="007579EA" w:rsidP="006A0786">
      <w:pPr>
        <w:spacing w:after="0" w:line="240" w:lineRule="auto"/>
        <w:rPr>
          <w:rFonts w:ascii="Times New Roman" w:hAnsi="Times New Roman" w:cs="Times New Roman"/>
          <w:sz w:val="28"/>
          <w:szCs w:val="28"/>
        </w:rPr>
      </w:pPr>
    </w:p>
    <w:p w:rsidR="006304C9" w:rsidRPr="00753D56" w:rsidRDefault="006304C9" w:rsidP="00DC28E4">
      <w:pPr>
        <w:spacing w:after="0" w:line="240" w:lineRule="auto"/>
        <w:ind w:firstLine="709"/>
        <w:jc w:val="both"/>
        <w:rPr>
          <w:rFonts w:ascii="Times New Roman" w:hAnsi="Times New Roman" w:cs="Times New Roman"/>
          <w:b/>
          <w:sz w:val="28"/>
          <w:szCs w:val="28"/>
        </w:rPr>
      </w:pPr>
      <w:r w:rsidRPr="00753D56">
        <w:rPr>
          <w:rFonts w:ascii="Times New Roman" w:hAnsi="Times New Roman" w:cs="Times New Roman"/>
          <w:b/>
          <w:sz w:val="28"/>
          <w:szCs w:val="28"/>
        </w:rPr>
        <w:t>3.4 Формирование и использование библиотечного фонда (включая библиотеки общежитий)</w:t>
      </w:r>
    </w:p>
    <w:p w:rsidR="00753D56" w:rsidRDefault="00753D56" w:rsidP="00B43A95">
      <w:pPr>
        <w:pStyle w:val="Default"/>
        <w:rPr>
          <w:sz w:val="28"/>
          <w:szCs w:val="28"/>
        </w:rPr>
      </w:pPr>
    </w:p>
    <w:p w:rsidR="00B43A95" w:rsidRDefault="00B43A95" w:rsidP="00B43A95">
      <w:pPr>
        <w:pStyle w:val="Default"/>
        <w:rPr>
          <w:sz w:val="28"/>
          <w:szCs w:val="28"/>
        </w:rPr>
      </w:pPr>
      <w:r>
        <w:rPr>
          <w:sz w:val="28"/>
          <w:szCs w:val="28"/>
        </w:rPr>
        <w:t xml:space="preserve">Таблица 3.6 - Сведения о библиотечном фонде </w:t>
      </w:r>
    </w:p>
    <w:tbl>
      <w:tblPr>
        <w:tblStyle w:val="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6674"/>
        <w:gridCol w:w="5647"/>
      </w:tblGrid>
      <w:tr w:rsidR="00B43A95" w:rsidRPr="00753D56" w:rsidTr="00A171E1">
        <w:tc>
          <w:tcPr>
            <w:tcW w:w="1634" w:type="dxa"/>
          </w:tcPr>
          <w:p w:rsidR="00B43A95" w:rsidRPr="00753D56" w:rsidRDefault="00B43A95" w:rsidP="00885CE2">
            <w:pPr>
              <w:pStyle w:val="Default"/>
            </w:pPr>
          </w:p>
        </w:tc>
        <w:tc>
          <w:tcPr>
            <w:tcW w:w="6959" w:type="dxa"/>
          </w:tcPr>
          <w:p w:rsidR="00B43A95" w:rsidRPr="00753D56" w:rsidRDefault="00B43A95" w:rsidP="00885CE2">
            <w:pPr>
              <w:pStyle w:val="Default"/>
              <w:jc w:val="center"/>
            </w:pPr>
            <w:r w:rsidRPr="00753D56">
              <w:t>Тип издания</w:t>
            </w:r>
          </w:p>
        </w:tc>
        <w:tc>
          <w:tcPr>
            <w:tcW w:w="5910" w:type="dxa"/>
          </w:tcPr>
          <w:p w:rsidR="00B43A95" w:rsidRPr="00753D56" w:rsidRDefault="00B43A95" w:rsidP="00885CE2">
            <w:pPr>
              <w:pStyle w:val="Default"/>
              <w:jc w:val="center"/>
            </w:pPr>
            <w:r w:rsidRPr="00753D56">
              <w:t>Кампус Западный</w:t>
            </w:r>
          </w:p>
        </w:tc>
      </w:tr>
      <w:tr w:rsidR="00B43A95" w:rsidRPr="00753D56" w:rsidTr="00A171E1">
        <w:tc>
          <w:tcPr>
            <w:tcW w:w="1634" w:type="dxa"/>
          </w:tcPr>
          <w:p w:rsidR="00B43A95" w:rsidRPr="00753D56" w:rsidRDefault="00B43A95" w:rsidP="00885CE2">
            <w:pPr>
              <w:pStyle w:val="Default"/>
              <w:jc w:val="center"/>
            </w:pPr>
            <w:r w:rsidRPr="00753D56">
              <w:t>1</w:t>
            </w:r>
          </w:p>
        </w:tc>
        <w:tc>
          <w:tcPr>
            <w:tcW w:w="6959" w:type="dxa"/>
          </w:tcPr>
          <w:p w:rsidR="00B43A95" w:rsidRPr="00753D56" w:rsidRDefault="00B43A95" w:rsidP="00885CE2">
            <w:pPr>
              <w:pStyle w:val="Default"/>
            </w:pPr>
            <w:r w:rsidRPr="00753D56">
              <w:t>Учебная</w:t>
            </w:r>
          </w:p>
        </w:tc>
        <w:tc>
          <w:tcPr>
            <w:tcW w:w="5910" w:type="dxa"/>
          </w:tcPr>
          <w:p w:rsidR="00B43A95" w:rsidRPr="00753D56" w:rsidRDefault="00B43A95" w:rsidP="00885CE2">
            <w:pPr>
              <w:pStyle w:val="Default"/>
              <w:jc w:val="center"/>
            </w:pPr>
            <w:r w:rsidRPr="00753D56">
              <w:t>24209</w:t>
            </w:r>
          </w:p>
        </w:tc>
      </w:tr>
      <w:tr w:rsidR="00B43A95" w:rsidRPr="00753D56" w:rsidTr="00A171E1">
        <w:tc>
          <w:tcPr>
            <w:tcW w:w="1634" w:type="dxa"/>
          </w:tcPr>
          <w:p w:rsidR="00B43A95" w:rsidRPr="00753D56" w:rsidRDefault="00B43A95" w:rsidP="00885CE2">
            <w:pPr>
              <w:pStyle w:val="Default"/>
              <w:jc w:val="center"/>
            </w:pPr>
            <w:r w:rsidRPr="00753D56">
              <w:t>2</w:t>
            </w:r>
          </w:p>
        </w:tc>
        <w:tc>
          <w:tcPr>
            <w:tcW w:w="6959" w:type="dxa"/>
          </w:tcPr>
          <w:p w:rsidR="00B43A95" w:rsidRPr="00753D56" w:rsidRDefault="00B43A95" w:rsidP="00885CE2">
            <w:pPr>
              <w:pStyle w:val="Default"/>
            </w:pPr>
            <w:r w:rsidRPr="00753D56">
              <w:t xml:space="preserve">Методическая </w:t>
            </w:r>
          </w:p>
        </w:tc>
        <w:tc>
          <w:tcPr>
            <w:tcW w:w="5910" w:type="dxa"/>
          </w:tcPr>
          <w:p w:rsidR="00B43A95" w:rsidRPr="00753D56" w:rsidRDefault="00B43A95" w:rsidP="00885CE2">
            <w:pPr>
              <w:pStyle w:val="Default"/>
              <w:jc w:val="center"/>
            </w:pPr>
            <w:r w:rsidRPr="00753D56">
              <w:t>4154</w:t>
            </w:r>
          </w:p>
        </w:tc>
      </w:tr>
      <w:tr w:rsidR="00B43A95" w:rsidRPr="00753D56" w:rsidTr="00A171E1">
        <w:tc>
          <w:tcPr>
            <w:tcW w:w="1634" w:type="dxa"/>
          </w:tcPr>
          <w:p w:rsidR="00B43A95" w:rsidRPr="00753D56" w:rsidRDefault="00B43A95" w:rsidP="00885CE2">
            <w:pPr>
              <w:pStyle w:val="Default"/>
              <w:jc w:val="center"/>
            </w:pPr>
            <w:r w:rsidRPr="00753D56">
              <w:t>3</w:t>
            </w:r>
          </w:p>
        </w:tc>
        <w:tc>
          <w:tcPr>
            <w:tcW w:w="6959" w:type="dxa"/>
          </w:tcPr>
          <w:p w:rsidR="00B43A95" w:rsidRPr="00753D56" w:rsidRDefault="00B43A95" w:rsidP="00885CE2">
            <w:pPr>
              <w:pStyle w:val="Default"/>
            </w:pPr>
            <w:r w:rsidRPr="00753D56">
              <w:t>художественная</w:t>
            </w:r>
          </w:p>
        </w:tc>
        <w:tc>
          <w:tcPr>
            <w:tcW w:w="5910" w:type="dxa"/>
          </w:tcPr>
          <w:p w:rsidR="00B43A95" w:rsidRPr="00753D56" w:rsidRDefault="00B43A95" w:rsidP="00885CE2">
            <w:pPr>
              <w:pStyle w:val="Default"/>
              <w:jc w:val="center"/>
            </w:pPr>
            <w:r w:rsidRPr="00753D56">
              <w:t>4959</w:t>
            </w:r>
          </w:p>
        </w:tc>
      </w:tr>
      <w:tr w:rsidR="00B43A95" w:rsidRPr="00753D56" w:rsidTr="00A171E1">
        <w:tc>
          <w:tcPr>
            <w:tcW w:w="1634" w:type="dxa"/>
          </w:tcPr>
          <w:p w:rsidR="00B43A95" w:rsidRPr="00753D56" w:rsidRDefault="00B43A95" w:rsidP="00885CE2">
            <w:pPr>
              <w:pStyle w:val="Default"/>
              <w:jc w:val="center"/>
            </w:pPr>
            <w:r w:rsidRPr="00753D56">
              <w:t>4</w:t>
            </w:r>
          </w:p>
        </w:tc>
        <w:tc>
          <w:tcPr>
            <w:tcW w:w="6959" w:type="dxa"/>
          </w:tcPr>
          <w:p w:rsidR="00B43A95" w:rsidRPr="00753D56" w:rsidRDefault="00B43A95" w:rsidP="00885CE2">
            <w:pPr>
              <w:pStyle w:val="Default"/>
            </w:pPr>
            <w:r w:rsidRPr="00753D56">
              <w:t xml:space="preserve">Электронные документы </w:t>
            </w:r>
          </w:p>
        </w:tc>
        <w:tc>
          <w:tcPr>
            <w:tcW w:w="5910" w:type="dxa"/>
          </w:tcPr>
          <w:p w:rsidR="00B43A95" w:rsidRPr="00753D56" w:rsidRDefault="00B43A95" w:rsidP="00885CE2">
            <w:pPr>
              <w:pStyle w:val="Default"/>
              <w:jc w:val="center"/>
            </w:pPr>
            <w:r w:rsidRPr="00753D56">
              <w:t>16</w:t>
            </w:r>
          </w:p>
        </w:tc>
      </w:tr>
      <w:tr w:rsidR="00B43A95" w:rsidRPr="00753D56" w:rsidTr="00A171E1">
        <w:tc>
          <w:tcPr>
            <w:tcW w:w="1634" w:type="dxa"/>
          </w:tcPr>
          <w:p w:rsidR="00B43A95" w:rsidRPr="00753D56" w:rsidRDefault="00B43A95" w:rsidP="00885CE2">
            <w:pPr>
              <w:pStyle w:val="Default"/>
              <w:jc w:val="center"/>
            </w:pPr>
            <w:r w:rsidRPr="00753D56">
              <w:t>5</w:t>
            </w:r>
          </w:p>
        </w:tc>
        <w:tc>
          <w:tcPr>
            <w:tcW w:w="6959" w:type="dxa"/>
          </w:tcPr>
          <w:p w:rsidR="00B43A95" w:rsidRPr="00753D56" w:rsidRDefault="00B43A95" w:rsidP="00885CE2">
            <w:pPr>
              <w:pStyle w:val="Default"/>
            </w:pPr>
            <w:r w:rsidRPr="00753D56">
              <w:t>Общий фонд</w:t>
            </w:r>
          </w:p>
        </w:tc>
        <w:tc>
          <w:tcPr>
            <w:tcW w:w="5910" w:type="dxa"/>
          </w:tcPr>
          <w:p w:rsidR="00B43A95" w:rsidRPr="00753D56" w:rsidRDefault="00B43A95" w:rsidP="00885CE2">
            <w:pPr>
              <w:pStyle w:val="Default"/>
              <w:jc w:val="center"/>
            </w:pPr>
            <w:r w:rsidRPr="00753D56">
              <w:t>33338</w:t>
            </w:r>
          </w:p>
        </w:tc>
      </w:tr>
    </w:tbl>
    <w:p w:rsidR="00B43A95" w:rsidRDefault="00B43A95" w:rsidP="00B43A95">
      <w:pPr>
        <w:pStyle w:val="Default"/>
        <w:rPr>
          <w:b/>
          <w:bCs/>
          <w:sz w:val="28"/>
          <w:szCs w:val="28"/>
        </w:rPr>
      </w:pPr>
    </w:p>
    <w:p w:rsidR="00B43A95" w:rsidRDefault="00B43A95" w:rsidP="009A0C41">
      <w:pPr>
        <w:pStyle w:val="Default"/>
        <w:ind w:firstLine="709"/>
        <w:jc w:val="both"/>
        <w:rPr>
          <w:b/>
          <w:bCs/>
          <w:sz w:val="28"/>
          <w:szCs w:val="28"/>
        </w:rPr>
      </w:pPr>
      <w:r>
        <w:rPr>
          <w:b/>
          <w:bCs/>
          <w:sz w:val="28"/>
          <w:szCs w:val="28"/>
        </w:rPr>
        <w:t>Информационно-библиотечное обслуживание, кампус Западный</w:t>
      </w:r>
    </w:p>
    <w:p w:rsidR="00B43A95" w:rsidRDefault="00B43A95" w:rsidP="009A0C41">
      <w:pPr>
        <w:pStyle w:val="Default"/>
        <w:ind w:firstLine="709"/>
        <w:jc w:val="both"/>
        <w:rPr>
          <w:sz w:val="28"/>
          <w:szCs w:val="28"/>
        </w:rPr>
      </w:pPr>
      <w:r>
        <w:rPr>
          <w:sz w:val="28"/>
          <w:szCs w:val="28"/>
        </w:rPr>
        <w:t xml:space="preserve">Списано литературы: накладная №00000148 от 10.10.2018г. в количестве </w:t>
      </w:r>
      <w:r w:rsidRPr="004D29BA">
        <w:rPr>
          <w:b/>
          <w:sz w:val="28"/>
          <w:szCs w:val="28"/>
        </w:rPr>
        <w:t>1709</w:t>
      </w:r>
      <w:r>
        <w:rPr>
          <w:sz w:val="28"/>
          <w:szCs w:val="28"/>
        </w:rPr>
        <w:t xml:space="preserve"> экземпляров на общую сумму </w:t>
      </w:r>
      <w:r w:rsidRPr="004D29BA">
        <w:rPr>
          <w:b/>
          <w:sz w:val="28"/>
          <w:szCs w:val="28"/>
        </w:rPr>
        <w:t>296493-29</w:t>
      </w:r>
      <w:r>
        <w:rPr>
          <w:b/>
          <w:sz w:val="28"/>
          <w:szCs w:val="28"/>
        </w:rPr>
        <w:t>руб.</w:t>
      </w:r>
    </w:p>
    <w:p w:rsidR="00B43A95" w:rsidRDefault="00B43A95" w:rsidP="009A0C41">
      <w:pPr>
        <w:pStyle w:val="Default"/>
        <w:ind w:firstLine="709"/>
        <w:jc w:val="both"/>
        <w:rPr>
          <w:sz w:val="28"/>
          <w:szCs w:val="28"/>
        </w:rPr>
      </w:pPr>
      <w:r>
        <w:rPr>
          <w:sz w:val="28"/>
          <w:szCs w:val="28"/>
        </w:rPr>
        <w:t>Книжный фонд библиотеки на 03.06.2019г. составляет –</w:t>
      </w:r>
      <w:r w:rsidRPr="004D29BA">
        <w:rPr>
          <w:b/>
          <w:sz w:val="28"/>
          <w:szCs w:val="28"/>
        </w:rPr>
        <w:t xml:space="preserve">33338 </w:t>
      </w:r>
      <w:r>
        <w:rPr>
          <w:sz w:val="28"/>
          <w:szCs w:val="28"/>
        </w:rPr>
        <w:t xml:space="preserve"> экземпляров на общую сумму </w:t>
      </w:r>
      <w:r w:rsidRPr="004D29BA">
        <w:rPr>
          <w:b/>
          <w:sz w:val="28"/>
          <w:szCs w:val="28"/>
        </w:rPr>
        <w:t>3860749-53 руб.</w:t>
      </w:r>
    </w:p>
    <w:p w:rsidR="00B43A95" w:rsidRPr="00CD7B30" w:rsidRDefault="009A0C41" w:rsidP="009A0C41">
      <w:pPr>
        <w:pStyle w:val="Default"/>
        <w:ind w:firstLine="709"/>
        <w:jc w:val="both"/>
        <w:rPr>
          <w:sz w:val="28"/>
          <w:szCs w:val="28"/>
        </w:rPr>
      </w:pPr>
      <w:r>
        <w:rPr>
          <w:sz w:val="28"/>
          <w:szCs w:val="28"/>
        </w:rPr>
        <w:t>С 22.05.</w:t>
      </w:r>
      <w:r w:rsidR="00B43A95">
        <w:rPr>
          <w:sz w:val="28"/>
          <w:szCs w:val="28"/>
        </w:rPr>
        <w:t>2019 года библиотека Западного кампуса подключена к электронно - библиотечной системе «</w:t>
      </w:r>
      <w:r w:rsidR="00B43A95">
        <w:rPr>
          <w:sz w:val="28"/>
          <w:szCs w:val="28"/>
          <w:lang w:val="en-US"/>
        </w:rPr>
        <w:t>Znanium</w:t>
      </w:r>
      <w:r w:rsidR="00B43A95" w:rsidRPr="00CD7B30">
        <w:rPr>
          <w:sz w:val="28"/>
          <w:szCs w:val="28"/>
        </w:rPr>
        <w:t>.</w:t>
      </w:r>
      <w:r w:rsidR="00B43A95">
        <w:rPr>
          <w:sz w:val="28"/>
          <w:szCs w:val="28"/>
          <w:lang w:val="en-US"/>
        </w:rPr>
        <w:t>com</w:t>
      </w:r>
      <w:r w:rsidR="00B43A95">
        <w:rPr>
          <w:sz w:val="28"/>
          <w:szCs w:val="28"/>
        </w:rPr>
        <w:t>» на 1000 подключений в течении одного года, что позволит обеспечить учебный процесс на 100%.</w:t>
      </w:r>
    </w:p>
    <w:p w:rsidR="00B43A95" w:rsidRDefault="00B43A95" w:rsidP="009A0C41">
      <w:pPr>
        <w:pStyle w:val="Default"/>
        <w:ind w:firstLine="709"/>
        <w:jc w:val="both"/>
        <w:rPr>
          <w:sz w:val="28"/>
          <w:szCs w:val="28"/>
        </w:rPr>
      </w:pPr>
    </w:p>
    <w:p w:rsidR="00B43A95" w:rsidRDefault="00B43A95" w:rsidP="00753D56">
      <w:pPr>
        <w:pStyle w:val="Default"/>
        <w:jc w:val="both"/>
        <w:rPr>
          <w:sz w:val="28"/>
          <w:szCs w:val="28"/>
        </w:rPr>
      </w:pPr>
      <w:r>
        <w:rPr>
          <w:sz w:val="28"/>
          <w:szCs w:val="28"/>
        </w:rPr>
        <w:t>Таблица 3.</w:t>
      </w:r>
      <w:r w:rsidR="00753D56">
        <w:rPr>
          <w:sz w:val="28"/>
          <w:szCs w:val="28"/>
        </w:rPr>
        <w:t>7</w:t>
      </w:r>
      <w:r>
        <w:rPr>
          <w:sz w:val="28"/>
          <w:szCs w:val="28"/>
        </w:rPr>
        <w:t xml:space="preserve"> - Обслуживание читателей</w:t>
      </w:r>
    </w:p>
    <w:tbl>
      <w:tblPr>
        <w:tblStyle w:val="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2292"/>
        <w:gridCol w:w="2274"/>
        <w:gridCol w:w="2276"/>
        <w:gridCol w:w="2568"/>
        <w:gridCol w:w="2243"/>
      </w:tblGrid>
      <w:tr w:rsidR="00B43A95" w:rsidRPr="00753D56" w:rsidTr="00A171E1">
        <w:trPr>
          <w:tblHeader/>
        </w:trPr>
        <w:tc>
          <w:tcPr>
            <w:tcW w:w="2362" w:type="dxa"/>
            <w:vAlign w:val="center"/>
          </w:tcPr>
          <w:p w:rsidR="00B43A95" w:rsidRPr="00753D56" w:rsidRDefault="00B43A95" w:rsidP="00753D56">
            <w:pPr>
              <w:pStyle w:val="Default"/>
              <w:jc w:val="center"/>
            </w:pPr>
            <w:r w:rsidRPr="00753D56">
              <w:t>Год \ месяц</w:t>
            </w:r>
          </w:p>
        </w:tc>
        <w:tc>
          <w:tcPr>
            <w:tcW w:w="2394" w:type="dxa"/>
            <w:vAlign w:val="center"/>
          </w:tcPr>
          <w:p w:rsidR="00B43A95" w:rsidRPr="00753D56" w:rsidRDefault="00B43A95" w:rsidP="00753D56">
            <w:pPr>
              <w:pStyle w:val="Default"/>
              <w:jc w:val="center"/>
            </w:pPr>
            <w:r w:rsidRPr="00753D56">
              <w:t>Число посещений</w:t>
            </w:r>
          </w:p>
          <w:p w:rsidR="00B43A95" w:rsidRPr="00753D56" w:rsidRDefault="00B43A95" w:rsidP="00753D56">
            <w:pPr>
              <w:pStyle w:val="Default"/>
              <w:jc w:val="center"/>
            </w:pPr>
          </w:p>
        </w:tc>
        <w:tc>
          <w:tcPr>
            <w:tcW w:w="2385" w:type="dxa"/>
            <w:vAlign w:val="center"/>
          </w:tcPr>
          <w:p w:rsidR="00B43A95" w:rsidRPr="00753D56" w:rsidRDefault="00B43A95" w:rsidP="00753D56">
            <w:pPr>
              <w:pStyle w:val="Default"/>
              <w:jc w:val="center"/>
            </w:pPr>
            <w:r w:rsidRPr="00753D56">
              <w:t>Посещений</w:t>
            </w:r>
          </w:p>
          <w:p w:rsidR="00B43A95" w:rsidRPr="00753D56" w:rsidRDefault="00B43A95" w:rsidP="00753D56">
            <w:pPr>
              <w:pStyle w:val="Default"/>
              <w:jc w:val="center"/>
            </w:pPr>
            <w:r w:rsidRPr="00753D56">
              <w:t>читального зала</w:t>
            </w:r>
          </w:p>
        </w:tc>
        <w:tc>
          <w:tcPr>
            <w:tcW w:w="2386" w:type="dxa"/>
            <w:vAlign w:val="center"/>
          </w:tcPr>
          <w:p w:rsidR="00B43A95" w:rsidRPr="00753D56" w:rsidRDefault="00B43A95" w:rsidP="00753D56">
            <w:pPr>
              <w:pStyle w:val="Default"/>
              <w:jc w:val="center"/>
            </w:pPr>
            <w:r w:rsidRPr="00753D56">
              <w:t>Всего выдано литературы</w:t>
            </w:r>
          </w:p>
        </w:tc>
        <w:tc>
          <w:tcPr>
            <w:tcW w:w="2606" w:type="dxa"/>
            <w:vAlign w:val="center"/>
          </w:tcPr>
          <w:p w:rsidR="00B43A95" w:rsidRPr="00753D56" w:rsidRDefault="00B43A95" w:rsidP="00753D56">
            <w:pPr>
              <w:pStyle w:val="Default"/>
              <w:jc w:val="center"/>
            </w:pPr>
            <w:r w:rsidRPr="00753D56">
              <w:t>Выдано справок</w:t>
            </w:r>
          </w:p>
          <w:p w:rsidR="00B43A95" w:rsidRPr="00753D56" w:rsidRDefault="00B43A95" w:rsidP="00753D56">
            <w:pPr>
              <w:pStyle w:val="Default"/>
              <w:jc w:val="center"/>
            </w:pPr>
            <w:r w:rsidRPr="00753D56">
              <w:t>библиографических</w:t>
            </w:r>
          </w:p>
        </w:tc>
        <w:tc>
          <w:tcPr>
            <w:tcW w:w="2370" w:type="dxa"/>
            <w:vAlign w:val="center"/>
          </w:tcPr>
          <w:p w:rsidR="00B43A95" w:rsidRPr="00753D56" w:rsidRDefault="00B43A95" w:rsidP="00753D56">
            <w:pPr>
              <w:pStyle w:val="Default"/>
              <w:jc w:val="center"/>
            </w:pPr>
            <w:r w:rsidRPr="00753D56">
              <w:t>Всего читателей</w:t>
            </w:r>
          </w:p>
        </w:tc>
      </w:tr>
      <w:tr w:rsidR="00B43A95" w:rsidRPr="00753D56" w:rsidTr="00A171E1">
        <w:tc>
          <w:tcPr>
            <w:tcW w:w="2362" w:type="dxa"/>
          </w:tcPr>
          <w:p w:rsidR="00B43A95" w:rsidRPr="00753D56" w:rsidRDefault="00B43A95" w:rsidP="00753D56">
            <w:pPr>
              <w:pStyle w:val="Default"/>
            </w:pPr>
            <w:r w:rsidRPr="00753D56">
              <w:t>Сентябрь</w:t>
            </w:r>
            <w:r w:rsidR="00753D56">
              <w:t xml:space="preserve"> </w:t>
            </w:r>
            <w:r w:rsidRPr="00753D56">
              <w:t>2018</w:t>
            </w:r>
          </w:p>
        </w:tc>
        <w:tc>
          <w:tcPr>
            <w:tcW w:w="2394" w:type="dxa"/>
          </w:tcPr>
          <w:p w:rsidR="00B43A95" w:rsidRPr="00753D56" w:rsidRDefault="00B43A95" w:rsidP="009A0C41">
            <w:pPr>
              <w:pStyle w:val="Default"/>
            </w:pPr>
            <w:r w:rsidRPr="00753D56">
              <w:t>больничный</w:t>
            </w:r>
          </w:p>
        </w:tc>
        <w:tc>
          <w:tcPr>
            <w:tcW w:w="2385" w:type="dxa"/>
          </w:tcPr>
          <w:p w:rsidR="00B43A95" w:rsidRPr="00753D56" w:rsidRDefault="00B43A95" w:rsidP="009A0C41">
            <w:pPr>
              <w:pStyle w:val="Default"/>
            </w:pPr>
            <w:r w:rsidRPr="00753D56">
              <w:t>-</w:t>
            </w:r>
          </w:p>
        </w:tc>
        <w:tc>
          <w:tcPr>
            <w:tcW w:w="2386" w:type="dxa"/>
          </w:tcPr>
          <w:p w:rsidR="00B43A95" w:rsidRPr="00753D56" w:rsidRDefault="00B43A95" w:rsidP="009A0C41">
            <w:pPr>
              <w:pStyle w:val="Default"/>
            </w:pPr>
            <w:r w:rsidRPr="00753D56">
              <w:t>-</w:t>
            </w:r>
          </w:p>
        </w:tc>
        <w:tc>
          <w:tcPr>
            <w:tcW w:w="2606" w:type="dxa"/>
          </w:tcPr>
          <w:p w:rsidR="00B43A95" w:rsidRPr="00753D56" w:rsidRDefault="00B43A95" w:rsidP="009A0C41">
            <w:pPr>
              <w:pStyle w:val="Default"/>
            </w:pPr>
            <w:r w:rsidRPr="00753D56">
              <w:t>-</w:t>
            </w:r>
          </w:p>
        </w:tc>
        <w:tc>
          <w:tcPr>
            <w:tcW w:w="2370" w:type="dxa"/>
          </w:tcPr>
          <w:p w:rsidR="00B43A95" w:rsidRPr="00753D56" w:rsidRDefault="00B43A95" w:rsidP="009A0C41">
            <w:pPr>
              <w:pStyle w:val="Default"/>
            </w:pPr>
            <w:r w:rsidRPr="00753D56">
              <w:t>-</w:t>
            </w:r>
          </w:p>
        </w:tc>
      </w:tr>
      <w:tr w:rsidR="00B43A95" w:rsidRPr="00753D56" w:rsidTr="00A171E1">
        <w:tc>
          <w:tcPr>
            <w:tcW w:w="2362" w:type="dxa"/>
          </w:tcPr>
          <w:p w:rsidR="00B43A95" w:rsidRPr="00753D56" w:rsidRDefault="00B43A95" w:rsidP="00753D56">
            <w:pPr>
              <w:pStyle w:val="Default"/>
            </w:pPr>
            <w:r w:rsidRPr="00753D56">
              <w:t>Октябрь</w:t>
            </w:r>
            <w:r w:rsidR="00753D56">
              <w:t xml:space="preserve"> </w:t>
            </w:r>
            <w:r w:rsidRPr="00753D56">
              <w:t>2018</w:t>
            </w:r>
          </w:p>
        </w:tc>
        <w:tc>
          <w:tcPr>
            <w:tcW w:w="2394" w:type="dxa"/>
          </w:tcPr>
          <w:p w:rsidR="00B43A95" w:rsidRPr="00753D56" w:rsidRDefault="00B43A95" w:rsidP="009A0C41">
            <w:pPr>
              <w:pStyle w:val="Default"/>
            </w:pPr>
            <w:r w:rsidRPr="00753D56">
              <w:t>6721</w:t>
            </w:r>
          </w:p>
        </w:tc>
        <w:tc>
          <w:tcPr>
            <w:tcW w:w="2385" w:type="dxa"/>
          </w:tcPr>
          <w:p w:rsidR="00B43A95" w:rsidRPr="00753D56" w:rsidRDefault="00B43A95" w:rsidP="009A0C41">
            <w:pPr>
              <w:pStyle w:val="Default"/>
            </w:pPr>
            <w:r w:rsidRPr="00753D56">
              <w:t>360</w:t>
            </w:r>
          </w:p>
        </w:tc>
        <w:tc>
          <w:tcPr>
            <w:tcW w:w="2386" w:type="dxa"/>
          </w:tcPr>
          <w:p w:rsidR="00B43A95" w:rsidRPr="00753D56" w:rsidRDefault="00B43A95" w:rsidP="009A0C41">
            <w:pPr>
              <w:pStyle w:val="Default"/>
            </w:pPr>
            <w:r w:rsidRPr="00753D56">
              <w:t>12948</w:t>
            </w:r>
          </w:p>
        </w:tc>
        <w:tc>
          <w:tcPr>
            <w:tcW w:w="2606" w:type="dxa"/>
          </w:tcPr>
          <w:p w:rsidR="00B43A95" w:rsidRPr="00753D56" w:rsidRDefault="00B43A95" w:rsidP="009A0C41">
            <w:pPr>
              <w:pStyle w:val="Default"/>
            </w:pPr>
            <w:r w:rsidRPr="00753D56">
              <w:t>99</w:t>
            </w:r>
          </w:p>
        </w:tc>
        <w:tc>
          <w:tcPr>
            <w:tcW w:w="2370" w:type="dxa"/>
          </w:tcPr>
          <w:p w:rsidR="00B43A95" w:rsidRPr="00753D56" w:rsidRDefault="00B43A95" w:rsidP="009A0C41">
            <w:pPr>
              <w:pStyle w:val="Default"/>
            </w:pPr>
            <w:r w:rsidRPr="00753D56">
              <w:t>806</w:t>
            </w:r>
          </w:p>
        </w:tc>
      </w:tr>
      <w:tr w:rsidR="00B43A95" w:rsidRPr="00753D56" w:rsidTr="00A171E1">
        <w:tc>
          <w:tcPr>
            <w:tcW w:w="2362" w:type="dxa"/>
          </w:tcPr>
          <w:p w:rsidR="00B43A95" w:rsidRPr="00753D56" w:rsidRDefault="00B43A95" w:rsidP="00753D56">
            <w:pPr>
              <w:pStyle w:val="Default"/>
            </w:pPr>
            <w:r w:rsidRPr="00753D56">
              <w:t>Ноябрь</w:t>
            </w:r>
            <w:r w:rsidR="00753D56">
              <w:t xml:space="preserve"> </w:t>
            </w:r>
            <w:r w:rsidRPr="00753D56">
              <w:t>2018</w:t>
            </w:r>
          </w:p>
        </w:tc>
        <w:tc>
          <w:tcPr>
            <w:tcW w:w="2394" w:type="dxa"/>
          </w:tcPr>
          <w:p w:rsidR="00B43A95" w:rsidRPr="00753D56" w:rsidRDefault="00B43A95" w:rsidP="009A0C41">
            <w:pPr>
              <w:pStyle w:val="Default"/>
            </w:pPr>
            <w:r w:rsidRPr="00753D56">
              <w:t>6085</w:t>
            </w:r>
          </w:p>
        </w:tc>
        <w:tc>
          <w:tcPr>
            <w:tcW w:w="2385" w:type="dxa"/>
          </w:tcPr>
          <w:p w:rsidR="00B43A95" w:rsidRPr="00753D56" w:rsidRDefault="00B43A95" w:rsidP="009A0C41">
            <w:pPr>
              <w:pStyle w:val="Default"/>
            </w:pPr>
            <w:r w:rsidRPr="00753D56">
              <w:t>291</w:t>
            </w:r>
          </w:p>
        </w:tc>
        <w:tc>
          <w:tcPr>
            <w:tcW w:w="2386" w:type="dxa"/>
          </w:tcPr>
          <w:p w:rsidR="00B43A95" w:rsidRPr="00753D56" w:rsidRDefault="00B43A95" w:rsidP="009A0C41">
            <w:pPr>
              <w:pStyle w:val="Default"/>
            </w:pPr>
            <w:r w:rsidRPr="00753D56">
              <w:t>11878</w:t>
            </w:r>
          </w:p>
        </w:tc>
        <w:tc>
          <w:tcPr>
            <w:tcW w:w="2606" w:type="dxa"/>
          </w:tcPr>
          <w:p w:rsidR="00B43A95" w:rsidRPr="00753D56" w:rsidRDefault="00B43A95" w:rsidP="009A0C41">
            <w:pPr>
              <w:pStyle w:val="Default"/>
            </w:pPr>
            <w:r w:rsidRPr="00753D56">
              <w:t>87</w:t>
            </w:r>
          </w:p>
        </w:tc>
        <w:tc>
          <w:tcPr>
            <w:tcW w:w="2370" w:type="dxa"/>
          </w:tcPr>
          <w:p w:rsidR="00B43A95" w:rsidRPr="00753D56" w:rsidRDefault="00B43A95" w:rsidP="009A0C41">
            <w:pPr>
              <w:pStyle w:val="Default"/>
            </w:pPr>
            <w:r w:rsidRPr="00753D56">
              <w:t>812</w:t>
            </w:r>
          </w:p>
        </w:tc>
      </w:tr>
      <w:tr w:rsidR="00B43A95" w:rsidRPr="00753D56" w:rsidTr="00A171E1">
        <w:tc>
          <w:tcPr>
            <w:tcW w:w="2362" w:type="dxa"/>
          </w:tcPr>
          <w:p w:rsidR="00B43A95" w:rsidRPr="00753D56" w:rsidRDefault="00B43A95" w:rsidP="00753D56">
            <w:pPr>
              <w:pStyle w:val="Default"/>
            </w:pPr>
            <w:r w:rsidRPr="00753D56">
              <w:t>Декабрь</w:t>
            </w:r>
            <w:r w:rsidR="00753D56">
              <w:t xml:space="preserve"> </w:t>
            </w:r>
            <w:r w:rsidRPr="00753D56">
              <w:t>2018</w:t>
            </w:r>
          </w:p>
        </w:tc>
        <w:tc>
          <w:tcPr>
            <w:tcW w:w="2394" w:type="dxa"/>
          </w:tcPr>
          <w:p w:rsidR="00B43A95" w:rsidRPr="00753D56" w:rsidRDefault="00B43A95" w:rsidP="009A0C41">
            <w:pPr>
              <w:pStyle w:val="Default"/>
            </w:pPr>
            <w:r w:rsidRPr="00753D56">
              <w:t>5512</w:t>
            </w:r>
          </w:p>
        </w:tc>
        <w:tc>
          <w:tcPr>
            <w:tcW w:w="2385" w:type="dxa"/>
          </w:tcPr>
          <w:p w:rsidR="00B43A95" w:rsidRPr="00753D56" w:rsidRDefault="00B43A95" w:rsidP="009A0C41">
            <w:pPr>
              <w:pStyle w:val="Default"/>
            </w:pPr>
            <w:r w:rsidRPr="00753D56">
              <w:t>349</w:t>
            </w:r>
          </w:p>
        </w:tc>
        <w:tc>
          <w:tcPr>
            <w:tcW w:w="2386" w:type="dxa"/>
          </w:tcPr>
          <w:p w:rsidR="00B43A95" w:rsidRPr="00753D56" w:rsidRDefault="00B43A95" w:rsidP="009A0C41">
            <w:pPr>
              <w:pStyle w:val="Default"/>
            </w:pPr>
            <w:r w:rsidRPr="00753D56">
              <w:t>10042</w:t>
            </w:r>
          </w:p>
        </w:tc>
        <w:tc>
          <w:tcPr>
            <w:tcW w:w="2606" w:type="dxa"/>
          </w:tcPr>
          <w:p w:rsidR="00B43A95" w:rsidRPr="00753D56" w:rsidRDefault="00B43A95" w:rsidP="009A0C41">
            <w:pPr>
              <w:pStyle w:val="Default"/>
            </w:pPr>
            <w:r w:rsidRPr="00753D56">
              <w:t>92</w:t>
            </w:r>
          </w:p>
        </w:tc>
        <w:tc>
          <w:tcPr>
            <w:tcW w:w="2370" w:type="dxa"/>
          </w:tcPr>
          <w:p w:rsidR="00B43A95" w:rsidRPr="00753D56" w:rsidRDefault="00B43A95" w:rsidP="009A0C41">
            <w:pPr>
              <w:pStyle w:val="Default"/>
            </w:pPr>
            <w:r w:rsidRPr="00753D56">
              <w:t>835</w:t>
            </w:r>
          </w:p>
        </w:tc>
      </w:tr>
      <w:tr w:rsidR="00B43A95" w:rsidRPr="00753D56" w:rsidTr="00A171E1">
        <w:tc>
          <w:tcPr>
            <w:tcW w:w="2362" w:type="dxa"/>
          </w:tcPr>
          <w:p w:rsidR="00B43A95" w:rsidRPr="00753D56" w:rsidRDefault="00B43A95" w:rsidP="00753D56">
            <w:pPr>
              <w:pStyle w:val="Default"/>
            </w:pPr>
            <w:r w:rsidRPr="00753D56">
              <w:lastRenderedPageBreak/>
              <w:t>Январь</w:t>
            </w:r>
            <w:r w:rsidR="00753D56">
              <w:t xml:space="preserve"> </w:t>
            </w:r>
            <w:r w:rsidRPr="00753D56">
              <w:t>2019</w:t>
            </w:r>
          </w:p>
        </w:tc>
        <w:tc>
          <w:tcPr>
            <w:tcW w:w="2394" w:type="dxa"/>
          </w:tcPr>
          <w:p w:rsidR="00B43A95" w:rsidRPr="00753D56" w:rsidRDefault="00B43A95" w:rsidP="009A0C41">
            <w:pPr>
              <w:pStyle w:val="Default"/>
            </w:pPr>
            <w:r w:rsidRPr="00753D56">
              <w:t>3539</w:t>
            </w:r>
          </w:p>
        </w:tc>
        <w:tc>
          <w:tcPr>
            <w:tcW w:w="2385" w:type="dxa"/>
          </w:tcPr>
          <w:p w:rsidR="00B43A95" w:rsidRPr="00753D56" w:rsidRDefault="00B43A95" w:rsidP="009A0C41">
            <w:pPr>
              <w:pStyle w:val="Default"/>
            </w:pPr>
            <w:r w:rsidRPr="00753D56">
              <w:t>316</w:t>
            </w:r>
          </w:p>
        </w:tc>
        <w:tc>
          <w:tcPr>
            <w:tcW w:w="2386" w:type="dxa"/>
          </w:tcPr>
          <w:p w:rsidR="00B43A95" w:rsidRPr="00753D56" w:rsidRDefault="00B43A95" w:rsidP="009A0C41">
            <w:pPr>
              <w:pStyle w:val="Default"/>
            </w:pPr>
            <w:r w:rsidRPr="00753D56">
              <w:t>7264</w:t>
            </w:r>
          </w:p>
        </w:tc>
        <w:tc>
          <w:tcPr>
            <w:tcW w:w="2606" w:type="dxa"/>
          </w:tcPr>
          <w:p w:rsidR="00B43A95" w:rsidRPr="00753D56" w:rsidRDefault="00B43A95" w:rsidP="009A0C41">
            <w:pPr>
              <w:pStyle w:val="Default"/>
            </w:pPr>
            <w:r w:rsidRPr="00753D56">
              <w:t>53</w:t>
            </w:r>
          </w:p>
        </w:tc>
        <w:tc>
          <w:tcPr>
            <w:tcW w:w="2370" w:type="dxa"/>
          </w:tcPr>
          <w:p w:rsidR="00B43A95" w:rsidRPr="00753D56" w:rsidRDefault="00B43A95" w:rsidP="009A0C41">
            <w:pPr>
              <w:pStyle w:val="Default"/>
            </w:pPr>
            <w:r w:rsidRPr="00753D56">
              <w:t>851</w:t>
            </w:r>
          </w:p>
        </w:tc>
      </w:tr>
      <w:tr w:rsidR="00B43A95" w:rsidRPr="00753D56" w:rsidTr="00A171E1">
        <w:tc>
          <w:tcPr>
            <w:tcW w:w="2362" w:type="dxa"/>
          </w:tcPr>
          <w:p w:rsidR="00B43A95" w:rsidRPr="00753D56" w:rsidRDefault="00B43A95" w:rsidP="00753D56">
            <w:pPr>
              <w:pStyle w:val="Default"/>
            </w:pPr>
            <w:r w:rsidRPr="00753D56">
              <w:t>Февраль</w:t>
            </w:r>
            <w:r w:rsidR="00753D56">
              <w:t xml:space="preserve"> </w:t>
            </w:r>
            <w:r w:rsidRPr="00753D56">
              <w:t>2019</w:t>
            </w:r>
          </w:p>
        </w:tc>
        <w:tc>
          <w:tcPr>
            <w:tcW w:w="2394" w:type="dxa"/>
          </w:tcPr>
          <w:p w:rsidR="00B43A95" w:rsidRPr="00753D56" w:rsidRDefault="00B43A95" w:rsidP="009A0C41">
            <w:pPr>
              <w:pStyle w:val="Default"/>
            </w:pPr>
            <w:r w:rsidRPr="00753D56">
              <w:t>5658</w:t>
            </w:r>
          </w:p>
        </w:tc>
        <w:tc>
          <w:tcPr>
            <w:tcW w:w="2385" w:type="dxa"/>
          </w:tcPr>
          <w:p w:rsidR="00B43A95" w:rsidRPr="00753D56" w:rsidRDefault="00B43A95" w:rsidP="009A0C41">
            <w:pPr>
              <w:pStyle w:val="Default"/>
            </w:pPr>
            <w:r w:rsidRPr="00753D56">
              <w:t>379</w:t>
            </w:r>
          </w:p>
        </w:tc>
        <w:tc>
          <w:tcPr>
            <w:tcW w:w="2386" w:type="dxa"/>
          </w:tcPr>
          <w:p w:rsidR="00B43A95" w:rsidRPr="00753D56" w:rsidRDefault="00B43A95" w:rsidP="009A0C41">
            <w:pPr>
              <w:pStyle w:val="Default"/>
            </w:pPr>
            <w:r w:rsidRPr="00753D56">
              <w:t>8496</w:t>
            </w:r>
          </w:p>
        </w:tc>
        <w:tc>
          <w:tcPr>
            <w:tcW w:w="2606" w:type="dxa"/>
          </w:tcPr>
          <w:p w:rsidR="00B43A95" w:rsidRPr="00753D56" w:rsidRDefault="00B43A95" w:rsidP="009A0C41">
            <w:pPr>
              <w:pStyle w:val="Default"/>
            </w:pPr>
            <w:r w:rsidRPr="00753D56">
              <w:t>30</w:t>
            </w:r>
          </w:p>
        </w:tc>
        <w:tc>
          <w:tcPr>
            <w:tcW w:w="2370" w:type="dxa"/>
          </w:tcPr>
          <w:p w:rsidR="00B43A95" w:rsidRPr="00753D56" w:rsidRDefault="00B43A95" w:rsidP="009A0C41">
            <w:pPr>
              <w:pStyle w:val="Default"/>
            </w:pPr>
            <w:r w:rsidRPr="00753D56">
              <w:t>869</w:t>
            </w:r>
          </w:p>
        </w:tc>
      </w:tr>
      <w:tr w:rsidR="00B43A95" w:rsidRPr="00753D56" w:rsidTr="00A171E1">
        <w:tc>
          <w:tcPr>
            <w:tcW w:w="2362" w:type="dxa"/>
          </w:tcPr>
          <w:p w:rsidR="00B43A95" w:rsidRPr="00753D56" w:rsidRDefault="00B43A95" w:rsidP="00753D56">
            <w:pPr>
              <w:pStyle w:val="Default"/>
            </w:pPr>
            <w:r w:rsidRPr="00753D56">
              <w:t>Март</w:t>
            </w:r>
            <w:r w:rsidR="00753D56">
              <w:t xml:space="preserve"> </w:t>
            </w:r>
            <w:r w:rsidRPr="00753D56">
              <w:t>2019</w:t>
            </w:r>
          </w:p>
        </w:tc>
        <w:tc>
          <w:tcPr>
            <w:tcW w:w="2394" w:type="dxa"/>
          </w:tcPr>
          <w:p w:rsidR="00B43A95" w:rsidRPr="00753D56" w:rsidRDefault="00B43A95" w:rsidP="009A0C41">
            <w:pPr>
              <w:pStyle w:val="Default"/>
            </w:pPr>
            <w:r w:rsidRPr="00753D56">
              <w:t>4990</w:t>
            </w:r>
          </w:p>
        </w:tc>
        <w:tc>
          <w:tcPr>
            <w:tcW w:w="2385" w:type="dxa"/>
          </w:tcPr>
          <w:p w:rsidR="00B43A95" w:rsidRPr="00753D56" w:rsidRDefault="00B43A95" w:rsidP="009A0C41">
            <w:pPr>
              <w:pStyle w:val="Default"/>
            </w:pPr>
            <w:r w:rsidRPr="00753D56">
              <w:t>283</w:t>
            </w:r>
          </w:p>
        </w:tc>
        <w:tc>
          <w:tcPr>
            <w:tcW w:w="2386" w:type="dxa"/>
          </w:tcPr>
          <w:p w:rsidR="00B43A95" w:rsidRPr="00753D56" w:rsidRDefault="00B43A95" w:rsidP="009A0C41">
            <w:pPr>
              <w:pStyle w:val="Default"/>
            </w:pPr>
            <w:r w:rsidRPr="00753D56">
              <w:t>11868</w:t>
            </w:r>
          </w:p>
        </w:tc>
        <w:tc>
          <w:tcPr>
            <w:tcW w:w="2606" w:type="dxa"/>
          </w:tcPr>
          <w:p w:rsidR="00B43A95" w:rsidRPr="00753D56" w:rsidRDefault="00B43A95" w:rsidP="009A0C41">
            <w:pPr>
              <w:pStyle w:val="Default"/>
            </w:pPr>
            <w:r w:rsidRPr="00753D56">
              <w:t>37</w:t>
            </w:r>
          </w:p>
        </w:tc>
        <w:tc>
          <w:tcPr>
            <w:tcW w:w="2370" w:type="dxa"/>
          </w:tcPr>
          <w:p w:rsidR="00B43A95" w:rsidRPr="00753D56" w:rsidRDefault="00B43A95" w:rsidP="009A0C41">
            <w:pPr>
              <w:pStyle w:val="Default"/>
            </w:pPr>
            <w:r w:rsidRPr="00753D56">
              <w:t>882</w:t>
            </w:r>
          </w:p>
        </w:tc>
      </w:tr>
      <w:tr w:rsidR="00B43A95" w:rsidRPr="00753D56" w:rsidTr="00A171E1">
        <w:tc>
          <w:tcPr>
            <w:tcW w:w="2362" w:type="dxa"/>
          </w:tcPr>
          <w:p w:rsidR="00B43A95" w:rsidRPr="00753D56" w:rsidRDefault="00B43A95" w:rsidP="00753D56">
            <w:pPr>
              <w:pStyle w:val="Default"/>
            </w:pPr>
            <w:r w:rsidRPr="00753D56">
              <w:t>Апрель</w:t>
            </w:r>
            <w:r w:rsidR="00753D56">
              <w:t xml:space="preserve"> </w:t>
            </w:r>
            <w:r w:rsidRPr="00753D56">
              <w:t>2019</w:t>
            </w:r>
          </w:p>
        </w:tc>
        <w:tc>
          <w:tcPr>
            <w:tcW w:w="2394" w:type="dxa"/>
          </w:tcPr>
          <w:p w:rsidR="00B43A95" w:rsidRPr="00753D56" w:rsidRDefault="00B43A95" w:rsidP="009A0C41">
            <w:pPr>
              <w:pStyle w:val="Default"/>
            </w:pPr>
            <w:r w:rsidRPr="00753D56">
              <w:t>5729</w:t>
            </w:r>
          </w:p>
        </w:tc>
        <w:tc>
          <w:tcPr>
            <w:tcW w:w="2385" w:type="dxa"/>
          </w:tcPr>
          <w:p w:rsidR="00B43A95" w:rsidRPr="00753D56" w:rsidRDefault="00B43A95" w:rsidP="009A0C41">
            <w:pPr>
              <w:pStyle w:val="Default"/>
            </w:pPr>
            <w:r w:rsidRPr="00753D56">
              <w:t>307</w:t>
            </w:r>
          </w:p>
        </w:tc>
        <w:tc>
          <w:tcPr>
            <w:tcW w:w="2386" w:type="dxa"/>
          </w:tcPr>
          <w:p w:rsidR="00B43A95" w:rsidRPr="00753D56" w:rsidRDefault="00B43A95" w:rsidP="009A0C41">
            <w:pPr>
              <w:pStyle w:val="Default"/>
            </w:pPr>
            <w:r w:rsidRPr="00753D56">
              <w:t>10962</w:t>
            </w:r>
          </w:p>
        </w:tc>
        <w:tc>
          <w:tcPr>
            <w:tcW w:w="2606" w:type="dxa"/>
          </w:tcPr>
          <w:p w:rsidR="00B43A95" w:rsidRPr="00753D56" w:rsidRDefault="00B43A95" w:rsidP="009A0C41">
            <w:pPr>
              <w:pStyle w:val="Default"/>
            </w:pPr>
            <w:r w:rsidRPr="00753D56">
              <w:t>42</w:t>
            </w:r>
          </w:p>
        </w:tc>
        <w:tc>
          <w:tcPr>
            <w:tcW w:w="2370" w:type="dxa"/>
          </w:tcPr>
          <w:p w:rsidR="00B43A95" w:rsidRPr="00753D56" w:rsidRDefault="00B43A95" w:rsidP="009A0C41">
            <w:pPr>
              <w:pStyle w:val="Default"/>
            </w:pPr>
            <w:r w:rsidRPr="00753D56">
              <w:t>893</w:t>
            </w:r>
          </w:p>
        </w:tc>
      </w:tr>
      <w:tr w:rsidR="00B43A95" w:rsidRPr="00753D56" w:rsidTr="00A171E1">
        <w:tc>
          <w:tcPr>
            <w:tcW w:w="2362" w:type="dxa"/>
          </w:tcPr>
          <w:p w:rsidR="00B43A95" w:rsidRPr="00753D56" w:rsidRDefault="00B43A95" w:rsidP="00753D56">
            <w:pPr>
              <w:pStyle w:val="Default"/>
            </w:pPr>
            <w:r w:rsidRPr="00753D56">
              <w:t>Май</w:t>
            </w:r>
            <w:r w:rsidR="00753D56">
              <w:t xml:space="preserve"> </w:t>
            </w:r>
            <w:r w:rsidRPr="00753D56">
              <w:t>2019</w:t>
            </w:r>
          </w:p>
        </w:tc>
        <w:tc>
          <w:tcPr>
            <w:tcW w:w="2394" w:type="dxa"/>
          </w:tcPr>
          <w:p w:rsidR="00B43A95" w:rsidRPr="00753D56" w:rsidRDefault="00B43A95" w:rsidP="009A0C41">
            <w:pPr>
              <w:pStyle w:val="Default"/>
            </w:pPr>
            <w:r w:rsidRPr="00753D56">
              <w:t>4515</w:t>
            </w:r>
          </w:p>
        </w:tc>
        <w:tc>
          <w:tcPr>
            <w:tcW w:w="2385" w:type="dxa"/>
          </w:tcPr>
          <w:p w:rsidR="00B43A95" w:rsidRPr="00753D56" w:rsidRDefault="00B43A95" w:rsidP="009A0C41">
            <w:pPr>
              <w:pStyle w:val="Default"/>
            </w:pPr>
            <w:r w:rsidRPr="00753D56">
              <w:t>280</w:t>
            </w:r>
          </w:p>
        </w:tc>
        <w:tc>
          <w:tcPr>
            <w:tcW w:w="2386" w:type="dxa"/>
          </w:tcPr>
          <w:p w:rsidR="00B43A95" w:rsidRPr="00753D56" w:rsidRDefault="00B43A95" w:rsidP="009A0C41">
            <w:pPr>
              <w:pStyle w:val="Default"/>
            </w:pPr>
            <w:r w:rsidRPr="00753D56">
              <w:t>11877</w:t>
            </w:r>
          </w:p>
        </w:tc>
        <w:tc>
          <w:tcPr>
            <w:tcW w:w="2606" w:type="dxa"/>
          </w:tcPr>
          <w:p w:rsidR="00B43A95" w:rsidRPr="00753D56" w:rsidRDefault="00B43A95" w:rsidP="009A0C41">
            <w:pPr>
              <w:pStyle w:val="Default"/>
            </w:pPr>
            <w:r w:rsidRPr="00753D56">
              <w:t>26</w:t>
            </w:r>
          </w:p>
        </w:tc>
        <w:tc>
          <w:tcPr>
            <w:tcW w:w="2370" w:type="dxa"/>
          </w:tcPr>
          <w:p w:rsidR="00B43A95" w:rsidRPr="00753D56" w:rsidRDefault="00B43A95" w:rsidP="009A0C41">
            <w:pPr>
              <w:pStyle w:val="Default"/>
            </w:pPr>
            <w:r w:rsidRPr="00753D56">
              <w:t>911</w:t>
            </w:r>
          </w:p>
        </w:tc>
      </w:tr>
      <w:tr w:rsidR="00B43A95" w:rsidRPr="00753D56" w:rsidTr="00A171E1">
        <w:tc>
          <w:tcPr>
            <w:tcW w:w="2362" w:type="dxa"/>
          </w:tcPr>
          <w:p w:rsidR="00B43A95" w:rsidRPr="00753D56" w:rsidRDefault="00B43A95" w:rsidP="00753D56">
            <w:pPr>
              <w:pStyle w:val="Default"/>
            </w:pPr>
            <w:r w:rsidRPr="00753D56">
              <w:t>Июнь</w:t>
            </w:r>
            <w:r w:rsidR="00753D56">
              <w:t xml:space="preserve"> </w:t>
            </w:r>
            <w:r w:rsidRPr="00753D56">
              <w:t>2019</w:t>
            </w:r>
          </w:p>
        </w:tc>
        <w:tc>
          <w:tcPr>
            <w:tcW w:w="2394" w:type="dxa"/>
          </w:tcPr>
          <w:p w:rsidR="00B43A95" w:rsidRPr="00753D56" w:rsidRDefault="00B43A95" w:rsidP="009A0C41">
            <w:pPr>
              <w:pStyle w:val="Default"/>
            </w:pPr>
            <w:r w:rsidRPr="00753D56">
              <w:t>6672</w:t>
            </w:r>
          </w:p>
        </w:tc>
        <w:tc>
          <w:tcPr>
            <w:tcW w:w="2385" w:type="dxa"/>
          </w:tcPr>
          <w:p w:rsidR="00B43A95" w:rsidRPr="00753D56" w:rsidRDefault="00B43A95" w:rsidP="009A0C41">
            <w:pPr>
              <w:pStyle w:val="Default"/>
            </w:pPr>
            <w:r w:rsidRPr="00753D56">
              <w:t>388</w:t>
            </w:r>
          </w:p>
        </w:tc>
        <w:tc>
          <w:tcPr>
            <w:tcW w:w="2386" w:type="dxa"/>
          </w:tcPr>
          <w:p w:rsidR="00B43A95" w:rsidRPr="00753D56" w:rsidRDefault="00B43A95" w:rsidP="009A0C41">
            <w:pPr>
              <w:pStyle w:val="Default"/>
            </w:pPr>
            <w:r w:rsidRPr="00753D56">
              <w:t>13867</w:t>
            </w:r>
          </w:p>
        </w:tc>
        <w:tc>
          <w:tcPr>
            <w:tcW w:w="2606" w:type="dxa"/>
          </w:tcPr>
          <w:p w:rsidR="00B43A95" w:rsidRPr="00753D56" w:rsidRDefault="00B43A95" w:rsidP="009A0C41">
            <w:pPr>
              <w:pStyle w:val="Default"/>
            </w:pPr>
            <w:r w:rsidRPr="00753D56">
              <w:t>38</w:t>
            </w:r>
          </w:p>
        </w:tc>
        <w:tc>
          <w:tcPr>
            <w:tcW w:w="2370" w:type="dxa"/>
          </w:tcPr>
          <w:p w:rsidR="00B43A95" w:rsidRPr="00753D56" w:rsidRDefault="00B43A95" w:rsidP="009A0C41">
            <w:pPr>
              <w:pStyle w:val="Default"/>
            </w:pPr>
            <w:r w:rsidRPr="00753D56">
              <w:t>933</w:t>
            </w:r>
          </w:p>
        </w:tc>
      </w:tr>
      <w:tr w:rsidR="00B43A95" w:rsidRPr="00753D56" w:rsidTr="00A171E1">
        <w:tc>
          <w:tcPr>
            <w:tcW w:w="2362" w:type="dxa"/>
          </w:tcPr>
          <w:p w:rsidR="00B43A95" w:rsidRPr="00753D56" w:rsidRDefault="00B43A95" w:rsidP="009A0C41">
            <w:pPr>
              <w:pStyle w:val="Default"/>
              <w:rPr>
                <w:b/>
              </w:rPr>
            </w:pPr>
            <w:r w:rsidRPr="00753D56">
              <w:rPr>
                <w:b/>
              </w:rPr>
              <w:t>Итого:</w:t>
            </w:r>
          </w:p>
        </w:tc>
        <w:tc>
          <w:tcPr>
            <w:tcW w:w="2394" w:type="dxa"/>
          </w:tcPr>
          <w:p w:rsidR="00B43A95" w:rsidRPr="00753D56" w:rsidRDefault="00B43A95" w:rsidP="009A0C41">
            <w:pPr>
              <w:pStyle w:val="Default"/>
              <w:rPr>
                <w:b/>
              </w:rPr>
            </w:pPr>
            <w:r w:rsidRPr="00753D56">
              <w:rPr>
                <w:b/>
              </w:rPr>
              <w:t>49421</w:t>
            </w:r>
          </w:p>
        </w:tc>
        <w:tc>
          <w:tcPr>
            <w:tcW w:w="2385" w:type="dxa"/>
          </w:tcPr>
          <w:p w:rsidR="00B43A95" w:rsidRPr="00753D56" w:rsidRDefault="00B43A95" w:rsidP="009A0C41">
            <w:pPr>
              <w:pStyle w:val="Default"/>
              <w:rPr>
                <w:b/>
              </w:rPr>
            </w:pPr>
            <w:r w:rsidRPr="00753D56">
              <w:rPr>
                <w:b/>
              </w:rPr>
              <w:t>2953</w:t>
            </w:r>
          </w:p>
        </w:tc>
        <w:tc>
          <w:tcPr>
            <w:tcW w:w="2386" w:type="dxa"/>
          </w:tcPr>
          <w:p w:rsidR="00B43A95" w:rsidRPr="00753D56" w:rsidRDefault="00B43A95" w:rsidP="009A0C41">
            <w:pPr>
              <w:pStyle w:val="Default"/>
              <w:rPr>
                <w:b/>
              </w:rPr>
            </w:pPr>
            <w:r w:rsidRPr="00753D56">
              <w:rPr>
                <w:b/>
              </w:rPr>
              <w:t>99202</w:t>
            </w:r>
          </w:p>
        </w:tc>
        <w:tc>
          <w:tcPr>
            <w:tcW w:w="2606" w:type="dxa"/>
          </w:tcPr>
          <w:p w:rsidR="00B43A95" w:rsidRPr="00753D56" w:rsidRDefault="00B43A95" w:rsidP="009A0C41">
            <w:pPr>
              <w:pStyle w:val="Default"/>
              <w:rPr>
                <w:b/>
              </w:rPr>
            </w:pPr>
            <w:r w:rsidRPr="00753D56">
              <w:rPr>
                <w:b/>
              </w:rPr>
              <w:t>504</w:t>
            </w:r>
          </w:p>
        </w:tc>
        <w:tc>
          <w:tcPr>
            <w:tcW w:w="2370" w:type="dxa"/>
          </w:tcPr>
          <w:p w:rsidR="00B43A95" w:rsidRPr="00753D56" w:rsidRDefault="00B43A95" w:rsidP="009A0C41">
            <w:pPr>
              <w:pStyle w:val="Default"/>
              <w:rPr>
                <w:b/>
              </w:rPr>
            </w:pPr>
            <w:r w:rsidRPr="00753D56">
              <w:rPr>
                <w:b/>
              </w:rPr>
              <w:t>933</w:t>
            </w:r>
          </w:p>
        </w:tc>
      </w:tr>
    </w:tbl>
    <w:p w:rsidR="00B43A95" w:rsidRPr="00753D56" w:rsidRDefault="00B43A95" w:rsidP="00753D56">
      <w:pPr>
        <w:pStyle w:val="Default"/>
        <w:jc w:val="both"/>
        <w:rPr>
          <w:bCs/>
          <w:sz w:val="28"/>
          <w:szCs w:val="28"/>
        </w:rPr>
      </w:pPr>
    </w:p>
    <w:p w:rsidR="00B43A95" w:rsidRDefault="00753D56" w:rsidP="00753D56">
      <w:pPr>
        <w:pStyle w:val="Default"/>
        <w:jc w:val="both"/>
        <w:rPr>
          <w:b/>
          <w:bCs/>
          <w:sz w:val="28"/>
          <w:szCs w:val="28"/>
        </w:rPr>
      </w:pPr>
      <w:r w:rsidRPr="00753D56">
        <w:rPr>
          <w:bCs/>
          <w:sz w:val="28"/>
          <w:szCs w:val="28"/>
        </w:rPr>
        <w:t xml:space="preserve">Таблица 3.8 - </w:t>
      </w:r>
      <w:r w:rsidR="00B43A95" w:rsidRPr="00753D56">
        <w:rPr>
          <w:bCs/>
          <w:sz w:val="28"/>
          <w:szCs w:val="28"/>
        </w:rPr>
        <w:t>Мониторинг книговыдачи</w:t>
      </w:r>
    </w:p>
    <w:tbl>
      <w:tblPr>
        <w:tblStyle w:val="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2073"/>
        <w:gridCol w:w="1821"/>
        <w:gridCol w:w="2286"/>
        <w:gridCol w:w="2010"/>
        <w:gridCol w:w="2042"/>
        <w:gridCol w:w="1529"/>
      </w:tblGrid>
      <w:tr w:rsidR="00B43A95" w:rsidRPr="00753D56" w:rsidTr="00A171E1">
        <w:tc>
          <w:tcPr>
            <w:tcW w:w="2235" w:type="dxa"/>
          </w:tcPr>
          <w:tbl>
            <w:tblPr>
              <w:tblW w:w="0" w:type="auto"/>
              <w:tblBorders>
                <w:top w:val="nil"/>
                <w:left w:val="nil"/>
                <w:bottom w:val="nil"/>
                <w:right w:val="nil"/>
              </w:tblBorders>
              <w:tblLook w:val="0000" w:firstRow="0" w:lastRow="0" w:firstColumn="0" w:lastColumn="0" w:noHBand="0" w:noVBand="0"/>
            </w:tblPr>
            <w:tblGrid>
              <w:gridCol w:w="1905"/>
            </w:tblGrid>
            <w:tr w:rsidR="00B43A95" w:rsidRPr="00753D56" w:rsidTr="00885CE2">
              <w:trPr>
                <w:trHeight w:val="456"/>
              </w:trPr>
              <w:tc>
                <w:tcPr>
                  <w:tcW w:w="0" w:type="auto"/>
                </w:tcPr>
                <w:p w:rsidR="00B43A95" w:rsidRPr="00753D56" w:rsidRDefault="00B43A95" w:rsidP="00885CE2">
                  <w:pPr>
                    <w:pStyle w:val="Default"/>
                  </w:pPr>
                  <w:r w:rsidRPr="00753D56">
                    <w:t xml:space="preserve">Книговыдача за учебный год </w:t>
                  </w:r>
                </w:p>
              </w:tc>
            </w:tr>
          </w:tbl>
          <w:p w:rsidR="00B43A95" w:rsidRPr="00753D56" w:rsidRDefault="00B43A95" w:rsidP="00885CE2">
            <w:pPr>
              <w:pStyle w:val="Default"/>
              <w:jc w:val="center"/>
            </w:pPr>
          </w:p>
        </w:tc>
        <w:tc>
          <w:tcPr>
            <w:tcW w:w="2268" w:type="dxa"/>
          </w:tcPr>
          <w:p w:rsidR="00B43A95" w:rsidRPr="00753D56" w:rsidRDefault="00B43A95" w:rsidP="00885CE2">
            <w:pPr>
              <w:pStyle w:val="Default"/>
              <w:jc w:val="center"/>
            </w:pPr>
            <w:r w:rsidRPr="00753D56">
              <w:t xml:space="preserve">Техническая </w:t>
            </w:r>
          </w:p>
          <w:p w:rsidR="00B43A95" w:rsidRPr="00753D56" w:rsidRDefault="00B43A95" w:rsidP="00885CE2">
            <w:pPr>
              <w:pStyle w:val="Default"/>
              <w:jc w:val="center"/>
            </w:pPr>
            <w:r w:rsidRPr="00753D56">
              <w:t>литература</w:t>
            </w:r>
          </w:p>
        </w:tc>
        <w:tc>
          <w:tcPr>
            <w:tcW w:w="1984" w:type="dxa"/>
          </w:tcPr>
          <w:p w:rsidR="00B43A95" w:rsidRPr="00753D56" w:rsidRDefault="00B43A95" w:rsidP="00885CE2">
            <w:pPr>
              <w:pStyle w:val="Default"/>
              <w:jc w:val="center"/>
            </w:pPr>
            <w:r w:rsidRPr="00753D56">
              <w:t xml:space="preserve">Учебная литература </w:t>
            </w:r>
          </w:p>
          <w:p w:rsidR="00B43A95" w:rsidRPr="00753D56" w:rsidRDefault="00B43A95" w:rsidP="00885CE2">
            <w:pPr>
              <w:pStyle w:val="Default"/>
              <w:jc w:val="center"/>
            </w:pPr>
          </w:p>
        </w:tc>
        <w:tc>
          <w:tcPr>
            <w:tcW w:w="2410" w:type="dxa"/>
          </w:tcPr>
          <w:p w:rsidR="00B43A95" w:rsidRPr="00753D56" w:rsidRDefault="00B43A95" w:rsidP="00885CE2">
            <w:pPr>
              <w:pStyle w:val="Default"/>
              <w:jc w:val="center"/>
            </w:pPr>
            <w:r w:rsidRPr="00753D56">
              <w:t xml:space="preserve">Художественная литература </w:t>
            </w:r>
          </w:p>
        </w:tc>
        <w:tc>
          <w:tcPr>
            <w:tcW w:w="2126" w:type="dxa"/>
          </w:tcPr>
          <w:p w:rsidR="00B43A95" w:rsidRPr="00753D56" w:rsidRDefault="00B43A95" w:rsidP="00753D56">
            <w:pPr>
              <w:pStyle w:val="Default"/>
              <w:jc w:val="center"/>
            </w:pPr>
            <w:r w:rsidRPr="00753D56">
              <w:t>Методическая литература</w:t>
            </w:r>
          </w:p>
        </w:tc>
        <w:tc>
          <w:tcPr>
            <w:tcW w:w="2126" w:type="dxa"/>
          </w:tcPr>
          <w:p w:rsidR="00B43A95" w:rsidRPr="00753D56" w:rsidRDefault="00B43A95" w:rsidP="00885CE2">
            <w:pPr>
              <w:pStyle w:val="Default"/>
              <w:jc w:val="center"/>
            </w:pPr>
            <w:r w:rsidRPr="00753D56">
              <w:t xml:space="preserve">Периодические </w:t>
            </w:r>
          </w:p>
          <w:p w:rsidR="00B43A95" w:rsidRPr="00753D56" w:rsidRDefault="00B43A95" w:rsidP="00885CE2">
            <w:pPr>
              <w:pStyle w:val="Default"/>
              <w:jc w:val="center"/>
            </w:pPr>
            <w:r w:rsidRPr="00753D56">
              <w:t xml:space="preserve">издания </w:t>
            </w:r>
          </w:p>
          <w:p w:rsidR="00B43A95" w:rsidRPr="00753D56" w:rsidRDefault="00B43A95" w:rsidP="00885CE2">
            <w:pPr>
              <w:pStyle w:val="Default"/>
              <w:jc w:val="center"/>
            </w:pPr>
          </w:p>
        </w:tc>
        <w:tc>
          <w:tcPr>
            <w:tcW w:w="1637" w:type="dxa"/>
          </w:tcPr>
          <w:p w:rsidR="00B43A95" w:rsidRPr="00753D56" w:rsidRDefault="00B43A95" w:rsidP="00753D56">
            <w:pPr>
              <w:pStyle w:val="Default"/>
              <w:jc w:val="center"/>
            </w:pPr>
            <w:r w:rsidRPr="00753D56">
              <w:t xml:space="preserve">Услугами сети Интернет </w:t>
            </w:r>
          </w:p>
        </w:tc>
      </w:tr>
      <w:tr w:rsidR="00B43A95" w:rsidRPr="00753D56" w:rsidTr="00A171E1">
        <w:tc>
          <w:tcPr>
            <w:tcW w:w="2235" w:type="dxa"/>
          </w:tcPr>
          <w:p w:rsidR="00B43A95" w:rsidRPr="00753D56" w:rsidRDefault="00B43A95" w:rsidP="00885CE2">
            <w:pPr>
              <w:pStyle w:val="Default"/>
              <w:jc w:val="center"/>
            </w:pPr>
            <w:r w:rsidRPr="00753D56">
              <w:t>99202</w:t>
            </w:r>
          </w:p>
        </w:tc>
        <w:tc>
          <w:tcPr>
            <w:tcW w:w="2268" w:type="dxa"/>
          </w:tcPr>
          <w:p w:rsidR="00B43A95" w:rsidRPr="00753D56" w:rsidRDefault="00B43A95" w:rsidP="00885CE2">
            <w:pPr>
              <w:pStyle w:val="Default"/>
              <w:jc w:val="center"/>
            </w:pPr>
            <w:r w:rsidRPr="00753D56">
              <w:t>43448</w:t>
            </w:r>
          </w:p>
        </w:tc>
        <w:tc>
          <w:tcPr>
            <w:tcW w:w="1984" w:type="dxa"/>
          </w:tcPr>
          <w:p w:rsidR="00B43A95" w:rsidRPr="00753D56" w:rsidRDefault="00B43A95" w:rsidP="00885CE2">
            <w:pPr>
              <w:pStyle w:val="Default"/>
              <w:jc w:val="center"/>
            </w:pPr>
            <w:r w:rsidRPr="00753D56">
              <w:t>41298</w:t>
            </w:r>
          </w:p>
        </w:tc>
        <w:tc>
          <w:tcPr>
            <w:tcW w:w="2410" w:type="dxa"/>
          </w:tcPr>
          <w:p w:rsidR="00B43A95" w:rsidRPr="00753D56" w:rsidRDefault="00B43A95" w:rsidP="00885CE2">
            <w:pPr>
              <w:pStyle w:val="Default"/>
              <w:jc w:val="center"/>
            </w:pPr>
            <w:r w:rsidRPr="00753D56">
              <w:t>10208</w:t>
            </w:r>
          </w:p>
        </w:tc>
        <w:tc>
          <w:tcPr>
            <w:tcW w:w="2126" w:type="dxa"/>
          </w:tcPr>
          <w:p w:rsidR="00B43A95" w:rsidRPr="00753D56" w:rsidRDefault="00B43A95" w:rsidP="00885CE2">
            <w:pPr>
              <w:pStyle w:val="Default"/>
              <w:jc w:val="center"/>
            </w:pPr>
            <w:r w:rsidRPr="00753D56">
              <w:t>3721</w:t>
            </w:r>
          </w:p>
        </w:tc>
        <w:tc>
          <w:tcPr>
            <w:tcW w:w="2126" w:type="dxa"/>
          </w:tcPr>
          <w:p w:rsidR="00B43A95" w:rsidRPr="00753D56" w:rsidRDefault="00B43A95" w:rsidP="00885CE2">
            <w:pPr>
              <w:pStyle w:val="Default"/>
              <w:jc w:val="center"/>
            </w:pPr>
            <w:r w:rsidRPr="00753D56">
              <w:t>527</w:t>
            </w:r>
          </w:p>
        </w:tc>
        <w:tc>
          <w:tcPr>
            <w:tcW w:w="1637" w:type="dxa"/>
          </w:tcPr>
          <w:p w:rsidR="00B43A95" w:rsidRPr="00753D56" w:rsidRDefault="00B43A95" w:rsidP="00885CE2">
            <w:pPr>
              <w:pStyle w:val="Default"/>
              <w:jc w:val="center"/>
            </w:pPr>
            <w:r w:rsidRPr="00753D56">
              <w:t>1018</w:t>
            </w:r>
          </w:p>
        </w:tc>
      </w:tr>
    </w:tbl>
    <w:p w:rsidR="00753D56" w:rsidRDefault="00753D56" w:rsidP="00B43A95">
      <w:pPr>
        <w:pStyle w:val="Default"/>
        <w:jc w:val="both"/>
        <w:rPr>
          <w:sz w:val="28"/>
          <w:szCs w:val="28"/>
        </w:rPr>
      </w:pPr>
    </w:p>
    <w:p w:rsidR="00B43A95" w:rsidRDefault="00753D56" w:rsidP="00B43A95">
      <w:pPr>
        <w:pStyle w:val="Default"/>
        <w:jc w:val="both"/>
        <w:rPr>
          <w:sz w:val="28"/>
          <w:szCs w:val="28"/>
        </w:rPr>
      </w:pPr>
      <w:r>
        <w:rPr>
          <w:sz w:val="28"/>
          <w:szCs w:val="28"/>
        </w:rPr>
        <w:t>Таблица 3.9</w:t>
      </w:r>
      <w:r w:rsidR="00B43A95">
        <w:rPr>
          <w:sz w:val="28"/>
          <w:szCs w:val="28"/>
        </w:rPr>
        <w:t xml:space="preserve"> - Закупка литературы 2019</w:t>
      </w:r>
      <w:r>
        <w:rPr>
          <w:sz w:val="28"/>
          <w:szCs w:val="28"/>
        </w:rPr>
        <w:t xml:space="preserve"> </w:t>
      </w:r>
      <w:r w:rsidR="00B43A95">
        <w:rPr>
          <w:sz w:val="28"/>
          <w:szCs w:val="28"/>
        </w:rPr>
        <w:t>г.</w:t>
      </w:r>
    </w:p>
    <w:tbl>
      <w:tblPr>
        <w:tblStyle w:val="10"/>
        <w:tblW w:w="0" w:type="auto"/>
        <w:tblLook w:val="04A0" w:firstRow="1" w:lastRow="0" w:firstColumn="1" w:lastColumn="0" w:noHBand="0" w:noVBand="1"/>
      </w:tblPr>
      <w:tblGrid>
        <w:gridCol w:w="1381"/>
        <w:gridCol w:w="2835"/>
        <w:gridCol w:w="2552"/>
      </w:tblGrid>
      <w:tr w:rsidR="00B43A95" w:rsidTr="00A171E1">
        <w:tc>
          <w:tcPr>
            <w:tcW w:w="1381"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98"/>
              <w:gridCol w:w="222"/>
            </w:tblGrid>
            <w:tr w:rsidR="00B43A95" w:rsidRPr="0033511B" w:rsidTr="00885CE2">
              <w:trPr>
                <w:trHeight w:val="127"/>
              </w:trPr>
              <w:tc>
                <w:tcPr>
                  <w:tcW w:w="0" w:type="auto"/>
                </w:tcPr>
                <w:p w:rsidR="00B43A95" w:rsidRPr="0033511B" w:rsidRDefault="00B43A95" w:rsidP="00885CE2">
                  <w:pPr>
                    <w:pStyle w:val="Default"/>
                    <w:jc w:val="center"/>
                  </w:pPr>
                  <w:r w:rsidRPr="0033511B">
                    <w:t>Дата</w:t>
                  </w:r>
                </w:p>
              </w:tc>
              <w:tc>
                <w:tcPr>
                  <w:tcW w:w="0" w:type="auto"/>
                </w:tcPr>
                <w:p w:rsidR="00B43A95" w:rsidRPr="0033511B" w:rsidRDefault="00B43A95" w:rsidP="00885CE2">
                  <w:pPr>
                    <w:pStyle w:val="Default"/>
                    <w:jc w:val="center"/>
                  </w:pPr>
                </w:p>
              </w:tc>
            </w:tr>
          </w:tbl>
          <w:p w:rsidR="00B43A95" w:rsidRPr="0033511B" w:rsidRDefault="00B43A95" w:rsidP="00885CE2">
            <w:pPr>
              <w:pStyle w:val="Default"/>
              <w:jc w:val="center"/>
            </w:pPr>
          </w:p>
        </w:tc>
        <w:tc>
          <w:tcPr>
            <w:tcW w:w="2835" w:type="dxa"/>
            <w:tcBorders>
              <w:top w:val="single" w:sz="4" w:space="0" w:color="auto"/>
              <w:left w:val="single" w:sz="4" w:space="0" w:color="auto"/>
              <w:bottom w:val="single" w:sz="4" w:space="0" w:color="auto"/>
              <w:right w:val="single" w:sz="4" w:space="0" w:color="auto"/>
            </w:tcBorders>
          </w:tcPr>
          <w:p w:rsidR="00B43A95" w:rsidRPr="0033511B" w:rsidRDefault="00B43A95" w:rsidP="00885CE2">
            <w:pPr>
              <w:pStyle w:val="Default"/>
              <w:jc w:val="center"/>
            </w:pPr>
            <w:r w:rsidRPr="0033511B">
              <w:t>Количество</w:t>
            </w:r>
          </w:p>
        </w:tc>
        <w:tc>
          <w:tcPr>
            <w:tcW w:w="2552" w:type="dxa"/>
            <w:tcBorders>
              <w:top w:val="single" w:sz="4" w:space="0" w:color="auto"/>
              <w:left w:val="single" w:sz="4" w:space="0" w:color="auto"/>
              <w:bottom w:val="single" w:sz="4" w:space="0" w:color="auto"/>
              <w:right w:val="single" w:sz="4" w:space="0" w:color="auto"/>
            </w:tcBorders>
          </w:tcPr>
          <w:tbl>
            <w:tblPr>
              <w:tblW w:w="0" w:type="auto"/>
              <w:jc w:val="center"/>
              <w:tblBorders>
                <w:top w:val="nil"/>
                <w:left w:val="nil"/>
                <w:bottom w:val="nil"/>
                <w:right w:val="nil"/>
              </w:tblBorders>
              <w:tblLook w:val="0000" w:firstRow="0" w:lastRow="0" w:firstColumn="0" w:lastColumn="0" w:noHBand="0" w:noVBand="0"/>
            </w:tblPr>
            <w:tblGrid>
              <w:gridCol w:w="907"/>
            </w:tblGrid>
            <w:tr w:rsidR="00B43A95" w:rsidRPr="0033511B" w:rsidTr="00885CE2">
              <w:trPr>
                <w:trHeight w:val="127"/>
                <w:jc w:val="center"/>
              </w:trPr>
              <w:tc>
                <w:tcPr>
                  <w:tcW w:w="0" w:type="auto"/>
                </w:tcPr>
                <w:p w:rsidR="00B43A95" w:rsidRPr="0033511B" w:rsidRDefault="00B43A95" w:rsidP="00885CE2">
                  <w:pPr>
                    <w:pStyle w:val="Default"/>
                    <w:jc w:val="center"/>
                  </w:pPr>
                  <w:r w:rsidRPr="0033511B">
                    <w:t>Сумма</w:t>
                  </w:r>
                </w:p>
              </w:tc>
            </w:tr>
          </w:tbl>
          <w:p w:rsidR="00B43A95" w:rsidRPr="0033511B" w:rsidRDefault="00B43A95" w:rsidP="00885CE2">
            <w:pPr>
              <w:pStyle w:val="Default"/>
              <w:jc w:val="center"/>
            </w:pPr>
          </w:p>
        </w:tc>
      </w:tr>
      <w:tr w:rsidR="00B43A95" w:rsidTr="00A171E1">
        <w:tc>
          <w:tcPr>
            <w:tcW w:w="1381" w:type="dxa"/>
            <w:tcBorders>
              <w:top w:val="single" w:sz="4" w:space="0" w:color="auto"/>
              <w:left w:val="single" w:sz="4" w:space="0" w:color="auto"/>
              <w:bottom w:val="single" w:sz="4" w:space="0" w:color="auto"/>
              <w:right w:val="single" w:sz="4" w:space="0" w:color="auto"/>
            </w:tcBorders>
          </w:tcPr>
          <w:p w:rsidR="00B43A95" w:rsidRPr="0033511B" w:rsidRDefault="00B43A95" w:rsidP="00885CE2">
            <w:pPr>
              <w:pStyle w:val="Default"/>
              <w:jc w:val="center"/>
            </w:pPr>
            <w:r w:rsidRPr="0033511B">
              <w:t>15.10.18г.</w:t>
            </w:r>
          </w:p>
        </w:tc>
        <w:tc>
          <w:tcPr>
            <w:tcW w:w="2835" w:type="dxa"/>
            <w:tcBorders>
              <w:top w:val="single" w:sz="4" w:space="0" w:color="auto"/>
              <w:left w:val="single" w:sz="4" w:space="0" w:color="auto"/>
              <w:bottom w:val="single" w:sz="4" w:space="0" w:color="auto"/>
              <w:right w:val="single" w:sz="4" w:space="0" w:color="auto"/>
            </w:tcBorders>
          </w:tcPr>
          <w:p w:rsidR="00B43A95" w:rsidRPr="0033511B" w:rsidRDefault="00B43A95" w:rsidP="00885CE2">
            <w:pPr>
              <w:pStyle w:val="Default"/>
              <w:jc w:val="center"/>
            </w:pPr>
            <w:r w:rsidRPr="0033511B">
              <w:t>25</w:t>
            </w:r>
          </w:p>
        </w:tc>
        <w:tc>
          <w:tcPr>
            <w:tcW w:w="2552" w:type="dxa"/>
            <w:tcBorders>
              <w:top w:val="single" w:sz="4" w:space="0" w:color="auto"/>
              <w:left w:val="single" w:sz="4" w:space="0" w:color="auto"/>
              <w:bottom w:val="single" w:sz="4" w:space="0" w:color="auto"/>
              <w:right w:val="single" w:sz="4" w:space="0" w:color="auto"/>
            </w:tcBorders>
          </w:tcPr>
          <w:p w:rsidR="00B43A95" w:rsidRPr="0033511B" w:rsidRDefault="00B43A95" w:rsidP="00885CE2">
            <w:pPr>
              <w:pStyle w:val="Default"/>
              <w:jc w:val="center"/>
            </w:pPr>
            <w:r w:rsidRPr="0033511B">
              <w:t>22506-00</w:t>
            </w:r>
          </w:p>
        </w:tc>
      </w:tr>
      <w:tr w:rsidR="00B43A95" w:rsidTr="00A171E1">
        <w:tc>
          <w:tcPr>
            <w:tcW w:w="1381" w:type="dxa"/>
            <w:tcBorders>
              <w:top w:val="single" w:sz="4" w:space="0" w:color="auto"/>
              <w:left w:val="single" w:sz="4" w:space="0" w:color="auto"/>
              <w:bottom w:val="single" w:sz="4" w:space="0" w:color="auto"/>
              <w:right w:val="single" w:sz="4" w:space="0" w:color="auto"/>
            </w:tcBorders>
          </w:tcPr>
          <w:p w:rsidR="00B43A95" w:rsidRPr="0033511B" w:rsidRDefault="00B43A95" w:rsidP="00885CE2">
            <w:pPr>
              <w:pStyle w:val="Default"/>
              <w:jc w:val="center"/>
            </w:pPr>
            <w:r w:rsidRPr="0033511B">
              <w:t>07.02.19г.</w:t>
            </w:r>
          </w:p>
        </w:tc>
        <w:tc>
          <w:tcPr>
            <w:tcW w:w="2835" w:type="dxa"/>
            <w:tcBorders>
              <w:top w:val="single" w:sz="4" w:space="0" w:color="auto"/>
              <w:left w:val="single" w:sz="4" w:space="0" w:color="auto"/>
              <w:bottom w:val="single" w:sz="4" w:space="0" w:color="auto"/>
              <w:right w:val="single" w:sz="4" w:space="0" w:color="auto"/>
            </w:tcBorders>
          </w:tcPr>
          <w:p w:rsidR="00B43A95" w:rsidRPr="0033511B" w:rsidRDefault="00B43A95" w:rsidP="00885CE2">
            <w:pPr>
              <w:pStyle w:val="Default"/>
              <w:jc w:val="center"/>
            </w:pPr>
            <w:r w:rsidRPr="0033511B">
              <w:t>204</w:t>
            </w:r>
          </w:p>
        </w:tc>
        <w:tc>
          <w:tcPr>
            <w:tcW w:w="2552" w:type="dxa"/>
            <w:tcBorders>
              <w:top w:val="single" w:sz="4" w:space="0" w:color="auto"/>
              <w:left w:val="single" w:sz="4" w:space="0" w:color="auto"/>
              <w:bottom w:val="single" w:sz="4" w:space="0" w:color="auto"/>
              <w:right w:val="single" w:sz="4" w:space="0" w:color="auto"/>
            </w:tcBorders>
          </w:tcPr>
          <w:p w:rsidR="00B43A95" w:rsidRPr="0033511B" w:rsidRDefault="00B43A95" w:rsidP="00885CE2">
            <w:pPr>
              <w:pStyle w:val="Default"/>
              <w:jc w:val="center"/>
            </w:pPr>
            <w:r w:rsidRPr="0033511B">
              <w:t>226963-03</w:t>
            </w:r>
          </w:p>
        </w:tc>
      </w:tr>
      <w:tr w:rsidR="00B43A95" w:rsidTr="00A171E1">
        <w:tc>
          <w:tcPr>
            <w:tcW w:w="6768" w:type="dxa"/>
            <w:gridSpan w:val="3"/>
            <w:tcBorders>
              <w:top w:val="single" w:sz="4" w:space="0" w:color="auto"/>
              <w:left w:val="single" w:sz="4" w:space="0" w:color="auto"/>
              <w:bottom w:val="single" w:sz="4" w:space="0" w:color="auto"/>
              <w:right w:val="single" w:sz="4" w:space="0" w:color="auto"/>
            </w:tcBorders>
          </w:tcPr>
          <w:p w:rsidR="00B43A95" w:rsidRPr="0033511B" w:rsidRDefault="00B43A95" w:rsidP="00885CE2">
            <w:pPr>
              <w:pStyle w:val="Default"/>
              <w:jc w:val="center"/>
            </w:pPr>
            <w:r w:rsidRPr="0033511B">
              <w:t>229 экземпляров на общую сумму 249469-03</w:t>
            </w:r>
          </w:p>
        </w:tc>
      </w:tr>
    </w:tbl>
    <w:p w:rsidR="00B43A95" w:rsidRDefault="00B43A95">
      <w:pPr>
        <w:rPr>
          <w:rFonts w:ascii="Times New Roman" w:hAnsi="Times New Roman" w:cs="Times New Roman"/>
          <w:b/>
          <w:sz w:val="24"/>
          <w:szCs w:val="24"/>
          <w:highlight w:val="magenta"/>
        </w:rPr>
      </w:pPr>
    </w:p>
    <w:p w:rsidR="00182B06" w:rsidRPr="0033511B" w:rsidRDefault="0033511B" w:rsidP="0033511B">
      <w:pPr>
        <w:shd w:val="clear" w:color="auto" w:fill="FFFFFF"/>
        <w:autoSpaceDE w:val="0"/>
        <w:autoSpaceDN w:val="0"/>
        <w:adjustRightInd w:val="0"/>
        <w:spacing w:after="0" w:line="240" w:lineRule="auto"/>
        <w:ind w:firstLine="709"/>
        <w:jc w:val="both"/>
        <w:rPr>
          <w:rFonts w:ascii="Times New Roman" w:hAnsi="Times New Roman"/>
          <w:b/>
          <w:sz w:val="28"/>
          <w:szCs w:val="28"/>
        </w:rPr>
      </w:pPr>
      <w:r w:rsidRPr="0033511B">
        <w:rPr>
          <w:rFonts w:ascii="Times New Roman" w:hAnsi="Times New Roman"/>
          <w:b/>
          <w:sz w:val="28"/>
          <w:szCs w:val="28"/>
        </w:rPr>
        <w:t xml:space="preserve">Деятельность </w:t>
      </w:r>
      <w:r w:rsidR="00182B06" w:rsidRPr="0033511B">
        <w:rPr>
          <w:rFonts w:ascii="Times New Roman" w:hAnsi="Times New Roman"/>
          <w:b/>
          <w:sz w:val="28"/>
          <w:szCs w:val="28"/>
        </w:rPr>
        <w:t>инф</w:t>
      </w:r>
      <w:r w:rsidRPr="0033511B">
        <w:rPr>
          <w:rFonts w:ascii="Times New Roman" w:hAnsi="Times New Roman"/>
          <w:b/>
          <w:sz w:val="28"/>
          <w:szCs w:val="28"/>
        </w:rPr>
        <w:t xml:space="preserve">ормационно-библиотечного центра, кампус </w:t>
      </w:r>
      <w:r w:rsidR="00182B06" w:rsidRPr="0033511B">
        <w:rPr>
          <w:rFonts w:ascii="Times New Roman" w:hAnsi="Times New Roman"/>
          <w:b/>
          <w:sz w:val="28"/>
          <w:szCs w:val="28"/>
        </w:rPr>
        <w:t xml:space="preserve">Центральный </w:t>
      </w:r>
    </w:p>
    <w:p w:rsidR="0033511B" w:rsidRDefault="0033511B" w:rsidP="0033511B">
      <w:pPr>
        <w:pStyle w:val="Default"/>
        <w:rPr>
          <w:sz w:val="28"/>
          <w:szCs w:val="28"/>
        </w:rPr>
      </w:pPr>
      <w:r>
        <w:rPr>
          <w:sz w:val="28"/>
          <w:szCs w:val="28"/>
        </w:rPr>
        <w:t xml:space="preserve">Таблица 3.10 - Сведения о библиотечном фонде </w:t>
      </w:r>
    </w:p>
    <w:tbl>
      <w:tblPr>
        <w:tblStyle w:val="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09"/>
        <w:gridCol w:w="1620"/>
      </w:tblGrid>
      <w:tr w:rsidR="00182B06" w:rsidRPr="0033511B" w:rsidTr="00A171E1">
        <w:tc>
          <w:tcPr>
            <w:tcW w:w="95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p>
        </w:tc>
        <w:tc>
          <w:tcPr>
            <w:tcW w:w="5609" w:type="dxa"/>
          </w:tcPr>
          <w:p w:rsidR="00182B06" w:rsidRPr="0033511B" w:rsidRDefault="0033511B" w:rsidP="00A171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Т</w:t>
            </w:r>
            <w:r w:rsidR="00182B06" w:rsidRPr="0033511B">
              <w:rPr>
                <w:rFonts w:ascii="Times New Roman" w:hAnsi="Times New Roman"/>
                <w:sz w:val="24"/>
                <w:szCs w:val="24"/>
              </w:rPr>
              <w:t>ип издания</w:t>
            </w:r>
          </w:p>
        </w:tc>
        <w:tc>
          <w:tcPr>
            <w:tcW w:w="1620" w:type="dxa"/>
          </w:tcPr>
          <w:p w:rsidR="00182B06" w:rsidRPr="0033511B" w:rsidRDefault="0033511B" w:rsidP="00A171E1">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w:t>
            </w:r>
            <w:r w:rsidR="00182B06" w:rsidRPr="0033511B">
              <w:rPr>
                <w:rFonts w:ascii="Times New Roman" w:hAnsi="Times New Roman"/>
                <w:sz w:val="24"/>
                <w:szCs w:val="24"/>
              </w:rPr>
              <w:t>оличество</w:t>
            </w:r>
          </w:p>
        </w:tc>
      </w:tr>
      <w:tr w:rsidR="00182B06" w:rsidRPr="0033511B" w:rsidTr="00A171E1">
        <w:tc>
          <w:tcPr>
            <w:tcW w:w="95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1</w:t>
            </w:r>
          </w:p>
        </w:tc>
        <w:tc>
          <w:tcPr>
            <w:tcW w:w="560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учебная</w:t>
            </w:r>
          </w:p>
        </w:tc>
        <w:tc>
          <w:tcPr>
            <w:tcW w:w="1620"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5695</w:t>
            </w:r>
          </w:p>
        </w:tc>
      </w:tr>
      <w:tr w:rsidR="00182B06" w:rsidRPr="0033511B" w:rsidTr="00A171E1">
        <w:tc>
          <w:tcPr>
            <w:tcW w:w="95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2</w:t>
            </w:r>
          </w:p>
        </w:tc>
        <w:tc>
          <w:tcPr>
            <w:tcW w:w="560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методическая</w:t>
            </w:r>
          </w:p>
        </w:tc>
        <w:tc>
          <w:tcPr>
            <w:tcW w:w="1620"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563</w:t>
            </w:r>
          </w:p>
        </w:tc>
      </w:tr>
      <w:tr w:rsidR="00182B06" w:rsidRPr="0033511B" w:rsidTr="00A171E1">
        <w:tc>
          <w:tcPr>
            <w:tcW w:w="95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3</w:t>
            </w:r>
          </w:p>
        </w:tc>
        <w:tc>
          <w:tcPr>
            <w:tcW w:w="560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художественная</w:t>
            </w:r>
          </w:p>
        </w:tc>
        <w:tc>
          <w:tcPr>
            <w:tcW w:w="1620"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4596</w:t>
            </w:r>
          </w:p>
        </w:tc>
      </w:tr>
      <w:tr w:rsidR="00182B06" w:rsidRPr="0033511B" w:rsidTr="00A171E1">
        <w:tc>
          <w:tcPr>
            <w:tcW w:w="95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4</w:t>
            </w:r>
          </w:p>
        </w:tc>
        <w:tc>
          <w:tcPr>
            <w:tcW w:w="560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электронные документы</w:t>
            </w:r>
          </w:p>
        </w:tc>
        <w:tc>
          <w:tcPr>
            <w:tcW w:w="1620"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291</w:t>
            </w:r>
          </w:p>
        </w:tc>
      </w:tr>
      <w:tr w:rsidR="00182B06" w:rsidRPr="0033511B" w:rsidTr="00A171E1">
        <w:tc>
          <w:tcPr>
            <w:tcW w:w="95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5</w:t>
            </w:r>
          </w:p>
        </w:tc>
        <w:tc>
          <w:tcPr>
            <w:tcW w:w="5609"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общий фонд</w:t>
            </w:r>
          </w:p>
        </w:tc>
        <w:tc>
          <w:tcPr>
            <w:tcW w:w="1620" w:type="dxa"/>
          </w:tcPr>
          <w:p w:rsidR="00182B06" w:rsidRPr="0033511B" w:rsidRDefault="00182B06" w:rsidP="00A171E1">
            <w:pPr>
              <w:autoSpaceDE w:val="0"/>
              <w:autoSpaceDN w:val="0"/>
              <w:adjustRightInd w:val="0"/>
              <w:spacing w:after="0" w:line="240" w:lineRule="auto"/>
              <w:jc w:val="both"/>
              <w:rPr>
                <w:rFonts w:ascii="Times New Roman" w:hAnsi="Times New Roman"/>
                <w:sz w:val="24"/>
                <w:szCs w:val="24"/>
              </w:rPr>
            </w:pPr>
            <w:r w:rsidRPr="0033511B">
              <w:rPr>
                <w:rFonts w:ascii="Times New Roman" w:hAnsi="Times New Roman"/>
                <w:sz w:val="24"/>
                <w:szCs w:val="24"/>
              </w:rPr>
              <w:t>11145</w:t>
            </w:r>
          </w:p>
        </w:tc>
      </w:tr>
    </w:tbl>
    <w:p w:rsidR="00182B06" w:rsidRPr="00BB7858" w:rsidRDefault="00182B06" w:rsidP="00182B06">
      <w:pPr>
        <w:shd w:val="clear" w:color="auto" w:fill="FFFFFF"/>
        <w:autoSpaceDE w:val="0"/>
        <w:autoSpaceDN w:val="0"/>
        <w:adjustRightInd w:val="0"/>
        <w:spacing w:after="0" w:line="360" w:lineRule="auto"/>
        <w:jc w:val="both"/>
        <w:rPr>
          <w:rFonts w:ascii="Times New Roman" w:hAnsi="Times New Roman"/>
          <w:sz w:val="16"/>
          <w:szCs w:val="16"/>
        </w:rPr>
      </w:pPr>
    </w:p>
    <w:p w:rsidR="00182B06" w:rsidRPr="004F3347" w:rsidRDefault="00182B06" w:rsidP="0033511B">
      <w:pPr>
        <w:shd w:val="clear" w:color="auto" w:fill="FFFFFF"/>
        <w:autoSpaceDE w:val="0"/>
        <w:autoSpaceDN w:val="0"/>
        <w:adjustRightInd w:val="0"/>
        <w:spacing w:after="0" w:line="240" w:lineRule="auto"/>
        <w:ind w:firstLine="709"/>
        <w:jc w:val="both"/>
        <w:rPr>
          <w:rFonts w:ascii="Times New Roman" w:hAnsi="Times New Roman"/>
          <w:sz w:val="28"/>
          <w:szCs w:val="28"/>
        </w:rPr>
      </w:pPr>
      <w:r w:rsidRPr="009B613A">
        <w:rPr>
          <w:rFonts w:ascii="Times New Roman" w:hAnsi="Times New Roman"/>
          <w:b/>
          <w:sz w:val="28"/>
          <w:szCs w:val="28"/>
        </w:rPr>
        <w:lastRenderedPageBreak/>
        <w:t>Поступления в 201</w:t>
      </w:r>
      <w:r>
        <w:rPr>
          <w:rFonts w:ascii="Times New Roman" w:hAnsi="Times New Roman"/>
          <w:b/>
          <w:sz w:val="28"/>
          <w:szCs w:val="28"/>
        </w:rPr>
        <w:t>8</w:t>
      </w:r>
      <w:r w:rsidRPr="009B613A">
        <w:rPr>
          <w:rFonts w:ascii="Times New Roman" w:hAnsi="Times New Roman"/>
          <w:b/>
          <w:sz w:val="28"/>
          <w:szCs w:val="28"/>
        </w:rPr>
        <w:t xml:space="preserve"> – 201</w:t>
      </w:r>
      <w:r>
        <w:rPr>
          <w:rFonts w:ascii="Times New Roman" w:hAnsi="Times New Roman"/>
          <w:b/>
          <w:sz w:val="28"/>
          <w:szCs w:val="28"/>
        </w:rPr>
        <w:t>9</w:t>
      </w:r>
      <w:r w:rsidRPr="009B613A">
        <w:rPr>
          <w:rFonts w:ascii="Times New Roman" w:hAnsi="Times New Roman"/>
          <w:b/>
          <w:sz w:val="28"/>
          <w:szCs w:val="28"/>
        </w:rPr>
        <w:t xml:space="preserve"> учебном году</w:t>
      </w:r>
      <w:r w:rsidR="0033511B">
        <w:rPr>
          <w:rFonts w:ascii="Times New Roman" w:hAnsi="Times New Roman"/>
          <w:b/>
          <w:sz w:val="28"/>
          <w:szCs w:val="28"/>
        </w:rPr>
        <w:t xml:space="preserve">. </w:t>
      </w:r>
      <w:r w:rsidRPr="004F3347">
        <w:rPr>
          <w:rFonts w:ascii="Times New Roman" w:hAnsi="Times New Roman"/>
          <w:sz w:val="28"/>
          <w:szCs w:val="28"/>
        </w:rPr>
        <w:t>Приобретено за отчетный период:</w:t>
      </w:r>
    </w:p>
    <w:p w:rsidR="00182B06" w:rsidRPr="0033511B" w:rsidRDefault="00182B06" w:rsidP="001F2166">
      <w:pPr>
        <w:pStyle w:val="a4"/>
        <w:numPr>
          <w:ilvl w:val="0"/>
          <w:numId w:val="30"/>
        </w:numPr>
        <w:shd w:val="clear" w:color="auto" w:fill="FFFFFF"/>
        <w:autoSpaceDE w:val="0"/>
        <w:autoSpaceDN w:val="0"/>
        <w:adjustRightInd w:val="0"/>
        <w:spacing w:after="0" w:line="240" w:lineRule="auto"/>
        <w:jc w:val="both"/>
        <w:rPr>
          <w:rFonts w:ascii="Times New Roman" w:hAnsi="Times New Roman"/>
          <w:sz w:val="28"/>
          <w:szCs w:val="28"/>
        </w:rPr>
      </w:pPr>
      <w:r w:rsidRPr="0033511B">
        <w:rPr>
          <w:rFonts w:ascii="Times New Roman" w:hAnsi="Times New Roman"/>
          <w:sz w:val="28"/>
          <w:szCs w:val="28"/>
        </w:rPr>
        <w:t>учебная литература – 25 экземпляров;</w:t>
      </w:r>
    </w:p>
    <w:p w:rsidR="00182B06" w:rsidRPr="0033511B" w:rsidRDefault="00182B06" w:rsidP="001F2166">
      <w:pPr>
        <w:pStyle w:val="a4"/>
        <w:numPr>
          <w:ilvl w:val="0"/>
          <w:numId w:val="30"/>
        </w:numPr>
        <w:shd w:val="clear" w:color="auto" w:fill="FFFFFF"/>
        <w:autoSpaceDE w:val="0"/>
        <w:autoSpaceDN w:val="0"/>
        <w:adjustRightInd w:val="0"/>
        <w:spacing w:after="0" w:line="240" w:lineRule="auto"/>
        <w:jc w:val="both"/>
        <w:rPr>
          <w:rFonts w:ascii="Times New Roman" w:hAnsi="Times New Roman"/>
          <w:sz w:val="28"/>
          <w:szCs w:val="28"/>
        </w:rPr>
      </w:pPr>
      <w:r w:rsidRPr="0033511B">
        <w:rPr>
          <w:rFonts w:ascii="Times New Roman" w:hAnsi="Times New Roman"/>
          <w:sz w:val="28"/>
          <w:szCs w:val="28"/>
        </w:rPr>
        <w:t>периодических изданий – 35</w:t>
      </w:r>
      <w:r w:rsidRPr="0033511B">
        <w:rPr>
          <w:rFonts w:ascii="Times New Roman" w:hAnsi="Times New Roman"/>
          <w:color w:val="FF0000"/>
          <w:sz w:val="28"/>
          <w:szCs w:val="28"/>
        </w:rPr>
        <w:t xml:space="preserve"> </w:t>
      </w:r>
      <w:r w:rsidRPr="0033511B">
        <w:rPr>
          <w:rFonts w:ascii="Times New Roman" w:hAnsi="Times New Roman"/>
          <w:sz w:val="28"/>
          <w:szCs w:val="28"/>
        </w:rPr>
        <w:t>экземпляров.</w:t>
      </w:r>
    </w:p>
    <w:p w:rsidR="0033511B" w:rsidRPr="0033511B" w:rsidRDefault="0033511B" w:rsidP="0033511B">
      <w:pPr>
        <w:spacing w:after="0" w:line="240" w:lineRule="auto"/>
        <w:rPr>
          <w:rFonts w:ascii="Times New Roman" w:hAnsi="Times New Roman"/>
          <w:sz w:val="28"/>
          <w:szCs w:val="28"/>
        </w:rPr>
      </w:pPr>
    </w:p>
    <w:p w:rsidR="00182B06" w:rsidRPr="0033511B" w:rsidRDefault="0033511B" w:rsidP="0033511B">
      <w:pPr>
        <w:spacing w:after="0" w:line="240" w:lineRule="auto"/>
        <w:rPr>
          <w:rFonts w:ascii="Times New Roman" w:hAnsi="Times New Roman"/>
          <w:sz w:val="28"/>
          <w:szCs w:val="28"/>
        </w:rPr>
      </w:pPr>
      <w:r w:rsidRPr="0033511B">
        <w:rPr>
          <w:rFonts w:ascii="Times New Roman" w:hAnsi="Times New Roman"/>
          <w:sz w:val="28"/>
          <w:szCs w:val="28"/>
        </w:rPr>
        <w:t xml:space="preserve">Таблица 3.11 - </w:t>
      </w:r>
      <w:r w:rsidR="00182B06" w:rsidRPr="0033511B">
        <w:rPr>
          <w:rFonts w:ascii="Times New Roman" w:hAnsi="Times New Roman"/>
          <w:sz w:val="28"/>
          <w:szCs w:val="28"/>
        </w:rPr>
        <w:t>Мониторинг посещений информационно-библиотечного центра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2801"/>
        <w:gridCol w:w="2713"/>
        <w:gridCol w:w="2682"/>
        <w:gridCol w:w="2946"/>
      </w:tblGrid>
      <w:tr w:rsidR="00182B06" w:rsidRPr="0033511B" w:rsidTr="00885CE2">
        <w:tc>
          <w:tcPr>
            <w:tcW w:w="2957" w:type="dxa"/>
          </w:tcPr>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Общее количество посещений</w:t>
            </w:r>
          </w:p>
        </w:tc>
        <w:tc>
          <w:tcPr>
            <w:tcW w:w="12035" w:type="dxa"/>
            <w:gridSpan w:val="4"/>
          </w:tcPr>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Из них</w:t>
            </w:r>
          </w:p>
        </w:tc>
      </w:tr>
      <w:tr w:rsidR="00182B06" w:rsidRPr="0033511B" w:rsidTr="00885CE2">
        <w:tc>
          <w:tcPr>
            <w:tcW w:w="2957" w:type="dxa"/>
            <w:vMerge w:val="restart"/>
          </w:tcPr>
          <w:p w:rsidR="00182B06" w:rsidRPr="0033511B" w:rsidRDefault="00182B06" w:rsidP="0033511B">
            <w:pPr>
              <w:spacing w:after="0" w:line="240" w:lineRule="auto"/>
              <w:rPr>
                <w:rFonts w:ascii="Times New Roman" w:hAnsi="Times New Roman"/>
                <w:sz w:val="24"/>
                <w:szCs w:val="24"/>
              </w:rPr>
            </w:pPr>
          </w:p>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33136</w:t>
            </w:r>
          </w:p>
        </w:tc>
        <w:tc>
          <w:tcPr>
            <w:tcW w:w="2957" w:type="dxa"/>
          </w:tcPr>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педагогические работники</w:t>
            </w:r>
          </w:p>
        </w:tc>
        <w:tc>
          <w:tcPr>
            <w:tcW w:w="2957" w:type="dxa"/>
          </w:tcPr>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студенты</w:t>
            </w:r>
          </w:p>
        </w:tc>
        <w:tc>
          <w:tcPr>
            <w:tcW w:w="2957" w:type="dxa"/>
          </w:tcPr>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прочие</w:t>
            </w:r>
          </w:p>
        </w:tc>
        <w:tc>
          <w:tcPr>
            <w:tcW w:w="3164" w:type="dxa"/>
          </w:tcPr>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Посещение массовых мероприятий</w:t>
            </w:r>
          </w:p>
        </w:tc>
      </w:tr>
      <w:tr w:rsidR="00182B06" w:rsidRPr="0033511B" w:rsidTr="00885CE2">
        <w:tc>
          <w:tcPr>
            <w:tcW w:w="2957" w:type="dxa"/>
            <w:vMerge/>
          </w:tcPr>
          <w:p w:rsidR="00182B06" w:rsidRPr="0033511B" w:rsidRDefault="00182B06" w:rsidP="0033511B">
            <w:pPr>
              <w:spacing w:after="0" w:line="240" w:lineRule="auto"/>
              <w:rPr>
                <w:rFonts w:ascii="Times New Roman" w:hAnsi="Times New Roman"/>
                <w:b/>
                <w:i/>
                <w:sz w:val="24"/>
                <w:szCs w:val="24"/>
              </w:rPr>
            </w:pPr>
          </w:p>
        </w:tc>
        <w:tc>
          <w:tcPr>
            <w:tcW w:w="2957" w:type="dxa"/>
          </w:tcPr>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14563</w:t>
            </w:r>
          </w:p>
        </w:tc>
        <w:tc>
          <w:tcPr>
            <w:tcW w:w="2957" w:type="dxa"/>
          </w:tcPr>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12639</w:t>
            </w:r>
          </w:p>
        </w:tc>
        <w:tc>
          <w:tcPr>
            <w:tcW w:w="2957" w:type="dxa"/>
          </w:tcPr>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2569</w:t>
            </w:r>
          </w:p>
        </w:tc>
        <w:tc>
          <w:tcPr>
            <w:tcW w:w="3164" w:type="dxa"/>
          </w:tcPr>
          <w:p w:rsidR="00182B06" w:rsidRPr="0033511B" w:rsidRDefault="00182B06" w:rsidP="0033511B">
            <w:pPr>
              <w:spacing w:after="0" w:line="240" w:lineRule="auto"/>
              <w:jc w:val="center"/>
              <w:rPr>
                <w:rFonts w:ascii="Times New Roman" w:hAnsi="Times New Roman"/>
                <w:sz w:val="24"/>
                <w:szCs w:val="24"/>
              </w:rPr>
            </w:pPr>
            <w:r w:rsidRPr="0033511B">
              <w:rPr>
                <w:rFonts w:ascii="Times New Roman" w:hAnsi="Times New Roman"/>
                <w:sz w:val="24"/>
                <w:szCs w:val="24"/>
              </w:rPr>
              <w:t>3365</w:t>
            </w:r>
          </w:p>
        </w:tc>
      </w:tr>
    </w:tbl>
    <w:p w:rsidR="0033511B" w:rsidRDefault="0033511B" w:rsidP="0033511B">
      <w:pPr>
        <w:spacing w:after="0" w:line="240" w:lineRule="auto"/>
        <w:rPr>
          <w:rFonts w:ascii="Times New Roman" w:hAnsi="Times New Roman"/>
          <w:b/>
          <w:sz w:val="28"/>
          <w:szCs w:val="28"/>
        </w:rPr>
      </w:pPr>
    </w:p>
    <w:p w:rsidR="00182B06" w:rsidRPr="0033511B" w:rsidRDefault="0033511B" w:rsidP="0033511B">
      <w:pPr>
        <w:spacing w:after="0" w:line="240" w:lineRule="auto"/>
        <w:rPr>
          <w:rFonts w:ascii="Times New Roman" w:hAnsi="Times New Roman"/>
          <w:sz w:val="28"/>
          <w:szCs w:val="28"/>
        </w:rPr>
      </w:pPr>
      <w:r w:rsidRPr="0033511B">
        <w:rPr>
          <w:rFonts w:ascii="Times New Roman" w:hAnsi="Times New Roman"/>
          <w:sz w:val="28"/>
          <w:szCs w:val="28"/>
        </w:rPr>
        <w:t xml:space="preserve">Таблица 3.12 - </w:t>
      </w:r>
      <w:r w:rsidR="00182B06" w:rsidRPr="0033511B">
        <w:rPr>
          <w:rFonts w:ascii="Times New Roman" w:hAnsi="Times New Roman"/>
          <w:sz w:val="28"/>
          <w:szCs w:val="28"/>
        </w:rPr>
        <w:t>Мониторинг книговыдачи</w:t>
      </w:r>
    </w:p>
    <w:tbl>
      <w:tblPr>
        <w:tblpPr w:leftFromText="180" w:rightFromText="180" w:vertAnchor="text" w:horzAnchor="margin" w:tblpY="43"/>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1"/>
        <w:gridCol w:w="3260"/>
        <w:gridCol w:w="3402"/>
        <w:gridCol w:w="3119"/>
      </w:tblGrid>
      <w:tr w:rsidR="00182B06" w:rsidRPr="0033511B" w:rsidTr="0033511B">
        <w:tc>
          <w:tcPr>
            <w:tcW w:w="2235" w:type="dxa"/>
          </w:tcPr>
          <w:p w:rsidR="00182B06" w:rsidRPr="0033511B" w:rsidRDefault="00182B06" w:rsidP="00885CE2">
            <w:pPr>
              <w:spacing w:after="0" w:line="240" w:lineRule="auto"/>
              <w:jc w:val="center"/>
              <w:rPr>
                <w:rFonts w:ascii="Times New Roman" w:hAnsi="Times New Roman"/>
                <w:sz w:val="24"/>
                <w:szCs w:val="24"/>
              </w:rPr>
            </w:pPr>
            <w:r w:rsidRPr="0033511B">
              <w:rPr>
                <w:rFonts w:ascii="Times New Roman" w:hAnsi="Times New Roman"/>
                <w:sz w:val="24"/>
                <w:szCs w:val="24"/>
              </w:rPr>
              <w:t>Книговыдача за учебный год</w:t>
            </w:r>
          </w:p>
        </w:tc>
        <w:tc>
          <w:tcPr>
            <w:tcW w:w="2551" w:type="dxa"/>
          </w:tcPr>
          <w:p w:rsidR="00182B06" w:rsidRPr="0033511B" w:rsidRDefault="00182B06" w:rsidP="00885CE2">
            <w:pPr>
              <w:spacing w:after="0" w:line="240" w:lineRule="auto"/>
              <w:jc w:val="center"/>
              <w:rPr>
                <w:rFonts w:ascii="Times New Roman" w:hAnsi="Times New Roman"/>
                <w:sz w:val="24"/>
                <w:szCs w:val="24"/>
              </w:rPr>
            </w:pPr>
            <w:r w:rsidRPr="0033511B">
              <w:rPr>
                <w:rFonts w:ascii="Times New Roman" w:hAnsi="Times New Roman"/>
                <w:sz w:val="24"/>
                <w:szCs w:val="24"/>
              </w:rPr>
              <w:t>Учебная литература</w:t>
            </w:r>
          </w:p>
        </w:tc>
        <w:tc>
          <w:tcPr>
            <w:tcW w:w="3260" w:type="dxa"/>
          </w:tcPr>
          <w:p w:rsidR="00182B06" w:rsidRPr="0033511B" w:rsidRDefault="00182B06" w:rsidP="00885CE2">
            <w:pPr>
              <w:spacing w:after="0" w:line="240" w:lineRule="auto"/>
              <w:jc w:val="center"/>
              <w:rPr>
                <w:rFonts w:ascii="Times New Roman" w:hAnsi="Times New Roman"/>
                <w:sz w:val="24"/>
                <w:szCs w:val="24"/>
              </w:rPr>
            </w:pPr>
            <w:r w:rsidRPr="0033511B">
              <w:rPr>
                <w:rFonts w:ascii="Times New Roman" w:hAnsi="Times New Roman"/>
                <w:sz w:val="24"/>
                <w:szCs w:val="24"/>
              </w:rPr>
              <w:t>Художественная литература и книги по отраслям</w:t>
            </w:r>
          </w:p>
        </w:tc>
        <w:tc>
          <w:tcPr>
            <w:tcW w:w="3402" w:type="dxa"/>
          </w:tcPr>
          <w:p w:rsidR="00182B06" w:rsidRPr="0033511B" w:rsidRDefault="00182B06" w:rsidP="00885CE2">
            <w:pPr>
              <w:spacing w:after="0" w:line="240" w:lineRule="auto"/>
              <w:jc w:val="center"/>
              <w:rPr>
                <w:rFonts w:ascii="Times New Roman" w:hAnsi="Times New Roman"/>
                <w:sz w:val="24"/>
                <w:szCs w:val="24"/>
              </w:rPr>
            </w:pPr>
            <w:r w:rsidRPr="0033511B">
              <w:rPr>
                <w:rFonts w:ascii="Times New Roman" w:hAnsi="Times New Roman"/>
                <w:sz w:val="24"/>
                <w:szCs w:val="24"/>
              </w:rPr>
              <w:t>Периодические издания</w:t>
            </w:r>
          </w:p>
        </w:tc>
        <w:tc>
          <w:tcPr>
            <w:tcW w:w="3119" w:type="dxa"/>
          </w:tcPr>
          <w:p w:rsidR="00182B06" w:rsidRPr="0033511B" w:rsidRDefault="00182B06" w:rsidP="00885CE2">
            <w:pPr>
              <w:spacing w:after="0" w:line="240" w:lineRule="auto"/>
              <w:jc w:val="center"/>
              <w:rPr>
                <w:rFonts w:ascii="Times New Roman" w:hAnsi="Times New Roman"/>
                <w:sz w:val="24"/>
                <w:szCs w:val="24"/>
              </w:rPr>
            </w:pPr>
            <w:r w:rsidRPr="0033511B">
              <w:rPr>
                <w:rFonts w:ascii="Times New Roman" w:hAnsi="Times New Roman"/>
                <w:sz w:val="24"/>
                <w:szCs w:val="24"/>
              </w:rPr>
              <w:t>Пользование  сети Интернет</w:t>
            </w:r>
          </w:p>
        </w:tc>
      </w:tr>
      <w:tr w:rsidR="00182B06" w:rsidRPr="0033511B" w:rsidTr="0033511B">
        <w:tc>
          <w:tcPr>
            <w:tcW w:w="2235" w:type="dxa"/>
          </w:tcPr>
          <w:p w:rsidR="00182B06" w:rsidRPr="0033511B" w:rsidRDefault="00182B06" w:rsidP="00885CE2">
            <w:pPr>
              <w:tabs>
                <w:tab w:val="left" w:pos="1080"/>
              </w:tabs>
              <w:jc w:val="center"/>
              <w:rPr>
                <w:rFonts w:ascii="Times New Roman" w:hAnsi="Times New Roman"/>
                <w:sz w:val="24"/>
                <w:szCs w:val="24"/>
              </w:rPr>
            </w:pPr>
            <w:r w:rsidRPr="0033511B">
              <w:rPr>
                <w:rFonts w:ascii="Times New Roman" w:hAnsi="Times New Roman"/>
                <w:sz w:val="24"/>
                <w:szCs w:val="24"/>
              </w:rPr>
              <w:t>52325</w:t>
            </w:r>
          </w:p>
        </w:tc>
        <w:tc>
          <w:tcPr>
            <w:tcW w:w="2551" w:type="dxa"/>
          </w:tcPr>
          <w:p w:rsidR="00182B06" w:rsidRPr="0033511B" w:rsidRDefault="00182B06" w:rsidP="00885CE2">
            <w:pPr>
              <w:jc w:val="center"/>
              <w:rPr>
                <w:rFonts w:ascii="Times New Roman" w:hAnsi="Times New Roman"/>
                <w:sz w:val="24"/>
                <w:szCs w:val="24"/>
              </w:rPr>
            </w:pPr>
            <w:r w:rsidRPr="0033511B">
              <w:rPr>
                <w:rFonts w:ascii="Times New Roman" w:hAnsi="Times New Roman"/>
                <w:sz w:val="24"/>
                <w:szCs w:val="24"/>
              </w:rPr>
              <w:t>30265</w:t>
            </w:r>
          </w:p>
        </w:tc>
        <w:tc>
          <w:tcPr>
            <w:tcW w:w="3260" w:type="dxa"/>
          </w:tcPr>
          <w:p w:rsidR="00182B06" w:rsidRPr="0033511B" w:rsidRDefault="00182B06" w:rsidP="00885CE2">
            <w:pPr>
              <w:jc w:val="center"/>
              <w:rPr>
                <w:rFonts w:ascii="Times New Roman" w:hAnsi="Times New Roman"/>
                <w:sz w:val="24"/>
                <w:szCs w:val="24"/>
              </w:rPr>
            </w:pPr>
            <w:r w:rsidRPr="0033511B">
              <w:rPr>
                <w:rFonts w:ascii="Times New Roman" w:hAnsi="Times New Roman"/>
                <w:sz w:val="24"/>
                <w:szCs w:val="24"/>
              </w:rPr>
              <w:t>15639</w:t>
            </w:r>
          </w:p>
        </w:tc>
        <w:tc>
          <w:tcPr>
            <w:tcW w:w="3402" w:type="dxa"/>
          </w:tcPr>
          <w:p w:rsidR="00182B06" w:rsidRPr="0033511B" w:rsidRDefault="00182B06" w:rsidP="00885CE2">
            <w:pPr>
              <w:jc w:val="center"/>
              <w:rPr>
                <w:rFonts w:ascii="Times New Roman" w:hAnsi="Times New Roman"/>
                <w:sz w:val="24"/>
                <w:szCs w:val="24"/>
              </w:rPr>
            </w:pPr>
            <w:r w:rsidRPr="0033511B">
              <w:rPr>
                <w:rFonts w:ascii="Times New Roman" w:hAnsi="Times New Roman"/>
                <w:sz w:val="24"/>
                <w:szCs w:val="24"/>
              </w:rPr>
              <w:t>3965</w:t>
            </w:r>
          </w:p>
        </w:tc>
        <w:tc>
          <w:tcPr>
            <w:tcW w:w="3119" w:type="dxa"/>
          </w:tcPr>
          <w:p w:rsidR="00182B06" w:rsidRPr="0033511B" w:rsidRDefault="00182B06" w:rsidP="00885CE2">
            <w:pPr>
              <w:jc w:val="center"/>
              <w:rPr>
                <w:rFonts w:ascii="Times New Roman" w:hAnsi="Times New Roman"/>
                <w:sz w:val="24"/>
                <w:szCs w:val="24"/>
              </w:rPr>
            </w:pPr>
            <w:r w:rsidRPr="0033511B">
              <w:rPr>
                <w:rFonts w:ascii="Times New Roman" w:hAnsi="Times New Roman"/>
                <w:sz w:val="24"/>
                <w:szCs w:val="24"/>
              </w:rPr>
              <w:t>2465</w:t>
            </w:r>
          </w:p>
        </w:tc>
      </w:tr>
    </w:tbl>
    <w:p w:rsidR="00B43A95" w:rsidRPr="00E91DFD" w:rsidRDefault="00B43A95">
      <w:pPr>
        <w:rPr>
          <w:rFonts w:ascii="Times New Roman" w:hAnsi="Times New Roman" w:cs="Times New Roman"/>
          <w:b/>
          <w:sz w:val="24"/>
          <w:szCs w:val="24"/>
          <w:highlight w:val="magenta"/>
        </w:rPr>
      </w:pPr>
    </w:p>
    <w:p w:rsidR="00DE1942" w:rsidRDefault="00DE1942">
      <w:pPr>
        <w:rPr>
          <w:rFonts w:ascii="Times New Roman" w:hAnsi="Times New Roman" w:cs="Times New Roman"/>
          <w:b/>
          <w:sz w:val="24"/>
          <w:szCs w:val="24"/>
          <w:highlight w:val="magenta"/>
        </w:rPr>
      </w:pPr>
      <w:r>
        <w:rPr>
          <w:rFonts w:ascii="Times New Roman" w:hAnsi="Times New Roman" w:cs="Times New Roman"/>
          <w:b/>
          <w:sz w:val="24"/>
          <w:szCs w:val="24"/>
          <w:highlight w:val="magenta"/>
        </w:rPr>
        <w:br w:type="page"/>
      </w:r>
    </w:p>
    <w:p w:rsidR="006304C9" w:rsidRPr="00DE1942" w:rsidRDefault="006304C9" w:rsidP="00DE1942">
      <w:pPr>
        <w:ind w:firstLine="709"/>
        <w:rPr>
          <w:rFonts w:ascii="Times New Roman" w:hAnsi="Times New Roman" w:cs="Times New Roman"/>
          <w:b/>
          <w:sz w:val="32"/>
          <w:szCs w:val="32"/>
        </w:rPr>
      </w:pPr>
      <w:r w:rsidRPr="00DE1942">
        <w:rPr>
          <w:rFonts w:ascii="Times New Roman" w:hAnsi="Times New Roman" w:cs="Times New Roman"/>
          <w:b/>
          <w:sz w:val="32"/>
          <w:szCs w:val="32"/>
        </w:rPr>
        <w:lastRenderedPageBreak/>
        <w:t>4 Качество кадрового обеспечения</w:t>
      </w:r>
    </w:p>
    <w:p w:rsidR="006304C9" w:rsidRPr="00DE1942" w:rsidRDefault="006304C9" w:rsidP="00DE1942">
      <w:pPr>
        <w:ind w:firstLine="709"/>
        <w:rPr>
          <w:rFonts w:ascii="Times New Roman" w:hAnsi="Times New Roman" w:cs="Times New Roman"/>
          <w:b/>
          <w:sz w:val="28"/>
          <w:szCs w:val="28"/>
        </w:rPr>
      </w:pPr>
      <w:r w:rsidRPr="00DE1942">
        <w:rPr>
          <w:rFonts w:ascii="Times New Roman" w:hAnsi="Times New Roman" w:cs="Times New Roman"/>
          <w:b/>
          <w:sz w:val="28"/>
          <w:szCs w:val="28"/>
        </w:rPr>
        <w:t xml:space="preserve">4.1 Анализ повышения профессиональной компетенции педагогических работников учреждения </w:t>
      </w:r>
    </w:p>
    <w:p w:rsidR="001E7023" w:rsidRPr="00B47845" w:rsidRDefault="001E7023" w:rsidP="001E7023">
      <w:pPr>
        <w:spacing w:after="0" w:line="240" w:lineRule="auto"/>
        <w:ind w:firstLine="709"/>
        <w:jc w:val="both"/>
        <w:rPr>
          <w:rFonts w:ascii="Times New Roman" w:hAnsi="Times New Roman" w:cs="Times New Roman"/>
          <w:sz w:val="28"/>
          <w:szCs w:val="28"/>
        </w:rPr>
      </w:pPr>
      <w:r w:rsidRPr="00B47845">
        <w:rPr>
          <w:rFonts w:ascii="Times New Roman" w:hAnsi="Times New Roman" w:cs="Times New Roman"/>
          <w:sz w:val="28"/>
          <w:szCs w:val="28"/>
        </w:rPr>
        <w:t>В течение 2018 – 2019 учебного года 41 работник повысил квалификацию. В этом году использовались различные формы повышения квалификации:</w:t>
      </w:r>
    </w:p>
    <w:p w:rsidR="001E7023" w:rsidRPr="00D66A38" w:rsidRDefault="001E7023" w:rsidP="00033781">
      <w:pPr>
        <w:pStyle w:val="a4"/>
        <w:numPr>
          <w:ilvl w:val="0"/>
          <w:numId w:val="9"/>
        </w:numPr>
        <w:spacing w:after="0" w:line="240" w:lineRule="auto"/>
        <w:jc w:val="both"/>
        <w:rPr>
          <w:rFonts w:ascii="Times New Roman" w:hAnsi="Times New Roman"/>
          <w:sz w:val="28"/>
          <w:szCs w:val="28"/>
        </w:rPr>
      </w:pPr>
      <w:r>
        <w:rPr>
          <w:rFonts w:ascii="Times New Roman" w:hAnsi="Times New Roman"/>
          <w:sz w:val="28"/>
          <w:szCs w:val="28"/>
        </w:rPr>
        <w:t>по</w:t>
      </w:r>
      <w:r w:rsidRPr="00D66A38">
        <w:rPr>
          <w:rFonts w:ascii="Times New Roman" w:hAnsi="Times New Roman"/>
          <w:sz w:val="28"/>
          <w:szCs w:val="28"/>
        </w:rPr>
        <w:t xml:space="preserve"> форме повышения квалификации: профессиональная подготовка (с получением диплома о профессиональной подготовке), повышение квалификации (с получением свидетельства о повышении квалификации), семинары (с получением свидетельства или сертификата);</w:t>
      </w:r>
    </w:p>
    <w:p w:rsidR="001E7023" w:rsidRPr="00D66A38" w:rsidRDefault="001E7023" w:rsidP="00033781">
      <w:pPr>
        <w:pStyle w:val="a4"/>
        <w:numPr>
          <w:ilvl w:val="0"/>
          <w:numId w:val="9"/>
        </w:numPr>
        <w:spacing w:after="0" w:line="240" w:lineRule="auto"/>
        <w:jc w:val="both"/>
        <w:rPr>
          <w:rFonts w:ascii="Times New Roman" w:hAnsi="Times New Roman"/>
          <w:sz w:val="28"/>
          <w:szCs w:val="28"/>
        </w:rPr>
      </w:pPr>
      <w:r>
        <w:rPr>
          <w:rFonts w:ascii="Times New Roman" w:hAnsi="Times New Roman"/>
          <w:sz w:val="28"/>
          <w:szCs w:val="28"/>
        </w:rPr>
        <w:t>п</w:t>
      </w:r>
      <w:r w:rsidRPr="00D66A38">
        <w:rPr>
          <w:rFonts w:ascii="Times New Roman" w:hAnsi="Times New Roman"/>
          <w:sz w:val="28"/>
          <w:szCs w:val="28"/>
        </w:rPr>
        <w:t>о объему: от 16 до 600 часов;</w:t>
      </w:r>
    </w:p>
    <w:p w:rsidR="001E7023" w:rsidRPr="00D66A38" w:rsidRDefault="001E7023" w:rsidP="00033781">
      <w:pPr>
        <w:pStyle w:val="a4"/>
        <w:numPr>
          <w:ilvl w:val="0"/>
          <w:numId w:val="9"/>
        </w:numPr>
        <w:spacing w:after="0" w:line="240" w:lineRule="auto"/>
        <w:jc w:val="both"/>
        <w:rPr>
          <w:rFonts w:ascii="Times New Roman" w:hAnsi="Times New Roman"/>
          <w:sz w:val="28"/>
          <w:szCs w:val="28"/>
        </w:rPr>
      </w:pPr>
      <w:r>
        <w:rPr>
          <w:rFonts w:ascii="Times New Roman" w:hAnsi="Times New Roman"/>
          <w:sz w:val="28"/>
          <w:szCs w:val="28"/>
        </w:rPr>
        <w:t>п</w:t>
      </w:r>
      <w:r w:rsidRPr="00D66A38">
        <w:rPr>
          <w:rFonts w:ascii="Times New Roman" w:hAnsi="Times New Roman"/>
          <w:sz w:val="28"/>
          <w:szCs w:val="28"/>
        </w:rPr>
        <w:t>о технологии проведения: очные, очно-заочные, дистанционные, онлайн обучение.</w:t>
      </w:r>
    </w:p>
    <w:p w:rsidR="001E7023" w:rsidRPr="00B47845" w:rsidRDefault="001E7023" w:rsidP="001E7023">
      <w:pPr>
        <w:spacing w:after="0" w:line="240" w:lineRule="auto"/>
        <w:ind w:firstLine="709"/>
        <w:jc w:val="both"/>
        <w:rPr>
          <w:rFonts w:ascii="Times New Roman" w:hAnsi="Times New Roman" w:cs="Times New Roman"/>
          <w:sz w:val="28"/>
          <w:szCs w:val="28"/>
        </w:rPr>
      </w:pPr>
      <w:r w:rsidRPr="00B47845">
        <w:rPr>
          <w:rFonts w:ascii="Times New Roman" w:hAnsi="Times New Roman" w:cs="Times New Roman"/>
          <w:sz w:val="28"/>
          <w:szCs w:val="28"/>
        </w:rPr>
        <w:t xml:space="preserve">Направления и тематика повышения квалификации представлена в таблице </w:t>
      </w:r>
      <w:r w:rsidR="00DE1942">
        <w:rPr>
          <w:rFonts w:ascii="Times New Roman" w:hAnsi="Times New Roman" w:cs="Times New Roman"/>
          <w:sz w:val="28"/>
          <w:szCs w:val="28"/>
        </w:rPr>
        <w:t>4.1</w:t>
      </w:r>
      <w:r w:rsidR="00D93663">
        <w:rPr>
          <w:rFonts w:ascii="Times New Roman" w:hAnsi="Times New Roman" w:cs="Times New Roman"/>
          <w:sz w:val="28"/>
          <w:szCs w:val="28"/>
        </w:rPr>
        <w:t xml:space="preserve"> (рисунки </w:t>
      </w:r>
      <w:r w:rsidR="00DE1942">
        <w:rPr>
          <w:rFonts w:ascii="Times New Roman" w:hAnsi="Times New Roman" w:cs="Times New Roman"/>
          <w:sz w:val="28"/>
          <w:szCs w:val="28"/>
        </w:rPr>
        <w:t>4.1, 4.2</w:t>
      </w:r>
      <w:r w:rsidR="00D93663">
        <w:rPr>
          <w:rFonts w:ascii="Times New Roman" w:hAnsi="Times New Roman" w:cs="Times New Roman"/>
          <w:sz w:val="28"/>
          <w:szCs w:val="28"/>
        </w:rPr>
        <w:t>)</w:t>
      </w:r>
      <w:r w:rsidRPr="00B47845">
        <w:rPr>
          <w:rFonts w:ascii="Times New Roman" w:hAnsi="Times New Roman" w:cs="Times New Roman"/>
          <w:sz w:val="28"/>
          <w:szCs w:val="28"/>
        </w:rPr>
        <w:t>.</w:t>
      </w:r>
    </w:p>
    <w:p w:rsidR="001E7023" w:rsidRDefault="001E7023" w:rsidP="001E7023">
      <w:pPr>
        <w:spacing w:after="0" w:line="240" w:lineRule="auto"/>
        <w:jc w:val="both"/>
        <w:rPr>
          <w:rFonts w:ascii="Times New Roman" w:hAnsi="Times New Roman" w:cs="Times New Roman"/>
          <w:sz w:val="28"/>
          <w:szCs w:val="28"/>
        </w:rPr>
      </w:pPr>
    </w:p>
    <w:p w:rsidR="001E7023" w:rsidRPr="00B47845" w:rsidRDefault="001E7023" w:rsidP="001E7023">
      <w:pPr>
        <w:spacing w:after="0" w:line="240" w:lineRule="auto"/>
        <w:jc w:val="both"/>
        <w:rPr>
          <w:rFonts w:ascii="Times New Roman" w:hAnsi="Times New Roman" w:cs="Times New Roman"/>
          <w:sz w:val="28"/>
          <w:szCs w:val="28"/>
        </w:rPr>
      </w:pPr>
      <w:r w:rsidRPr="00B47845">
        <w:rPr>
          <w:rFonts w:ascii="Times New Roman" w:hAnsi="Times New Roman" w:cs="Times New Roman"/>
          <w:sz w:val="28"/>
          <w:szCs w:val="28"/>
        </w:rPr>
        <w:t>Таблица</w:t>
      </w:r>
      <w:r>
        <w:rPr>
          <w:rFonts w:ascii="Times New Roman" w:hAnsi="Times New Roman" w:cs="Times New Roman"/>
          <w:sz w:val="28"/>
          <w:szCs w:val="28"/>
        </w:rPr>
        <w:t xml:space="preserve"> </w:t>
      </w:r>
      <w:r w:rsidR="00DE1942">
        <w:rPr>
          <w:rFonts w:ascii="Times New Roman" w:hAnsi="Times New Roman" w:cs="Times New Roman"/>
          <w:sz w:val="28"/>
          <w:szCs w:val="28"/>
        </w:rPr>
        <w:t>4.1</w:t>
      </w:r>
      <w:r w:rsidRPr="00B47845">
        <w:rPr>
          <w:rFonts w:ascii="Times New Roman" w:hAnsi="Times New Roman" w:cs="Times New Roman"/>
          <w:sz w:val="28"/>
          <w:szCs w:val="28"/>
        </w:rPr>
        <w:t xml:space="preserve"> – Повышение квалификации работников колледжа</w:t>
      </w:r>
    </w:p>
    <w:tbl>
      <w:tblPr>
        <w:tblStyle w:val="1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4820"/>
        <w:gridCol w:w="2835"/>
      </w:tblGrid>
      <w:tr w:rsidR="001E7023" w:rsidRPr="007B2824" w:rsidTr="00A171E1">
        <w:trPr>
          <w:tblHeader/>
        </w:trPr>
        <w:tc>
          <w:tcPr>
            <w:tcW w:w="6912" w:type="dxa"/>
          </w:tcPr>
          <w:p w:rsidR="001E7023" w:rsidRPr="007B2824" w:rsidRDefault="001E7023" w:rsidP="00A171E1">
            <w:pPr>
              <w:spacing w:after="0" w:line="240" w:lineRule="auto"/>
              <w:jc w:val="center"/>
              <w:rPr>
                <w:rFonts w:ascii="Times New Roman" w:hAnsi="Times New Roman" w:cs="Times New Roman"/>
                <w:b/>
                <w:sz w:val="24"/>
                <w:szCs w:val="24"/>
              </w:rPr>
            </w:pPr>
            <w:r w:rsidRPr="007B2824">
              <w:rPr>
                <w:rFonts w:ascii="Times New Roman" w:hAnsi="Times New Roman" w:cs="Times New Roman"/>
                <w:b/>
                <w:sz w:val="24"/>
                <w:szCs w:val="24"/>
              </w:rPr>
              <w:t>Тематика обучения</w:t>
            </w:r>
          </w:p>
        </w:tc>
        <w:tc>
          <w:tcPr>
            <w:tcW w:w="4820" w:type="dxa"/>
          </w:tcPr>
          <w:p w:rsidR="001E7023" w:rsidRPr="007B2824" w:rsidRDefault="001E7023" w:rsidP="00A171E1">
            <w:pPr>
              <w:spacing w:after="0" w:line="240" w:lineRule="auto"/>
              <w:jc w:val="center"/>
              <w:rPr>
                <w:rFonts w:ascii="Times New Roman" w:hAnsi="Times New Roman" w:cs="Times New Roman"/>
                <w:b/>
                <w:sz w:val="24"/>
                <w:szCs w:val="24"/>
              </w:rPr>
            </w:pPr>
            <w:r w:rsidRPr="007B2824">
              <w:rPr>
                <w:rFonts w:ascii="Times New Roman" w:hAnsi="Times New Roman" w:cs="Times New Roman"/>
                <w:b/>
                <w:sz w:val="24"/>
                <w:szCs w:val="24"/>
              </w:rPr>
              <w:t>Место обучения</w:t>
            </w:r>
          </w:p>
        </w:tc>
        <w:tc>
          <w:tcPr>
            <w:tcW w:w="2835" w:type="dxa"/>
          </w:tcPr>
          <w:p w:rsidR="001E7023" w:rsidRPr="007B2824" w:rsidRDefault="001E7023" w:rsidP="00A171E1">
            <w:pPr>
              <w:spacing w:after="0" w:line="240" w:lineRule="auto"/>
              <w:jc w:val="center"/>
              <w:rPr>
                <w:rFonts w:ascii="Times New Roman" w:hAnsi="Times New Roman" w:cs="Times New Roman"/>
                <w:b/>
                <w:sz w:val="24"/>
                <w:szCs w:val="24"/>
              </w:rPr>
            </w:pPr>
            <w:r w:rsidRPr="007B2824">
              <w:rPr>
                <w:rFonts w:ascii="Times New Roman" w:hAnsi="Times New Roman" w:cs="Times New Roman"/>
                <w:b/>
                <w:sz w:val="24"/>
                <w:szCs w:val="24"/>
              </w:rPr>
              <w:t>ФИО</w:t>
            </w:r>
          </w:p>
        </w:tc>
      </w:tr>
      <w:tr w:rsidR="001E7023" w:rsidRPr="007B2824" w:rsidTr="00A171E1">
        <w:tc>
          <w:tcPr>
            <w:tcW w:w="14567" w:type="dxa"/>
            <w:gridSpan w:val="3"/>
          </w:tcPr>
          <w:p w:rsidR="001E7023" w:rsidRPr="007B2824" w:rsidRDefault="001E7023" w:rsidP="00A171E1">
            <w:pPr>
              <w:spacing w:after="0" w:line="240" w:lineRule="auto"/>
              <w:jc w:val="center"/>
              <w:rPr>
                <w:rFonts w:ascii="Times New Roman" w:hAnsi="Times New Roman" w:cs="Times New Roman"/>
                <w:b/>
                <w:sz w:val="24"/>
                <w:szCs w:val="24"/>
              </w:rPr>
            </w:pPr>
            <w:r w:rsidRPr="007B2824">
              <w:rPr>
                <w:rFonts w:ascii="Times New Roman" w:hAnsi="Times New Roman" w:cs="Times New Roman"/>
                <w:b/>
                <w:sz w:val="24"/>
                <w:szCs w:val="24"/>
              </w:rPr>
              <w:t>Повышение квалификации</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Практика и методика подготовки кадров с учетом стандартов Ворлдскиллс Россия по компетенции «Инженерный дизайн </w:t>
            </w:r>
            <w:r w:rsidRPr="007B2824">
              <w:rPr>
                <w:rFonts w:ascii="Times New Roman" w:hAnsi="Times New Roman" w:cs="Times New Roman"/>
                <w:sz w:val="24"/>
                <w:szCs w:val="24"/>
                <w:lang w:val="en-US"/>
              </w:rPr>
              <w:t>CAD</w:t>
            </w:r>
            <w:r w:rsidRPr="007B2824">
              <w:rPr>
                <w:rFonts w:ascii="Times New Roman" w:hAnsi="Times New Roman" w:cs="Times New Roman"/>
                <w:sz w:val="24"/>
                <w:szCs w:val="24"/>
              </w:rPr>
              <w:t>»</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Академия Ворлдскиллс</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Хрипкова В.А.</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Практика и методика подготовки кадров с учетом стандартов Ворлдскиллс Россия по компетенции «Сварочные технологии»</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Новосибирск, Академия Ворлдскиллс</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Дяченко Е.Г.</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Практика и методика подготовки кадров с учетом стандартов Ворлдскиллс Россия по компетенции «Мобильная робототехника»</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Казань, Академия Ворлдскиллс</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Маклачков Н.А.</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Практика и методика подготовки кадров с учетом стандартов Ворлдскиллс Россия </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Академия Ворлдскиллс</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Онацкий И.Н.</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Практика и методика подготовки кадров с учетом стандартов Ворлдскиллс Россия по компетенции «Мехатроника»</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Казань, Академия Ворлдскиллс</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Носкова Е.Д.</w:t>
            </w:r>
            <w:r w:rsidRPr="007B2824">
              <w:rPr>
                <w:rFonts w:ascii="Times New Roman" w:eastAsia="Times New Roman" w:hAnsi="Times New Roman" w:cs="Times New Roman"/>
                <w:color w:val="000000"/>
                <w:sz w:val="24"/>
                <w:szCs w:val="24"/>
                <w:lang w:eastAsia="ru-RU"/>
              </w:rPr>
              <w:t xml:space="preserve"> </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Повышение квалификации «</w:t>
            </w:r>
            <w:r w:rsidRPr="007B2824">
              <w:rPr>
                <w:rFonts w:ascii="Times New Roman" w:hAnsi="Times New Roman" w:cs="Times New Roman"/>
                <w:sz w:val="24"/>
                <w:szCs w:val="24"/>
                <w:lang w:val="en-US"/>
              </w:rPr>
              <w:t>WorldSkills-</w:t>
            </w:r>
            <w:r w:rsidRPr="007B2824">
              <w:rPr>
                <w:rFonts w:ascii="Times New Roman" w:hAnsi="Times New Roman" w:cs="Times New Roman"/>
                <w:sz w:val="24"/>
                <w:szCs w:val="24"/>
              </w:rPr>
              <w:t>Директор»</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г. Хабаровск, Союз «Агентство развития профессиональных сообществ и рабочих кадров «Молодые профессионалы (ВСР)» </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Киница О.И., Большакова О.В., Брюхов Е.В.</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lastRenderedPageBreak/>
              <w:t xml:space="preserve"> Актуальные проблемы воспитательной работы в профессиональной образовательной организации</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г. Хабаровск, КГАОУ ДПО ХКИРСПО </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Стародубова С.С.</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Проектно-аналитическая сессия в рамках чемпионата Ворлдскиллс Россия</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Екатеринбург</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Бородатов А.В.</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Формирование профессионально-педагогической позиции мастеров производственного обучения и преподавателей учреждений СПО</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Голубев А.В.</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Теоретические и практические аспекты процедуры аттестации педагогических работников образовательных организаций</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г. Хабаровск, КГАОУ ДПО ХКИРСПО </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Власюк О.А.</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Актуальные вопросы преподавания дисциплины «Физическая культура» в профессиональной образовательной организации</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Бондарь В.Н.</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Формирование финансовой грамотности у обучающихся: технологии и инструменты</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Дробашко М.В.</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Организация обучения естественнонаучным дисциплинам в условиях реализации ФГОС СОО</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Стонога Ю.В., Шелест О.М.</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Развитие коммуникативной компетентности педагога в соответствии с профессиональным стандартом</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Перегоедова М.А., Шиверская Е.А.</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Профессионально развитие педагога в рамках практико-ориентированного образования</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Бажайкин Т.Н., Хрипкова В.А.</w:t>
            </w:r>
          </w:p>
        </w:tc>
      </w:tr>
      <w:tr w:rsidR="001E7023" w:rsidRPr="007B2824" w:rsidTr="00A171E1">
        <w:tc>
          <w:tcPr>
            <w:tcW w:w="6912"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Применение современных производственных технологий в процессе обучения высококвалифицированных специалистов в профессиональной образовательной организации</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Комсомольск-на-Амуре, филиал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Бабакова Е.В.</w:t>
            </w:r>
          </w:p>
        </w:tc>
      </w:tr>
      <w:tr w:rsidR="001E7023" w:rsidRPr="007B2824" w:rsidTr="00A171E1">
        <w:tc>
          <w:tcPr>
            <w:tcW w:w="6912" w:type="dxa"/>
          </w:tcPr>
          <w:p w:rsidR="001E7023" w:rsidRPr="007B2824" w:rsidRDefault="001E7023"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Модели и технологии интеграции онлайн-курсов в основные образовательные программы</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Панина А.В., Руднева Е.В., Густелёва О.А., Власюк О.А.</w:t>
            </w:r>
          </w:p>
        </w:tc>
      </w:tr>
      <w:tr w:rsidR="001E7023" w:rsidRPr="007B2824" w:rsidTr="00A171E1">
        <w:tc>
          <w:tcPr>
            <w:tcW w:w="6912" w:type="dxa"/>
          </w:tcPr>
          <w:p w:rsidR="001E7023" w:rsidRPr="007B2824" w:rsidRDefault="001E7023"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Цифровизация образования: технологии, качество, вовлечённость</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Линькова Н.Г., Власюк О.А., Бычкова О.А.</w:t>
            </w:r>
          </w:p>
        </w:tc>
      </w:tr>
      <w:tr w:rsidR="001E7023" w:rsidRPr="007B2824" w:rsidTr="00A171E1">
        <w:tc>
          <w:tcPr>
            <w:tcW w:w="6912" w:type="dxa"/>
          </w:tcPr>
          <w:p w:rsidR="001E7023" w:rsidRPr="007B2824" w:rsidRDefault="001E7023"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Подготовка судей физкультурных и спортивных мероприятий Всероссийского физкультурно-спортивного комплекса "Готов к труду и обороне" (ГТО)</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Комсомольск-на-Амуре, филиал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Токтарова Е.Н.</w:t>
            </w:r>
          </w:p>
        </w:tc>
      </w:tr>
      <w:tr w:rsidR="001E7023" w:rsidRPr="007B2824" w:rsidTr="00A171E1">
        <w:tc>
          <w:tcPr>
            <w:tcW w:w="6912" w:type="dxa"/>
          </w:tcPr>
          <w:p w:rsidR="001E7023" w:rsidRPr="007B2824" w:rsidRDefault="001E7023"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Образовательная кинезиология для педагогов "Технологии здоровьесбережения"</w:t>
            </w:r>
          </w:p>
        </w:tc>
        <w:tc>
          <w:tcPr>
            <w:tcW w:w="4820"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1E7023" w:rsidRPr="007B2824" w:rsidRDefault="001E7023"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Токтарова Е.Н.</w:t>
            </w:r>
          </w:p>
        </w:tc>
      </w:tr>
      <w:tr w:rsidR="00235E06" w:rsidRPr="007B2824" w:rsidTr="00A171E1">
        <w:tc>
          <w:tcPr>
            <w:tcW w:w="6912" w:type="dxa"/>
          </w:tcPr>
          <w:p w:rsidR="00235E06" w:rsidRPr="007B2824" w:rsidRDefault="00235E06"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lastRenderedPageBreak/>
              <w:t>Разработка оценочных средств в условиях реализации ФГОС СПО по ТОП-50</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Новосибирск, Академия Ворлдскиллс</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Больбух Е.В.</w:t>
            </w:r>
          </w:p>
        </w:tc>
      </w:tr>
      <w:tr w:rsidR="00235E06" w:rsidRPr="007B2824" w:rsidTr="00A171E1">
        <w:tc>
          <w:tcPr>
            <w:tcW w:w="6912" w:type="dxa"/>
          </w:tcPr>
          <w:p w:rsidR="00235E06" w:rsidRPr="007B2824" w:rsidRDefault="00235E06"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Подготовка инженерных кадров в соответствии со стандартами Ворлдскиллс Россия</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Новосибирск, Академия Ворлдскиллс</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Больбух Е.В.</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Применение стратегии профессиональной подготовки кадров Группы двадцати: управление учреждениями профессиональной подготовки</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Турин, Италия, Международная организация труда</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Аристова В.А., Некрасова М.Г.</w:t>
            </w:r>
          </w:p>
        </w:tc>
      </w:tr>
      <w:tr w:rsidR="00235E06" w:rsidRPr="007B2824" w:rsidTr="00A171E1">
        <w:tc>
          <w:tcPr>
            <w:tcW w:w="6912" w:type="dxa"/>
          </w:tcPr>
          <w:p w:rsidR="00235E06" w:rsidRPr="007B2824" w:rsidRDefault="00235E06"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Организация правового просвещения в образовательной организации в соотвествии с Основамигосударственной политики РФ в сфере развития правовой грамотности и правосознания граждан</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Саратов, ООО «Центр инновационного воспитания и образования»</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Бажайкина М.С.</w:t>
            </w:r>
          </w:p>
        </w:tc>
      </w:tr>
      <w:tr w:rsidR="00235E06" w:rsidRPr="007B2824" w:rsidTr="00A171E1">
        <w:tc>
          <w:tcPr>
            <w:tcW w:w="6912" w:type="dxa"/>
          </w:tcPr>
          <w:p w:rsidR="00235E06" w:rsidRPr="007B2824" w:rsidRDefault="00235E06"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Разработка и экспертиза методических и оценочных материалов для образовательных программ СПО с использованием информационно-технологической платформы</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издательский центр «Академия»</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Боцманова Н.В.</w:t>
            </w:r>
          </w:p>
        </w:tc>
      </w:tr>
      <w:tr w:rsidR="00235E06" w:rsidRPr="007B2824" w:rsidTr="00A171E1">
        <w:tc>
          <w:tcPr>
            <w:tcW w:w="6912" w:type="dxa"/>
          </w:tcPr>
          <w:p w:rsidR="00235E06" w:rsidRPr="007B2824" w:rsidRDefault="00235E06"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Использование информационно-технологической платформы "Академия-Медиа" для организации электронного обучения</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издательский центр «Академия»</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Новгородова Н.А.</w:t>
            </w:r>
          </w:p>
        </w:tc>
      </w:tr>
      <w:tr w:rsidR="00235E06" w:rsidRPr="007B2824" w:rsidTr="00A171E1">
        <w:tc>
          <w:tcPr>
            <w:tcW w:w="6912" w:type="dxa"/>
          </w:tcPr>
          <w:p w:rsidR="00235E06" w:rsidRPr="007B2824" w:rsidRDefault="00235E06"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Использование системы электронного обучения "Академия-Медиа" для организации и управления качеством образовательного процесса</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издательский центр «Академия»</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Подачина А.Ю.</w:t>
            </w:r>
          </w:p>
        </w:tc>
      </w:tr>
      <w:tr w:rsidR="00235E06" w:rsidRPr="007B2824" w:rsidTr="00A171E1">
        <w:tc>
          <w:tcPr>
            <w:tcW w:w="6912" w:type="dxa"/>
          </w:tcPr>
          <w:p w:rsidR="00235E06" w:rsidRPr="007B2824" w:rsidRDefault="00235E06"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Настройка и сопровождение информационно-технологической платформы для электронного обучения</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издательский центр «Академия»</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Маклачков Н.А.</w:t>
            </w:r>
          </w:p>
        </w:tc>
      </w:tr>
      <w:tr w:rsidR="00235E06" w:rsidRPr="007B2824" w:rsidTr="00A171E1">
        <w:tc>
          <w:tcPr>
            <w:tcW w:w="6912" w:type="dxa"/>
          </w:tcPr>
          <w:p w:rsidR="00235E06" w:rsidRPr="007B2824" w:rsidRDefault="00235E06" w:rsidP="00A171E1">
            <w:pPr>
              <w:spacing w:after="0" w:line="240" w:lineRule="auto"/>
              <w:rPr>
                <w:rFonts w:ascii="Times New Roman" w:eastAsia="Times New Roman" w:hAnsi="Times New Roman" w:cs="Times New Roman"/>
                <w:color w:val="000000"/>
                <w:sz w:val="24"/>
                <w:szCs w:val="24"/>
                <w:lang w:eastAsia="ru-RU"/>
              </w:rPr>
            </w:pPr>
            <w:r w:rsidRPr="007B2824">
              <w:rPr>
                <w:rFonts w:ascii="Times New Roman" w:eastAsia="Times New Roman" w:hAnsi="Times New Roman" w:cs="Times New Roman"/>
                <w:color w:val="000000"/>
                <w:sz w:val="24"/>
                <w:szCs w:val="24"/>
                <w:lang w:eastAsia="ru-RU"/>
              </w:rPr>
              <w:t>Использование системы электронного обучения "Академия-Медиа" для организации и управления качеством образовательного процесса</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издательский центр «Академия»</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Власюк О.А.</w:t>
            </w:r>
          </w:p>
        </w:tc>
      </w:tr>
      <w:tr w:rsidR="00235E06" w:rsidRPr="007B2824" w:rsidTr="00A171E1">
        <w:tc>
          <w:tcPr>
            <w:tcW w:w="14567" w:type="dxa"/>
            <w:gridSpan w:val="3"/>
            <w:shd w:val="clear" w:color="auto" w:fill="auto"/>
          </w:tcPr>
          <w:p w:rsidR="00235E06" w:rsidRPr="007B2824" w:rsidRDefault="00235E06" w:rsidP="00A171E1">
            <w:pPr>
              <w:spacing w:after="0" w:line="240" w:lineRule="auto"/>
              <w:jc w:val="center"/>
              <w:rPr>
                <w:rFonts w:ascii="Times New Roman" w:hAnsi="Times New Roman" w:cs="Times New Roman"/>
                <w:b/>
                <w:sz w:val="24"/>
                <w:szCs w:val="24"/>
              </w:rPr>
            </w:pPr>
            <w:r w:rsidRPr="007B2824">
              <w:rPr>
                <w:rFonts w:ascii="Times New Roman" w:hAnsi="Times New Roman" w:cs="Times New Roman"/>
                <w:b/>
                <w:sz w:val="24"/>
                <w:szCs w:val="24"/>
              </w:rPr>
              <w:t>Семинары</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Социальная и прикладная экология</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Комсомольск-на-Амуре, филиал  КГАОУ ДПО ХКИРСПО</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Даренских А.Н., Гамова Н.Ф., Шелест О.М.</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Проектирование регионального центра опережающей профессиональной подготовки</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Большакова О.В., Брюхов Е.В., Киница О.И.</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Международный протокол и этикет</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 xml:space="preserve">Подачина А.Ю., Киница О.И., Большакова О.В., </w:t>
            </w:r>
            <w:r w:rsidRPr="007B2824">
              <w:rPr>
                <w:rFonts w:ascii="Times New Roman" w:eastAsia="Times New Roman" w:hAnsi="Times New Roman" w:cs="Times New Roman"/>
                <w:color w:val="000000"/>
                <w:sz w:val="24"/>
                <w:szCs w:val="24"/>
                <w:lang w:eastAsia="ru-RU"/>
              </w:rPr>
              <w:lastRenderedPageBreak/>
              <w:t>Маркова А.А., Руднева Е.В., Панина А.В., Калугина Д.С.</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lastRenderedPageBreak/>
              <w:t>Современные аддитивные технологии</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ХТТБПТ</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Емельянов Е.Н.</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Обеспечение безопасности: сегодня, завтра</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Елец, Липецкая область, Елецкий государственный университет им. И.А. Бунина»</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Назипов А.Ф.</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ДНК (духовно-нравственная культура) - генетический код гражданина России</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Комсомольск-на-Амуре, база отдыха «Шарголь»</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Алямкина О.А.</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Реализация образовательных программ в среднем профессиональном образовании: новые формы и содержание</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Хабаровск КГАОУ ДПО ХКИРСПО</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Большакова О.В.</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Использование вебинаров и онлайн-меро</w:t>
            </w:r>
            <w:r w:rsidR="00830F2C" w:rsidRPr="007B2824">
              <w:rPr>
                <w:rFonts w:ascii="Times New Roman" w:eastAsia="Times New Roman" w:hAnsi="Times New Roman" w:cs="Times New Roman"/>
                <w:color w:val="000000"/>
                <w:sz w:val="24"/>
                <w:szCs w:val="24"/>
                <w:lang w:eastAsia="ru-RU"/>
              </w:rPr>
              <w:t>приятий в уче</w:t>
            </w:r>
            <w:r w:rsidRPr="007B2824">
              <w:rPr>
                <w:rFonts w:ascii="Times New Roman" w:eastAsia="Times New Roman" w:hAnsi="Times New Roman" w:cs="Times New Roman"/>
                <w:color w:val="000000"/>
                <w:sz w:val="24"/>
                <w:szCs w:val="24"/>
                <w:lang w:eastAsia="ru-RU"/>
              </w:rPr>
              <w:t>бном процессе</w:t>
            </w:r>
          </w:p>
        </w:tc>
        <w:tc>
          <w:tcPr>
            <w:tcW w:w="4820" w:type="dxa"/>
          </w:tcPr>
          <w:p w:rsidR="00235E06" w:rsidRPr="007B2824" w:rsidRDefault="00235E06" w:rsidP="00A171E1">
            <w:pPr>
              <w:spacing w:after="0" w:line="240" w:lineRule="auto"/>
              <w:rPr>
                <w:rFonts w:ascii="Times New Roman" w:hAnsi="Times New Roman" w:cs="Times New Roman"/>
                <w:sz w:val="24"/>
                <w:szCs w:val="24"/>
              </w:rPr>
            </w:pP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Панина А.В., Руднева Е.В., Густелёва О.А., Власюк О.А.</w:t>
            </w:r>
          </w:p>
        </w:tc>
      </w:tr>
      <w:tr w:rsidR="00235E06" w:rsidRPr="007B2824" w:rsidTr="00A171E1">
        <w:tc>
          <w:tcPr>
            <w:tcW w:w="14567" w:type="dxa"/>
            <w:gridSpan w:val="3"/>
            <w:shd w:val="clear" w:color="auto" w:fill="auto"/>
          </w:tcPr>
          <w:p w:rsidR="00235E06" w:rsidRPr="007B2824" w:rsidRDefault="00235E06" w:rsidP="00A171E1">
            <w:pPr>
              <w:spacing w:after="0" w:line="240" w:lineRule="auto"/>
              <w:jc w:val="center"/>
              <w:rPr>
                <w:rFonts w:ascii="Times New Roman" w:hAnsi="Times New Roman" w:cs="Times New Roman"/>
                <w:b/>
                <w:sz w:val="24"/>
                <w:szCs w:val="24"/>
              </w:rPr>
            </w:pPr>
            <w:r w:rsidRPr="007B2824">
              <w:rPr>
                <w:rFonts w:ascii="Times New Roman" w:eastAsia="Times New Roman" w:hAnsi="Times New Roman" w:cs="Times New Roman"/>
                <w:b/>
                <w:color w:val="000000"/>
                <w:sz w:val="24"/>
                <w:szCs w:val="24"/>
                <w:lang w:eastAsia="ru-RU"/>
              </w:rPr>
              <w:t>Профессиональная переподготовка</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Технология: теория и методика преподавания в образовательной организации</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ООО «Инфоурок»</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Емельянов Е.Н.</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Профессиональная переподготовка руководителей «Управление региональным отраслевым взаимодействием в среднем профессиональном образовании» («Школа лидеров СПО: отраслевое сетевое взаимодействие»)</w:t>
            </w:r>
            <w:r w:rsidRPr="007B2824">
              <w:rPr>
                <w:rFonts w:ascii="Times New Roman" w:eastAsia="Times New Roman" w:hAnsi="Times New Roman" w:cs="Times New Roman"/>
                <w:color w:val="000000"/>
                <w:sz w:val="24"/>
                <w:szCs w:val="24"/>
                <w:lang w:eastAsia="ru-RU"/>
              </w:rPr>
              <w:t>Управление региональным отраслевым взаимодействием в СПО ("Школа лидеров СПО: отраслевое сетевое взаимодействие")</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ФГАОУ ДПО «ГИНФО»</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sz w:val="24"/>
                <w:szCs w:val="24"/>
                <w:lang w:eastAsia="ru-RU"/>
              </w:rPr>
              <w:t>Аристова В.А., Павлова О.В.</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Астрономия: теория и практика преподавания в образовательной организации</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ООО «Инфоурок»</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Третьякова Н.Д.</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Педагогическое образование: преподаватель экономики в СПО</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Санкт-Петербург, АНО ДПО «Санкт-Петербургский университет повышения квалификации и профессиональной переподготовки»</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Дворецкова Н.И.</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История и обществознание: теория и практика преподавания в образовательной организации</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Москва, ООО «Инфоурок»</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Подачина А.Ю.</w:t>
            </w:r>
          </w:p>
        </w:tc>
      </w:tr>
      <w:tr w:rsidR="00235E06" w:rsidRPr="007B2824" w:rsidTr="00A171E1">
        <w:tc>
          <w:tcPr>
            <w:tcW w:w="14567" w:type="dxa"/>
            <w:gridSpan w:val="3"/>
          </w:tcPr>
          <w:p w:rsidR="00235E06" w:rsidRPr="007B2824" w:rsidRDefault="00235E06" w:rsidP="00A171E1">
            <w:pPr>
              <w:spacing w:after="0" w:line="240" w:lineRule="auto"/>
              <w:jc w:val="center"/>
              <w:rPr>
                <w:rFonts w:ascii="Times New Roman" w:hAnsi="Times New Roman" w:cs="Times New Roman"/>
                <w:b/>
                <w:sz w:val="24"/>
                <w:szCs w:val="24"/>
              </w:rPr>
            </w:pPr>
            <w:r w:rsidRPr="007B2824">
              <w:rPr>
                <w:rFonts w:ascii="Times New Roman" w:hAnsi="Times New Roman" w:cs="Times New Roman"/>
                <w:b/>
                <w:sz w:val="24"/>
                <w:szCs w:val="24"/>
              </w:rPr>
              <w:t>Образовательная зарубежная стажировка</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lastRenderedPageBreak/>
              <w:t>Опыт профессиональных образовательных организаций</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г. Вэйхай, КНР</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Сивков П.В.</w:t>
            </w:r>
          </w:p>
        </w:tc>
      </w:tr>
      <w:tr w:rsidR="00235E06" w:rsidRPr="007B2824" w:rsidTr="00A171E1">
        <w:tc>
          <w:tcPr>
            <w:tcW w:w="6912"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Развитие международного сотрудничества. Интеграция Хабаровского края в движение </w:t>
            </w:r>
            <w:r w:rsidRPr="007B2824">
              <w:rPr>
                <w:rFonts w:ascii="Times New Roman" w:hAnsi="Times New Roman" w:cs="Times New Roman"/>
                <w:sz w:val="24"/>
                <w:szCs w:val="24"/>
                <w:lang w:val="en-US"/>
              </w:rPr>
              <w:t>WorldSkills</w:t>
            </w:r>
            <w:r w:rsidRPr="007B2824">
              <w:rPr>
                <w:rFonts w:ascii="Times New Roman" w:hAnsi="Times New Roman" w:cs="Times New Roman"/>
                <w:sz w:val="24"/>
                <w:szCs w:val="24"/>
              </w:rPr>
              <w:t xml:space="preserve"> </w:t>
            </w:r>
            <w:r w:rsidRPr="007B2824">
              <w:rPr>
                <w:rFonts w:ascii="Times New Roman" w:hAnsi="Times New Roman" w:cs="Times New Roman"/>
                <w:sz w:val="24"/>
                <w:szCs w:val="24"/>
                <w:lang w:val="en-US"/>
              </w:rPr>
              <w:t>International</w:t>
            </w:r>
          </w:p>
        </w:tc>
        <w:tc>
          <w:tcPr>
            <w:tcW w:w="4820"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Республика Сингапур</w:t>
            </w:r>
          </w:p>
        </w:tc>
        <w:tc>
          <w:tcPr>
            <w:tcW w:w="2835" w:type="dxa"/>
          </w:tcPr>
          <w:p w:rsidR="00235E06" w:rsidRPr="007B2824" w:rsidRDefault="00235E06"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Аристова В.А.</w:t>
            </w:r>
          </w:p>
        </w:tc>
      </w:tr>
    </w:tbl>
    <w:p w:rsidR="001E7023" w:rsidRDefault="001E7023" w:rsidP="00FC2944">
      <w:pPr>
        <w:spacing w:after="0" w:line="240" w:lineRule="auto"/>
        <w:jc w:val="both"/>
        <w:rPr>
          <w:rFonts w:ascii="Times New Roman" w:hAnsi="Times New Roman" w:cs="Times New Roman"/>
          <w:sz w:val="28"/>
          <w:szCs w:val="28"/>
        </w:rPr>
      </w:pPr>
    </w:p>
    <w:tbl>
      <w:tblPr>
        <w:tblStyle w:val="10"/>
        <w:tblW w:w="0" w:type="auto"/>
        <w:tblLook w:val="04A0" w:firstRow="1" w:lastRow="0" w:firstColumn="1" w:lastColumn="0" w:noHBand="0" w:noVBand="1"/>
      </w:tblPr>
      <w:tblGrid>
        <w:gridCol w:w="6670"/>
        <w:gridCol w:w="7222"/>
      </w:tblGrid>
      <w:tr w:rsidR="007C0887" w:rsidTr="002A3D41">
        <w:tc>
          <w:tcPr>
            <w:tcW w:w="7251" w:type="dxa"/>
          </w:tcPr>
          <w:p w:rsidR="007C0887" w:rsidRDefault="002A3D41" w:rsidP="007C0887">
            <w:pPr>
              <w:jc w:val="center"/>
              <w:rPr>
                <w:rFonts w:ascii="Times New Roman" w:hAnsi="Times New Roman" w:cs="Times New Roman"/>
                <w:sz w:val="28"/>
                <w:szCs w:val="28"/>
              </w:rPr>
            </w:pPr>
            <w:r>
              <w:rPr>
                <w:noProof/>
                <w:lang w:eastAsia="ru-RU"/>
              </w:rPr>
              <w:drawing>
                <wp:inline distT="0" distB="0" distL="0" distR="0" wp14:anchorId="0B29DB10" wp14:editId="5FC5A597">
                  <wp:extent cx="4210050" cy="2600325"/>
                  <wp:effectExtent l="0" t="0" r="1905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C0887" w:rsidRPr="00DE1942" w:rsidRDefault="007C0887" w:rsidP="007C0887">
            <w:pPr>
              <w:jc w:val="center"/>
              <w:rPr>
                <w:rFonts w:ascii="Times New Roman" w:hAnsi="Times New Roman" w:cs="Times New Roman"/>
                <w:sz w:val="28"/>
                <w:szCs w:val="28"/>
              </w:rPr>
            </w:pPr>
            <w:r w:rsidRPr="00DE1942">
              <w:rPr>
                <w:rFonts w:ascii="Times New Roman" w:hAnsi="Times New Roman" w:cs="Times New Roman"/>
                <w:sz w:val="28"/>
                <w:szCs w:val="28"/>
              </w:rPr>
              <w:t xml:space="preserve">Рисунок </w:t>
            </w:r>
            <w:r w:rsidR="00DE1942" w:rsidRPr="00DE1942">
              <w:rPr>
                <w:rFonts w:ascii="Times New Roman" w:hAnsi="Times New Roman" w:cs="Times New Roman"/>
                <w:sz w:val="28"/>
                <w:szCs w:val="28"/>
              </w:rPr>
              <w:t>4.1</w:t>
            </w:r>
            <w:r w:rsidRPr="00DE1942">
              <w:rPr>
                <w:rFonts w:ascii="Times New Roman" w:hAnsi="Times New Roman" w:cs="Times New Roman"/>
                <w:sz w:val="28"/>
                <w:szCs w:val="28"/>
              </w:rPr>
              <w:t>– Формы и объемы повышения</w:t>
            </w:r>
          </w:p>
          <w:p w:rsidR="007C0887" w:rsidRDefault="007C0887" w:rsidP="00A171E1">
            <w:pPr>
              <w:jc w:val="center"/>
              <w:rPr>
                <w:rFonts w:ascii="Times New Roman" w:hAnsi="Times New Roman" w:cs="Times New Roman"/>
                <w:sz w:val="28"/>
                <w:szCs w:val="28"/>
              </w:rPr>
            </w:pPr>
            <w:r w:rsidRPr="00DE1942">
              <w:rPr>
                <w:rFonts w:ascii="Times New Roman" w:hAnsi="Times New Roman" w:cs="Times New Roman"/>
                <w:sz w:val="28"/>
                <w:szCs w:val="28"/>
              </w:rPr>
              <w:t>квалификации</w:t>
            </w:r>
          </w:p>
        </w:tc>
        <w:tc>
          <w:tcPr>
            <w:tcW w:w="7252" w:type="dxa"/>
          </w:tcPr>
          <w:p w:rsidR="007C0887" w:rsidRDefault="002A3D41" w:rsidP="00FC2944">
            <w:pPr>
              <w:jc w:val="both"/>
              <w:rPr>
                <w:rFonts w:ascii="Times New Roman" w:hAnsi="Times New Roman" w:cs="Times New Roman"/>
                <w:sz w:val="28"/>
                <w:szCs w:val="28"/>
              </w:rPr>
            </w:pPr>
            <w:r>
              <w:rPr>
                <w:noProof/>
                <w:lang w:eastAsia="ru-RU"/>
              </w:rPr>
              <w:drawing>
                <wp:inline distT="0" distB="0" distL="0" distR="0" wp14:anchorId="3C6E7536" wp14:editId="74936CE9">
                  <wp:extent cx="4572000" cy="26003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A3D41" w:rsidRDefault="002A3D41" w:rsidP="00DE1942">
            <w:pPr>
              <w:jc w:val="center"/>
              <w:rPr>
                <w:rFonts w:ascii="Times New Roman" w:hAnsi="Times New Roman" w:cs="Times New Roman"/>
                <w:sz w:val="28"/>
                <w:szCs w:val="28"/>
              </w:rPr>
            </w:pPr>
            <w:r w:rsidRPr="00DE1942">
              <w:rPr>
                <w:rFonts w:ascii="Times New Roman" w:hAnsi="Times New Roman" w:cs="Times New Roman"/>
                <w:sz w:val="28"/>
                <w:szCs w:val="28"/>
              </w:rPr>
              <w:t xml:space="preserve">Рисунок </w:t>
            </w:r>
            <w:r w:rsidR="00DE1942" w:rsidRPr="00DE1942">
              <w:rPr>
                <w:rFonts w:ascii="Times New Roman" w:hAnsi="Times New Roman" w:cs="Times New Roman"/>
                <w:sz w:val="28"/>
                <w:szCs w:val="28"/>
              </w:rPr>
              <w:t>4.2</w:t>
            </w:r>
            <w:r w:rsidRPr="00DE1942">
              <w:rPr>
                <w:rFonts w:ascii="Times New Roman" w:hAnsi="Times New Roman" w:cs="Times New Roman"/>
                <w:sz w:val="28"/>
                <w:szCs w:val="28"/>
              </w:rPr>
              <w:t xml:space="preserve"> – Основные направления повышения квалификации</w:t>
            </w:r>
          </w:p>
        </w:tc>
      </w:tr>
    </w:tbl>
    <w:p w:rsidR="001E7023" w:rsidRDefault="001E7023" w:rsidP="001E7023">
      <w:pPr>
        <w:spacing w:after="0" w:line="240" w:lineRule="auto"/>
        <w:ind w:firstLine="709"/>
        <w:jc w:val="both"/>
        <w:rPr>
          <w:rFonts w:ascii="Times New Roman" w:hAnsi="Times New Roman" w:cs="Times New Roman"/>
          <w:sz w:val="28"/>
          <w:szCs w:val="28"/>
        </w:rPr>
      </w:pPr>
      <w:r w:rsidRPr="00C73682">
        <w:rPr>
          <w:rFonts w:ascii="Times New Roman" w:hAnsi="Times New Roman" w:cs="Times New Roman"/>
          <w:sz w:val="28"/>
          <w:szCs w:val="28"/>
        </w:rPr>
        <w:t>Преподаватели самостоятельно активно используют дистанционные технологии для повышения профессиональной компетентности по различным направлениям:</w:t>
      </w:r>
    </w:p>
    <w:p w:rsidR="007B2824" w:rsidRDefault="007B2824" w:rsidP="007B2824">
      <w:pPr>
        <w:spacing w:after="0" w:line="240" w:lineRule="auto"/>
        <w:jc w:val="both"/>
        <w:rPr>
          <w:rFonts w:ascii="Times New Roman" w:hAnsi="Times New Roman" w:cs="Times New Roman"/>
          <w:sz w:val="28"/>
          <w:szCs w:val="28"/>
        </w:rPr>
      </w:pPr>
    </w:p>
    <w:p w:rsidR="007B2824" w:rsidRDefault="007B2824" w:rsidP="007B28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4.2 – Повышение квалификации с использованием дистанционных технологий</w:t>
      </w:r>
    </w:p>
    <w:tbl>
      <w:tblPr>
        <w:tblW w:w="14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8222"/>
        <w:gridCol w:w="3119"/>
      </w:tblGrid>
      <w:tr w:rsidR="0023513F" w:rsidRPr="007B2824" w:rsidTr="0023513F">
        <w:trPr>
          <w:tblHeader/>
        </w:trPr>
        <w:tc>
          <w:tcPr>
            <w:tcW w:w="534" w:type="dxa"/>
          </w:tcPr>
          <w:sdt>
            <w:sdtPr>
              <w:rPr>
                <w:rFonts w:ascii="Times New Roman" w:hAnsi="Times New Roman" w:cs="Times New Roman"/>
                <w:sz w:val="24"/>
                <w:szCs w:val="24"/>
              </w:rPr>
              <w:tag w:val="goog_rdk_407"/>
              <w:id w:val="1696740482"/>
              <w:showingPlcHdr/>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hAnsi="Times New Roman" w:cs="Times New Roman"/>
                    <w:sz w:val="24"/>
                    <w:szCs w:val="24"/>
                  </w:rPr>
                  <w:t xml:space="preserve">     </w:t>
                </w:r>
              </w:p>
            </w:sdtContent>
          </w:sdt>
        </w:tc>
        <w:tc>
          <w:tcPr>
            <w:tcW w:w="2551" w:type="dxa"/>
            <w:vAlign w:val="center"/>
          </w:tcPr>
          <w:sdt>
            <w:sdtPr>
              <w:rPr>
                <w:rFonts w:ascii="Times New Roman" w:hAnsi="Times New Roman" w:cs="Times New Roman"/>
                <w:sz w:val="24"/>
                <w:szCs w:val="24"/>
              </w:rPr>
              <w:tag w:val="goog_rdk_408"/>
              <w:id w:val="-1172645927"/>
            </w:sdtPr>
            <w:sdtContent>
              <w:p w:rsidR="0023513F" w:rsidRPr="007B2824" w:rsidRDefault="0023513F" w:rsidP="00A171E1">
                <w:pPr>
                  <w:spacing w:after="0" w:line="240" w:lineRule="auto"/>
                  <w:jc w:val="center"/>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ФИО педагогического работника</w:t>
                </w:r>
              </w:p>
            </w:sdtContent>
          </w:sdt>
        </w:tc>
        <w:tc>
          <w:tcPr>
            <w:tcW w:w="8222" w:type="dxa"/>
            <w:vAlign w:val="center"/>
          </w:tcPr>
          <w:sdt>
            <w:sdtPr>
              <w:rPr>
                <w:rFonts w:ascii="Times New Roman" w:hAnsi="Times New Roman" w:cs="Times New Roman"/>
                <w:sz w:val="24"/>
                <w:szCs w:val="24"/>
              </w:rPr>
              <w:tag w:val="goog_rdk_409"/>
              <w:id w:val="-28345032"/>
            </w:sdtPr>
            <w:sdtContent>
              <w:p w:rsidR="0023513F" w:rsidRPr="007B2824" w:rsidRDefault="0023513F" w:rsidP="00A171E1">
                <w:pPr>
                  <w:spacing w:after="0" w:line="240" w:lineRule="auto"/>
                  <w:jc w:val="center"/>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Наименование программы повышения квалификации/ переподготовки, квалификация</w:t>
                </w:r>
              </w:p>
            </w:sdtContent>
          </w:sdt>
        </w:tc>
        <w:tc>
          <w:tcPr>
            <w:tcW w:w="3119" w:type="dxa"/>
            <w:vAlign w:val="center"/>
          </w:tcPr>
          <w:sdt>
            <w:sdtPr>
              <w:rPr>
                <w:rFonts w:ascii="Times New Roman" w:hAnsi="Times New Roman" w:cs="Times New Roman"/>
                <w:sz w:val="24"/>
                <w:szCs w:val="24"/>
              </w:rPr>
              <w:tag w:val="goog_rdk_410"/>
              <w:id w:val="816998927"/>
            </w:sdtPr>
            <w:sdtContent>
              <w:p w:rsidR="0023513F" w:rsidRPr="007B2824" w:rsidRDefault="0023513F" w:rsidP="00A171E1">
                <w:pPr>
                  <w:spacing w:after="0" w:line="240" w:lineRule="auto"/>
                  <w:jc w:val="center"/>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Наименование организации</w:t>
                </w:r>
              </w:p>
            </w:sdtContent>
          </w:sdt>
        </w:tc>
      </w:tr>
      <w:tr w:rsidR="0023513F" w:rsidRPr="007B2824" w:rsidTr="0023513F">
        <w:tc>
          <w:tcPr>
            <w:tcW w:w="534" w:type="dxa"/>
          </w:tcPr>
          <w:sdt>
            <w:sdtPr>
              <w:rPr>
                <w:rFonts w:ascii="Times New Roman" w:hAnsi="Times New Roman" w:cs="Times New Roman"/>
                <w:sz w:val="24"/>
                <w:szCs w:val="24"/>
              </w:rPr>
              <w:tag w:val="goog_rdk_412"/>
              <w:id w:val="1314605409"/>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1</w:t>
                </w:r>
              </w:p>
            </w:sdtContent>
          </w:sdt>
        </w:tc>
        <w:tc>
          <w:tcPr>
            <w:tcW w:w="2551" w:type="dxa"/>
            <w:vAlign w:val="center"/>
          </w:tcPr>
          <w:sdt>
            <w:sdtPr>
              <w:rPr>
                <w:rFonts w:ascii="Times New Roman" w:hAnsi="Times New Roman" w:cs="Times New Roman"/>
                <w:sz w:val="24"/>
                <w:szCs w:val="24"/>
              </w:rPr>
              <w:tag w:val="goog_rdk_413"/>
              <w:id w:val="1331485872"/>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Панина А. В.</w:t>
                </w:r>
              </w:p>
            </w:sdtContent>
          </w:sdt>
        </w:tc>
        <w:tc>
          <w:tcPr>
            <w:tcW w:w="8222" w:type="dxa"/>
          </w:tcPr>
          <w:sdt>
            <w:sdtPr>
              <w:rPr>
                <w:rFonts w:ascii="Times New Roman" w:hAnsi="Times New Roman" w:cs="Times New Roman"/>
                <w:sz w:val="24"/>
                <w:szCs w:val="24"/>
              </w:rPr>
              <w:tag w:val="goog_rdk_414"/>
              <w:id w:val="-957564231"/>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«Английский язык в профессиональной деятельности»</w:t>
                </w:r>
              </w:p>
            </w:sdtContent>
          </w:sdt>
        </w:tc>
        <w:tc>
          <w:tcPr>
            <w:tcW w:w="3119" w:type="dxa"/>
            <w:vAlign w:val="center"/>
          </w:tcPr>
          <w:sdt>
            <w:sdtPr>
              <w:rPr>
                <w:rFonts w:ascii="Times New Roman" w:hAnsi="Times New Roman" w:cs="Times New Roman"/>
                <w:sz w:val="24"/>
                <w:szCs w:val="24"/>
              </w:rPr>
              <w:tag w:val="goog_rdk_416"/>
              <w:id w:val="-746641802"/>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СМИ “Завуч”</w:t>
                </w:r>
              </w:p>
            </w:sdtContent>
          </w:sdt>
        </w:tc>
      </w:tr>
      <w:tr w:rsidR="0023513F" w:rsidRPr="007B2824" w:rsidTr="0023513F">
        <w:tc>
          <w:tcPr>
            <w:tcW w:w="534" w:type="dxa"/>
          </w:tcPr>
          <w:sdt>
            <w:sdtPr>
              <w:rPr>
                <w:rFonts w:ascii="Times New Roman" w:hAnsi="Times New Roman" w:cs="Times New Roman"/>
                <w:sz w:val="24"/>
                <w:szCs w:val="24"/>
              </w:rPr>
              <w:tag w:val="goog_rdk_418"/>
              <w:id w:val="1819377130"/>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2</w:t>
                </w:r>
              </w:p>
            </w:sdtContent>
          </w:sdt>
        </w:tc>
        <w:tc>
          <w:tcPr>
            <w:tcW w:w="2551" w:type="dxa"/>
          </w:tcPr>
          <w:sdt>
            <w:sdtPr>
              <w:rPr>
                <w:rFonts w:ascii="Times New Roman" w:hAnsi="Times New Roman" w:cs="Times New Roman"/>
                <w:sz w:val="24"/>
                <w:szCs w:val="24"/>
              </w:rPr>
              <w:tag w:val="goog_rdk_419"/>
              <w:id w:val="-665019782"/>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Пирогова Е.Л.</w:t>
                </w:r>
              </w:p>
            </w:sdtContent>
          </w:sdt>
        </w:tc>
        <w:tc>
          <w:tcPr>
            <w:tcW w:w="8222" w:type="dxa"/>
          </w:tcPr>
          <w:sdt>
            <w:sdtPr>
              <w:rPr>
                <w:rFonts w:ascii="Times New Roman" w:hAnsi="Times New Roman" w:cs="Times New Roman"/>
                <w:sz w:val="24"/>
                <w:szCs w:val="24"/>
              </w:rPr>
              <w:tag w:val="goog_rdk_420"/>
              <w:id w:val="-1606108349"/>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Сетевые и дистанционные (электронные) формы обучения в условиях реализации ФГОС по ТОП-50</w:t>
                </w:r>
              </w:p>
            </w:sdtContent>
          </w:sdt>
        </w:tc>
        <w:tc>
          <w:tcPr>
            <w:tcW w:w="3119" w:type="dxa"/>
          </w:tcPr>
          <w:sdt>
            <w:sdtPr>
              <w:rPr>
                <w:rFonts w:ascii="Times New Roman" w:hAnsi="Times New Roman" w:cs="Times New Roman"/>
                <w:sz w:val="24"/>
                <w:szCs w:val="24"/>
              </w:rPr>
              <w:tag w:val="goog_rdk_421"/>
              <w:id w:val="1680776523"/>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Инфроурок</w:t>
                </w:r>
              </w:p>
            </w:sdtContent>
          </w:sdt>
        </w:tc>
      </w:tr>
      <w:tr w:rsidR="0023513F" w:rsidRPr="007B2824" w:rsidTr="0023513F">
        <w:tc>
          <w:tcPr>
            <w:tcW w:w="534" w:type="dxa"/>
          </w:tcPr>
          <w:sdt>
            <w:sdtPr>
              <w:rPr>
                <w:rFonts w:ascii="Times New Roman" w:hAnsi="Times New Roman" w:cs="Times New Roman"/>
                <w:sz w:val="24"/>
                <w:szCs w:val="24"/>
              </w:rPr>
              <w:tag w:val="goog_rdk_423"/>
              <w:id w:val="1915203412"/>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3</w:t>
                </w:r>
              </w:p>
            </w:sdtContent>
          </w:sdt>
        </w:tc>
        <w:tc>
          <w:tcPr>
            <w:tcW w:w="2551" w:type="dxa"/>
            <w:vAlign w:val="center"/>
          </w:tcPr>
          <w:sdt>
            <w:sdtPr>
              <w:rPr>
                <w:rFonts w:ascii="Times New Roman" w:hAnsi="Times New Roman" w:cs="Times New Roman"/>
                <w:sz w:val="24"/>
                <w:szCs w:val="24"/>
              </w:rPr>
              <w:tag w:val="goog_rdk_424"/>
              <w:id w:val="-1749411624"/>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Панина А.В.</w:t>
                </w:r>
              </w:p>
            </w:sdtContent>
          </w:sdt>
          <w:sdt>
            <w:sdtPr>
              <w:rPr>
                <w:rFonts w:ascii="Times New Roman" w:hAnsi="Times New Roman" w:cs="Times New Roman"/>
                <w:sz w:val="24"/>
                <w:szCs w:val="24"/>
              </w:rPr>
              <w:tag w:val="goog_rdk_425"/>
              <w:id w:val="1749068840"/>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Руднева Е.В.</w:t>
                </w:r>
              </w:p>
            </w:sdtContent>
          </w:sdt>
          <w:sdt>
            <w:sdtPr>
              <w:rPr>
                <w:rFonts w:ascii="Times New Roman" w:hAnsi="Times New Roman" w:cs="Times New Roman"/>
                <w:sz w:val="24"/>
                <w:szCs w:val="24"/>
              </w:rPr>
              <w:tag w:val="goog_rdk_426"/>
              <w:id w:val="-818796030"/>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Кручина К.А.</w:t>
                </w:r>
              </w:p>
            </w:sdtContent>
          </w:sdt>
          <w:sdt>
            <w:sdtPr>
              <w:rPr>
                <w:rFonts w:ascii="Times New Roman" w:hAnsi="Times New Roman" w:cs="Times New Roman"/>
                <w:sz w:val="24"/>
                <w:szCs w:val="24"/>
              </w:rPr>
              <w:tag w:val="goog_rdk_427"/>
              <w:id w:val="-648125878"/>
            </w:sdtPr>
            <w:sdtContent>
              <w:p w:rsidR="0023513F" w:rsidRPr="007B2824" w:rsidRDefault="00724798" w:rsidP="00A171E1">
                <w:pPr>
                  <w:spacing w:after="0" w:line="240" w:lineRule="auto"/>
                  <w:rPr>
                    <w:rFonts w:ascii="Times New Roman" w:eastAsia="Times New Roman" w:hAnsi="Times New Roman" w:cs="Times New Roman"/>
                    <w:sz w:val="24"/>
                    <w:szCs w:val="24"/>
                  </w:rPr>
                </w:pPr>
              </w:p>
            </w:sdtContent>
          </w:sdt>
        </w:tc>
        <w:tc>
          <w:tcPr>
            <w:tcW w:w="8222" w:type="dxa"/>
          </w:tcPr>
          <w:sdt>
            <w:sdtPr>
              <w:rPr>
                <w:rFonts w:ascii="Times New Roman" w:hAnsi="Times New Roman" w:cs="Times New Roman"/>
                <w:sz w:val="24"/>
                <w:szCs w:val="24"/>
              </w:rPr>
              <w:tag w:val="goog_rdk_428"/>
              <w:id w:val="234286857"/>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 xml:space="preserve">«Зимняя школа преподавателей» «Цифровизация образования: технологии, качество, вовлеченность» </w:t>
                </w:r>
              </w:p>
            </w:sdtContent>
          </w:sdt>
        </w:tc>
        <w:tc>
          <w:tcPr>
            <w:tcW w:w="3119" w:type="dxa"/>
            <w:vAlign w:val="center"/>
          </w:tcPr>
          <w:sdt>
            <w:sdtPr>
              <w:rPr>
                <w:rFonts w:ascii="Times New Roman" w:hAnsi="Times New Roman" w:cs="Times New Roman"/>
                <w:sz w:val="24"/>
                <w:szCs w:val="24"/>
              </w:rPr>
              <w:tag w:val="goog_rdk_430"/>
              <w:id w:val="174229880"/>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Юрайт-Академия</w:t>
                </w:r>
              </w:p>
            </w:sdtContent>
          </w:sdt>
        </w:tc>
      </w:tr>
      <w:tr w:rsidR="0023513F" w:rsidRPr="007B2824" w:rsidTr="0023513F">
        <w:tc>
          <w:tcPr>
            <w:tcW w:w="534" w:type="dxa"/>
          </w:tcPr>
          <w:sdt>
            <w:sdtPr>
              <w:rPr>
                <w:rFonts w:ascii="Times New Roman" w:hAnsi="Times New Roman" w:cs="Times New Roman"/>
                <w:sz w:val="24"/>
                <w:szCs w:val="24"/>
              </w:rPr>
              <w:tag w:val="goog_rdk_432"/>
              <w:id w:val="-1650358004"/>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4</w:t>
                </w:r>
              </w:p>
            </w:sdtContent>
          </w:sdt>
        </w:tc>
        <w:tc>
          <w:tcPr>
            <w:tcW w:w="2551" w:type="dxa"/>
            <w:vAlign w:val="center"/>
          </w:tcPr>
          <w:sdt>
            <w:sdtPr>
              <w:rPr>
                <w:rFonts w:ascii="Times New Roman" w:hAnsi="Times New Roman" w:cs="Times New Roman"/>
                <w:sz w:val="24"/>
                <w:szCs w:val="24"/>
              </w:rPr>
              <w:tag w:val="goog_rdk_433"/>
              <w:id w:val="-247502834"/>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Панина А.В.</w:t>
                </w:r>
              </w:p>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Кручина К.А.</w:t>
                </w:r>
              </w:p>
            </w:sdtContent>
          </w:sdt>
        </w:tc>
        <w:tc>
          <w:tcPr>
            <w:tcW w:w="8222" w:type="dxa"/>
          </w:tcPr>
          <w:sdt>
            <w:sdtPr>
              <w:rPr>
                <w:rFonts w:ascii="Times New Roman" w:hAnsi="Times New Roman" w:cs="Times New Roman"/>
                <w:sz w:val="24"/>
                <w:szCs w:val="24"/>
              </w:rPr>
              <w:tag w:val="goog_rdk_434"/>
              <w:id w:val="1136375483"/>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«Летняя  школа преподавателей»</w:t>
                </w:r>
              </w:p>
            </w:sdtContent>
          </w:sdt>
          <w:p w:rsidR="0023513F" w:rsidRPr="007B2824" w:rsidRDefault="0023513F" w:rsidP="00A171E1">
            <w:pPr>
              <w:spacing w:after="0" w:line="240" w:lineRule="auto"/>
              <w:rPr>
                <w:rFonts w:ascii="Times New Roman" w:eastAsia="Times New Roman" w:hAnsi="Times New Roman" w:cs="Times New Roman"/>
                <w:sz w:val="24"/>
                <w:szCs w:val="24"/>
              </w:rPr>
            </w:pPr>
          </w:p>
        </w:tc>
        <w:tc>
          <w:tcPr>
            <w:tcW w:w="3119" w:type="dxa"/>
            <w:vAlign w:val="center"/>
          </w:tcPr>
          <w:sdt>
            <w:sdtPr>
              <w:rPr>
                <w:rFonts w:ascii="Times New Roman" w:hAnsi="Times New Roman" w:cs="Times New Roman"/>
                <w:sz w:val="24"/>
                <w:szCs w:val="24"/>
              </w:rPr>
              <w:tag w:val="goog_rdk_436"/>
              <w:id w:val="-447005031"/>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Юрайт-Академия</w:t>
                </w:r>
              </w:p>
            </w:sdtContent>
          </w:sdt>
        </w:tc>
      </w:tr>
      <w:tr w:rsidR="0023513F" w:rsidRPr="007B2824" w:rsidTr="0023513F">
        <w:tc>
          <w:tcPr>
            <w:tcW w:w="534" w:type="dxa"/>
          </w:tcPr>
          <w:sdt>
            <w:sdtPr>
              <w:rPr>
                <w:rFonts w:ascii="Times New Roman" w:hAnsi="Times New Roman" w:cs="Times New Roman"/>
                <w:sz w:val="24"/>
                <w:szCs w:val="24"/>
              </w:rPr>
              <w:tag w:val="goog_rdk_438"/>
              <w:id w:val="-1699456094"/>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5</w:t>
                </w:r>
              </w:p>
            </w:sdtContent>
          </w:sdt>
        </w:tc>
        <w:tc>
          <w:tcPr>
            <w:tcW w:w="2551" w:type="dxa"/>
            <w:vAlign w:val="center"/>
          </w:tcPr>
          <w:sdt>
            <w:sdtPr>
              <w:rPr>
                <w:rFonts w:ascii="Times New Roman" w:hAnsi="Times New Roman" w:cs="Times New Roman"/>
                <w:sz w:val="24"/>
                <w:szCs w:val="24"/>
              </w:rPr>
              <w:tag w:val="goog_rdk_439"/>
              <w:id w:val="-1202166535"/>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Панина А.В.</w:t>
                </w:r>
              </w:p>
            </w:sdtContent>
          </w:sdt>
          <w:sdt>
            <w:sdtPr>
              <w:rPr>
                <w:rFonts w:ascii="Times New Roman" w:hAnsi="Times New Roman" w:cs="Times New Roman"/>
                <w:sz w:val="24"/>
                <w:szCs w:val="24"/>
              </w:rPr>
              <w:tag w:val="goog_rdk_440"/>
              <w:id w:val="24841422"/>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Руднева Е.В.</w:t>
                </w:r>
              </w:p>
            </w:sdtContent>
          </w:sdt>
        </w:tc>
        <w:tc>
          <w:tcPr>
            <w:tcW w:w="8222" w:type="dxa"/>
          </w:tcPr>
          <w:sdt>
            <w:sdtPr>
              <w:rPr>
                <w:rFonts w:ascii="Times New Roman" w:hAnsi="Times New Roman" w:cs="Times New Roman"/>
                <w:sz w:val="24"/>
                <w:szCs w:val="24"/>
              </w:rPr>
              <w:tag w:val="goog_rdk_442"/>
              <w:id w:val="1199282103"/>
            </w:sdtPr>
            <w:sdtContent>
              <w:p w:rsidR="0023513F" w:rsidRPr="007B2824" w:rsidRDefault="0023513F" w:rsidP="00A171E1">
                <w:pPr>
                  <w:tabs>
                    <w:tab w:val="left" w:pos="1380"/>
                  </w:tabs>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 xml:space="preserve">«Как стать наставником проектов» </w:t>
                </w:r>
              </w:p>
            </w:sdtContent>
          </w:sdt>
        </w:tc>
        <w:tc>
          <w:tcPr>
            <w:tcW w:w="3119" w:type="dxa"/>
            <w:vAlign w:val="center"/>
          </w:tcPr>
          <w:sdt>
            <w:sdtPr>
              <w:rPr>
                <w:rFonts w:ascii="Times New Roman" w:hAnsi="Times New Roman" w:cs="Times New Roman"/>
                <w:sz w:val="24"/>
                <w:szCs w:val="24"/>
              </w:rPr>
              <w:tag w:val="goog_rdk_443"/>
              <w:id w:val="-1450308155"/>
            </w:sdtPr>
            <w:sdtContent>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Платформа “Лекториум”</w:t>
                </w:r>
              </w:p>
            </w:sdtContent>
          </w:sdt>
          <w:sdt>
            <w:sdtPr>
              <w:rPr>
                <w:rFonts w:ascii="Times New Roman" w:hAnsi="Times New Roman" w:cs="Times New Roman"/>
                <w:sz w:val="24"/>
                <w:szCs w:val="24"/>
              </w:rPr>
              <w:tag w:val="goog_rdk_444"/>
              <w:id w:val="-1688826349"/>
            </w:sdtPr>
            <w:sdtContent>
              <w:p w:rsidR="0023513F" w:rsidRPr="007B2824" w:rsidRDefault="00724798" w:rsidP="00A171E1">
                <w:pPr>
                  <w:spacing w:after="0" w:line="240" w:lineRule="auto"/>
                  <w:rPr>
                    <w:rFonts w:ascii="Times New Roman" w:eastAsia="Times New Roman" w:hAnsi="Times New Roman" w:cs="Times New Roman"/>
                    <w:sz w:val="24"/>
                    <w:szCs w:val="24"/>
                  </w:rPr>
                </w:pPr>
              </w:p>
            </w:sdtContent>
          </w:sdt>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6</w:t>
            </w:r>
          </w:p>
        </w:tc>
        <w:tc>
          <w:tcPr>
            <w:tcW w:w="2551"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Тургенева Н.К.</w:t>
            </w:r>
          </w:p>
        </w:tc>
        <w:tc>
          <w:tcPr>
            <w:tcW w:w="8222" w:type="dxa"/>
          </w:tcPr>
          <w:p w:rsidR="0023513F" w:rsidRPr="007B2824" w:rsidRDefault="0023513F" w:rsidP="00A171E1">
            <w:pPr>
              <w:tabs>
                <w:tab w:val="left" w:pos="1380"/>
              </w:tabs>
              <w:spacing w:after="0" w:line="240" w:lineRule="auto"/>
              <w:rPr>
                <w:rFonts w:ascii="Times New Roman" w:hAnsi="Times New Roman" w:cs="Times New Roman"/>
                <w:sz w:val="24"/>
                <w:szCs w:val="24"/>
              </w:rPr>
            </w:pPr>
            <w:r w:rsidRPr="007B2824">
              <w:rPr>
                <w:rFonts w:ascii="Times New Roman" w:hAnsi="Times New Roman" w:cs="Times New Roman"/>
                <w:sz w:val="24"/>
                <w:szCs w:val="24"/>
              </w:rPr>
              <w:t>«Сетевые и дистанционные (электронные) формы обучения в условиях реализации ФГОС по ТОП-50»</w:t>
            </w:r>
          </w:p>
        </w:tc>
        <w:tc>
          <w:tcPr>
            <w:tcW w:w="3119"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Инфоурок</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7</w:t>
            </w:r>
          </w:p>
        </w:tc>
        <w:tc>
          <w:tcPr>
            <w:tcW w:w="2551"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Тургенева Н.К.</w:t>
            </w:r>
          </w:p>
        </w:tc>
        <w:tc>
          <w:tcPr>
            <w:tcW w:w="8222" w:type="dxa"/>
          </w:tcPr>
          <w:p w:rsidR="0023513F" w:rsidRPr="007B2824" w:rsidRDefault="0023513F" w:rsidP="00A171E1">
            <w:pPr>
              <w:tabs>
                <w:tab w:val="left" w:pos="1380"/>
              </w:tabs>
              <w:spacing w:after="0" w:line="240" w:lineRule="auto"/>
              <w:rPr>
                <w:rFonts w:ascii="Times New Roman" w:hAnsi="Times New Roman" w:cs="Times New Roman"/>
                <w:sz w:val="24"/>
                <w:szCs w:val="24"/>
              </w:rPr>
            </w:pPr>
            <w:r w:rsidRPr="007B2824">
              <w:rPr>
                <w:rFonts w:ascii="Times New Roman" w:hAnsi="Times New Roman" w:cs="Times New Roman"/>
                <w:sz w:val="24"/>
                <w:szCs w:val="24"/>
              </w:rPr>
              <w:t>«Организация научно-исследовательской работы студентов в соответствии с требованиями ФГОС»</w:t>
            </w:r>
          </w:p>
        </w:tc>
        <w:tc>
          <w:tcPr>
            <w:tcW w:w="3119"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Инфоурок</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8</w:t>
            </w:r>
          </w:p>
        </w:tc>
        <w:tc>
          <w:tcPr>
            <w:tcW w:w="2551" w:type="dxa"/>
          </w:tcPr>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Калугина Д.С.</w:t>
            </w:r>
          </w:p>
        </w:tc>
        <w:tc>
          <w:tcPr>
            <w:tcW w:w="8222" w:type="dxa"/>
          </w:tcPr>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hAnsi="Times New Roman" w:cs="Times New Roman"/>
                <w:sz w:val="24"/>
                <w:szCs w:val="24"/>
              </w:rPr>
              <w:t xml:space="preserve">Современная образовательная среда и новые аспекты в обучении иностранным языкам </w:t>
            </w:r>
          </w:p>
        </w:tc>
        <w:tc>
          <w:tcPr>
            <w:tcW w:w="3119" w:type="dxa"/>
          </w:tcPr>
          <w:p w:rsidR="0023513F" w:rsidRPr="007B2824" w:rsidRDefault="0023513F" w:rsidP="00A171E1">
            <w:pPr>
              <w:spacing w:after="0" w:line="240" w:lineRule="auto"/>
              <w:rPr>
                <w:rFonts w:ascii="Times New Roman" w:eastAsia="Times New Roman" w:hAnsi="Times New Roman" w:cs="Times New Roman"/>
                <w:sz w:val="24"/>
                <w:szCs w:val="24"/>
              </w:rPr>
            </w:pPr>
            <w:r w:rsidRPr="007B2824">
              <w:rPr>
                <w:rFonts w:ascii="Times New Roman" w:eastAsia="Times New Roman" w:hAnsi="Times New Roman" w:cs="Times New Roman"/>
                <w:sz w:val="24"/>
                <w:szCs w:val="24"/>
              </w:rPr>
              <w:t>Корпорация «Российский учебник»</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Фоминых И. В.</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Финансовая грамотность» по модулю «Методика преподавания финансовой грамотности»</w:t>
            </w:r>
          </w:p>
        </w:tc>
        <w:tc>
          <w:tcPr>
            <w:tcW w:w="3119"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Объединенная издательская группа «Дрофа»</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Фоминых И. В.</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Прохождение программы Зимней школы преподавателя 2019 «Цифровизация образования: технологии, качество, вовлеченность»</w:t>
            </w:r>
          </w:p>
        </w:tc>
        <w:tc>
          <w:tcPr>
            <w:tcW w:w="3119"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Юрайт - Академия</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Фоминых И. В.</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Весенняя сессия «Педагогическая Академия. Тематические вебинары»</w:t>
            </w:r>
          </w:p>
        </w:tc>
        <w:tc>
          <w:tcPr>
            <w:tcW w:w="3119"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Дневник.ру от компании </w:t>
            </w:r>
            <w:r w:rsidRPr="007B2824">
              <w:rPr>
                <w:rFonts w:ascii="Times New Roman" w:hAnsi="Times New Roman" w:cs="Times New Roman"/>
                <w:sz w:val="24"/>
                <w:szCs w:val="24"/>
                <w:lang w:val="en-US"/>
              </w:rPr>
              <w:t>Microsoft</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Шиверская Е. А.</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Прохождение программы Зимней школы преподавателя 2019 «Цифровизация образования: технологии, качество, вовлеченность»</w:t>
            </w:r>
          </w:p>
        </w:tc>
        <w:tc>
          <w:tcPr>
            <w:tcW w:w="3119"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Юрайт - Академия</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Перегоедова М. А.</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Прохождение программы Зимней школы преподавателя 2019 «Цифровизация образования: технологии, качество, вовлеченность»</w:t>
            </w:r>
          </w:p>
        </w:tc>
        <w:tc>
          <w:tcPr>
            <w:tcW w:w="3119"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Юрайт - Академия</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Перегоедова М. А.</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Весенняя сессия «Педагогическая Академия. Тематические вебинары»</w:t>
            </w:r>
          </w:p>
        </w:tc>
        <w:tc>
          <w:tcPr>
            <w:tcW w:w="3119"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Дневник.ру от компании </w:t>
            </w:r>
            <w:r w:rsidRPr="007B2824">
              <w:rPr>
                <w:rFonts w:ascii="Times New Roman" w:hAnsi="Times New Roman" w:cs="Times New Roman"/>
                <w:sz w:val="24"/>
                <w:szCs w:val="24"/>
                <w:lang w:val="en-US"/>
              </w:rPr>
              <w:t>Microsoft</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Новгородова Н.А.</w:t>
            </w:r>
          </w:p>
        </w:tc>
        <w:tc>
          <w:tcPr>
            <w:tcW w:w="8222"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«Мехатроника и робототехника»</w:t>
            </w:r>
          </w:p>
        </w:tc>
        <w:tc>
          <w:tcPr>
            <w:tcW w:w="3119"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ЧУ «ООДПО «Международная академия </w:t>
            </w:r>
            <w:r w:rsidRPr="007B2824">
              <w:rPr>
                <w:rFonts w:ascii="Times New Roman" w:hAnsi="Times New Roman" w:cs="Times New Roman"/>
                <w:sz w:val="24"/>
                <w:szCs w:val="24"/>
              </w:rPr>
              <w:lastRenderedPageBreak/>
              <w:t>экспертизы и оценки», г. Саратов</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Новгородова Н.А.</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shd w:val="clear" w:color="auto" w:fill="FFFFFF"/>
              </w:rPr>
              <w:t>Дистанционный курс по использованию информационно - технологической платформы «Академия - Медиа»</w:t>
            </w:r>
          </w:p>
        </w:tc>
        <w:tc>
          <w:tcPr>
            <w:tcW w:w="3119" w:type="dxa"/>
            <w:vAlign w:val="center"/>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УМЦ «Академия»</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Дробашко М.В.</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«Использование активных методов обучения при преподавании экономики в современном образовании»</w:t>
            </w:r>
          </w:p>
        </w:tc>
        <w:tc>
          <w:tcPr>
            <w:tcW w:w="3119"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ООО «Инфоурок»</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Линькова Н.Г.</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Зимняя школа преподавателя 2019 «Цифровизация образования: технология, качество, вовлеченность»</w:t>
            </w:r>
          </w:p>
        </w:tc>
        <w:tc>
          <w:tcPr>
            <w:tcW w:w="3119"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Юрайт-Академия</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Мельникова О.А.</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Зимняя школа преподавателя 2019 «Цифровизация образования: технология, качество, вовлеченность»</w:t>
            </w:r>
          </w:p>
        </w:tc>
        <w:tc>
          <w:tcPr>
            <w:tcW w:w="3119"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Юрайт-Академия</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Бугаева Ж.В.</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Зимняя школа преподавателя 2019 «Цифровизация образования: технология, качество, вовлеченность»</w:t>
            </w:r>
          </w:p>
        </w:tc>
        <w:tc>
          <w:tcPr>
            <w:tcW w:w="3119"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Юрайт-Академия</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Носкова Е.Д.</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Современные образовательные технологии в условиях реализации ФГОС</w:t>
            </w:r>
          </w:p>
          <w:p w:rsidR="0023513F" w:rsidRPr="007B2824" w:rsidRDefault="0023513F" w:rsidP="00A171E1">
            <w:pPr>
              <w:spacing w:after="0" w:line="240" w:lineRule="auto"/>
              <w:rPr>
                <w:rFonts w:ascii="Times New Roman" w:hAnsi="Times New Roman" w:cs="Times New Roman"/>
                <w:sz w:val="24"/>
                <w:szCs w:val="24"/>
              </w:rPr>
            </w:pPr>
          </w:p>
        </w:tc>
        <w:tc>
          <w:tcPr>
            <w:tcW w:w="3119"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 Цент дистанционного образования «Прояви себя», г. Томск</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Бабакова Е.В</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Зимняя школа Цифровизация образования</w:t>
            </w:r>
          </w:p>
        </w:tc>
        <w:tc>
          <w:tcPr>
            <w:tcW w:w="3119"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Юрайт -Академия</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Боцманова Н.В.</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kern w:val="36"/>
                <w:sz w:val="24"/>
                <w:szCs w:val="24"/>
              </w:rPr>
              <w:t>Академия «Разработчик КОС, экспертиза КОС», март 2019</w:t>
            </w:r>
          </w:p>
        </w:tc>
        <w:tc>
          <w:tcPr>
            <w:tcW w:w="3119"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color w:val="000000"/>
                <w:sz w:val="24"/>
                <w:szCs w:val="24"/>
                <w:shd w:val="clear" w:color="auto" w:fill="FFFFFF"/>
              </w:rPr>
              <w:t>Дистанционное обучение «Использование информационно-технологической платформы «Академия-Медиа»</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Боцманова Н.В.</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color w:val="000000"/>
                <w:kern w:val="36"/>
                <w:sz w:val="24"/>
                <w:szCs w:val="24"/>
              </w:rPr>
              <w:t>Курс «Введение в кибербезопасность»</w:t>
            </w:r>
          </w:p>
        </w:tc>
        <w:tc>
          <w:tcPr>
            <w:tcW w:w="3119" w:type="dxa"/>
          </w:tcPr>
          <w:p w:rsidR="0023513F" w:rsidRPr="007B2824" w:rsidRDefault="0023513F" w:rsidP="00A171E1">
            <w:pPr>
              <w:spacing w:after="0" w:line="240" w:lineRule="auto"/>
              <w:rPr>
                <w:rFonts w:ascii="Times New Roman" w:hAnsi="Times New Roman" w:cs="Times New Roman"/>
                <w:sz w:val="24"/>
                <w:szCs w:val="24"/>
                <w:shd w:val="clear" w:color="auto" w:fill="FFFFFF"/>
              </w:rPr>
            </w:pPr>
            <w:r w:rsidRPr="007B2824">
              <w:rPr>
                <w:rFonts w:ascii="Times New Roman" w:hAnsi="Times New Roman" w:cs="Times New Roman"/>
                <w:sz w:val="24"/>
                <w:szCs w:val="24"/>
                <w:shd w:val="clear" w:color="auto" w:fill="FFFFFF"/>
              </w:rPr>
              <w:t>Общероссийский проект обучения «Кибер+» с использованием платформы Cisco Webex</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Куренкова В.В.</w:t>
            </w:r>
          </w:p>
        </w:tc>
        <w:tc>
          <w:tcPr>
            <w:tcW w:w="8222"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Программа дополнительного профессионального образования «Проектирование и методики реализации образовательного процесса по предмету «Инженерная графика» в организациях среднего профессионального образования с учетом требований ФГОС»</w:t>
            </w:r>
          </w:p>
        </w:tc>
        <w:tc>
          <w:tcPr>
            <w:tcW w:w="3119"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hAnsi="Times New Roman" w:cs="Times New Roman"/>
                <w:sz w:val="24"/>
                <w:szCs w:val="24"/>
              </w:rPr>
              <w:t xml:space="preserve">Всероссийский научно-образовательный центр «Современные образовательные </w:t>
            </w:r>
            <w:r w:rsidRPr="007B2824">
              <w:rPr>
                <w:rFonts w:ascii="Times New Roman" w:hAnsi="Times New Roman" w:cs="Times New Roman"/>
                <w:sz w:val="24"/>
                <w:szCs w:val="24"/>
              </w:rPr>
              <w:lastRenderedPageBreak/>
              <w:t>технологии» (ООО «ВНОЦ «СОТех»)</w:t>
            </w:r>
          </w:p>
        </w:tc>
      </w:tr>
      <w:tr w:rsidR="0023513F" w:rsidRPr="007B2824" w:rsidTr="0023513F">
        <w:trPr>
          <w:trHeight w:val="853"/>
        </w:trPr>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eastAsia="Times New Roman" w:hAnsi="Times New Roman" w:cs="Times New Roman"/>
                <w:sz w:val="24"/>
                <w:szCs w:val="24"/>
                <w:lang w:eastAsia="ru-RU"/>
              </w:rPr>
            </w:pPr>
            <w:r w:rsidRPr="007B2824">
              <w:rPr>
                <w:rFonts w:ascii="Times New Roman" w:eastAsia="Times New Roman" w:hAnsi="Times New Roman" w:cs="Times New Roman"/>
                <w:sz w:val="24"/>
                <w:szCs w:val="24"/>
                <w:lang w:eastAsia="ru-RU"/>
              </w:rPr>
              <w:t>Стонога Ю.В.</w:t>
            </w:r>
          </w:p>
          <w:p w:rsidR="0023513F" w:rsidRPr="007B2824" w:rsidRDefault="0023513F" w:rsidP="00A171E1">
            <w:pPr>
              <w:spacing w:after="0" w:line="240" w:lineRule="auto"/>
              <w:rPr>
                <w:rFonts w:ascii="Times New Roman" w:hAnsi="Times New Roman" w:cs="Times New Roman"/>
                <w:sz w:val="24"/>
                <w:szCs w:val="24"/>
              </w:rPr>
            </w:pPr>
          </w:p>
          <w:p w:rsidR="0023513F" w:rsidRPr="007B2824" w:rsidRDefault="0023513F" w:rsidP="00A171E1">
            <w:pPr>
              <w:spacing w:after="0" w:line="240" w:lineRule="auto"/>
              <w:rPr>
                <w:rFonts w:ascii="Times New Roman" w:hAnsi="Times New Roman" w:cs="Times New Roman"/>
                <w:sz w:val="24"/>
                <w:szCs w:val="24"/>
              </w:rPr>
            </w:pPr>
          </w:p>
        </w:tc>
        <w:tc>
          <w:tcPr>
            <w:tcW w:w="8222" w:type="dxa"/>
          </w:tcPr>
          <w:p w:rsidR="0023513F" w:rsidRPr="007B2824" w:rsidRDefault="0023513F" w:rsidP="00A171E1">
            <w:pPr>
              <w:spacing w:after="0" w:line="240" w:lineRule="auto"/>
              <w:rPr>
                <w:rFonts w:ascii="Times New Roman" w:hAnsi="Times New Roman"/>
                <w:sz w:val="24"/>
                <w:szCs w:val="24"/>
              </w:rPr>
            </w:pPr>
            <w:r w:rsidRPr="007B2824">
              <w:rPr>
                <w:rFonts w:ascii="Times New Roman" w:eastAsia="Times New Roman" w:hAnsi="Times New Roman" w:cs="Times New Roman"/>
                <w:sz w:val="24"/>
                <w:szCs w:val="24"/>
                <w:lang w:eastAsia="ru-RU"/>
              </w:rPr>
              <w:t xml:space="preserve">Педагогический медиан на тему «Инновационная деятельность как условие профессионального развития педагогов» </w:t>
            </w:r>
          </w:p>
        </w:tc>
        <w:tc>
          <w:tcPr>
            <w:tcW w:w="3119" w:type="dxa"/>
          </w:tcPr>
          <w:p w:rsidR="0023513F" w:rsidRPr="007B2824" w:rsidRDefault="0023513F" w:rsidP="00A171E1">
            <w:pPr>
              <w:spacing w:after="0" w:line="240" w:lineRule="auto"/>
              <w:rPr>
                <w:rFonts w:ascii="Times New Roman" w:hAnsi="Times New Roman" w:cs="Times New Roman"/>
                <w:sz w:val="24"/>
                <w:szCs w:val="24"/>
              </w:rPr>
            </w:pPr>
            <w:r w:rsidRPr="007B2824">
              <w:rPr>
                <w:rFonts w:ascii="Times New Roman" w:eastAsia="Times New Roman" w:hAnsi="Times New Roman" w:cs="Times New Roman"/>
                <w:sz w:val="24"/>
                <w:szCs w:val="24"/>
                <w:lang w:eastAsia="ru-RU"/>
              </w:rPr>
              <w:t>Всероссийский просветительский проект «Азбука цифровой экономики»</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eastAsia="Times New Roman" w:hAnsi="Times New Roman" w:cs="Times New Roman"/>
                <w:sz w:val="24"/>
                <w:szCs w:val="24"/>
                <w:lang w:eastAsia="ru-RU"/>
              </w:rPr>
            </w:pPr>
            <w:r w:rsidRPr="007B2824">
              <w:rPr>
                <w:rFonts w:ascii="Times New Roman" w:eastAsia="Times New Roman" w:hAnsi="Times New Roman" w:cs="Times New Roman"/>
                <w:sz w:val="24"/>
                <w:szCs w:val="24"/>
                <w:lang w:eastAsia="ru-RU"/>
              </w:rPr>
              <w:t>Шелест О.М.</w:t>
            </w:r>
          </w:p>
        </w:tc>
        <w:tc>
          <w:tcPr>
            <w:tcW w:w="8222" w:type="dxa"/>
          </w:tcPr>
          <w:p w:rsidR="0023513F" w:rsidRPr="007B2824" w:rsidRDefault="0023513F" w:rsidP="00A171E1">
            <w:pPr>
              <w:spacing w:after="0" w:line="240" w:lineRule="auto"/>
              <w:rPr>
                <w:rFonts w:ascii="Times New Roman" w:eastAsia="Times New Roman" w:hAnsi="Times New Roman" w:cs="Times New Roman"/>
                <w:sz w:val="24"/>
                <w:szCs w:val="24"/>
                <w:lang w:eastAsia="ru-RU"/>
              </w:rPr>
            </w:pPr>
            <w:r w:rsidRPr="007B2824">
              <w:rPr>
                <w:rFonts w:ascii="Times New Roman" w:eastAsia="Times New Roman" w:hAnsi="Times New Roman" w:cs="Times New Roman"/>
                <w:sz w:val="24"/>
                <w:szCs w:val="24"/>
                <w:lang w:eastAsia="ru-RU"/>
              </w:rPr>
              <w:t>Основы педагогического мастерства</w:t>
            </w:r>
          </w:p>
        </w:tc>
        <w:tc>
          <w:tcPr>
            <w:tcW w:w="3119" w:type="dxa"/>
          </w:tcPr>
          <w:p w:rsidR="0023513F" w:rsidRPr="007B2824" w:rsidRDefault="0023513F" w:rsidP="00A171E1">
            <w:pPr>
              <w:spacing w:after="0" w:line="240" w:lineRule="auto"/>
              <w:rPr>
                <w:rFonts w:ascii="Times New Roman" w:eastAsia="Times New Roman" w:hAnsi="Times New Roman" w:cs="Times New Roman"/>
                <w:sz w:val="24"/>
                <w:szCs w:val="24"/>
                <w:lang w:eastAsia="ru-RU"/>
              </w:rPr>
            </w:pPr>
            <w:r w:rsidRPr="007B2824">
              <w:rPr>
                <w:rFonts w:ascii="Times New Roman" w:eastAsia="Times New Roman" w:hAnsi="Times New Roman" w:cs="Times New Roman"/>
                <w:sz w:val="24"/>
                <w:szCs w:val="24"/>
                <w:lang w:eastAsia="ru-RU"/>
              </w:rPr>
              <w:t>Росконкурс</w:t>
            </w:r>
          </w:p>
        </w:tc>
      </w:tr>
      <w:tr w:rsidR="0023513F" w:rsidRPr="007B2824" w:rsidTr="0023513F">
        <w:tc>
          <w:tcPr>
            <w:tcW w:w="534" w:type="dxa"/>
          </w:tcPr>
          <w:p w:rsidR="0023513F" w:rsidRPr="007B2824" w:rsidRDefault="0023513F" w:rsidP="00A171E1">
            <w:pPr>
              <w:spacing w:after="0" w:line="240" w:lineRule="auto"/>
              <w:rPr>
                <w:rFonts w:ascii="Times New Roman" w:hAnsi="Times New Roman" w:cs="Times New Roman"/>
                <w:sz w:val="24"/>
                <w:szCs w:val="24"/>
              </w:rPr>
            </w:pPr>
          </w:p>
        </w:tc>
        <w:tc>
          <w:tcPr>
            <w:tcW w:w="2551" w:type="dxa"/>
          </w:tcPr>
          <w:p w:rsidR="0023513F" w:rsidRPr="007B2824" w:rsidRDefault="0023513F" w:rsidP="00A171E1">
            <w:pPr>
              <w:spacing w:after="0" w:line="240" w:lineRule="auto"/>
              <w:rPr>
                <w:rFonts w:ascii="Times New Roman" w:eastAsia="Times New Roman" w:hAnsi="Times New Roman" w:cs="Times New Roman"/>
                <w:sz w:val="24"/>
                <w:szCs w:val="24"/>
                <w:lang w:eastAsia="ru-RU"/>
              </w:rPr>
            </w:pPr>
            <w:r w:rsidRPr="007B2824">
              <w:rPr>
                <w:rFonts w:ascii="Times New Roman" w:eastAsia="Times New Roman" w:hAnsi="Times New Roman" w:cs="Times New Roman"/>
                <w:sz w:val="24"/>
                <w:szCs w:val="24"/>
                <w:lang w:eastAsia="ru-RU"/>
              </w:rPr>
              <w:t>Шелест О.М.</w:t>
            </w:r>
          </w:p>
        </w:tc>
        <w:tc>
          <w:tcPr>
            <w:tcW w:w="8222" w:type="dxa"/>
          </w:tcPr>
          <w:p w:rsidR="0023513F" w:rsidRPr="007B2824" w:rsidRDefault="0023513F" w:rsidP="00A171E1">
            <w:pPr>
              <w:spacing w:after="0" w:line="240" w:lineRule="auto"/>
              <w:rPr>
                <w:rFonts w:ascii="Times New Roman" w:eastAsia="Times New Roman" w:hAnsi="Times New Roman" w:cs="Times New Roman"/>
                <w:sz w:val="24"/>
                <w:szCs w:val="24"/>
                <w:lang w:eastAsia="ru-RU"/>
              </w:rPr>
            </w:pPr>
            <w:r w:rsidRPr="007B2824">
              <w:rPr>
                <w:rFonts w:ascii="Times New Roman" w:eastAsia="Times New Roman" w:hAnsi="Times New Roman" w:cs="Times New Roman"/>
                <w:sz w:val="24"/>
                <w:szCs w:val="24"/>
                <w:lang w:eastAsia="ru-RU"/>
              </w:rPr>
              <w:t>Здоровьесберегающие технологии</w:t>
            </w:r>
          </w:p>
        </w:tc>
        <w:tc>
          <w:tcPr>
            <w:tcW w:w="3119" w:type="dxa"/>
          </w:tcPr>
          <w:p w:rsidR="0023513F" w:rsidRPr="007B2824" w:rsidRDefault="0023513F" w:rsidP="00A171E1">
            <w:pPr>
              <w:spacing w:after="0" w:line="240" w:lineRule="auto"/>
              <w:rPr>
                <w:rFonts w:ascii="Times New Roman" w:eastAsia="Times New Roman" w:hAnsi="Times New Roman" w:cs="Times New Roman"/>
                <w:sz w:val="24"/>
                <w:szCs w:val="24"/>
                <w:lang w:eastAsia="ru-RU"/>
              </w:rPr>
            </w:pPr>
            <w:r w:rsidRPr="007B2824">
              <w:rPr>
                <w:rFonts w:ascii="Times New Roman" w:eastAsia="Times New Roman" w:hAnsi="Times New Roman" w:cs="Times New Roman"/>
                <w:sz w:val="24"/>
                <w:szCs w:val="24"/>
                <w:lang w:eastAsia="ru-RU"/>
              </w:rPr>
              <w:t>Всероссийский просветительский проект</w:t>
            </w:r>
            <w:r w:rsidRPr="007B2824">
              <w:rPr>
                <w:rFonts w:ascii="Times New Roman" w:hAnsi="Times New Roman" w:cs="Times New Roman"/>
                <w:sz w:val="24"/>
                <w:szCs w:val="24"/>
              </w:rPr>
              <w:t xml:space="preserve"> «</w:t>
            </w:r>
            <w:r w:rsidRPr="007B2824">
              <w:rPr>
                <w:rFonts w:ascii="Times New Roman" w:eastAsia="Times New Roman" w:hAnsi="Times New Roman" w:cs="Times New Roman"/>
                <w:sz w:val="24"/>
                <w:szCs w:val="24"/>
                <w:lang w:eastAsia="ru-RU"/>
              </w:rPr>
              <w:t>Радуга талантов»</w:t>
            </w:r>
          </w:p>
        </w:tc>
      </w:tr>
    </w:tbl>
    <w:p w:rsidR="001E7023" w:rsidRPr="0000511D" w:rsidRDefault="001E7023" w:rsidP="001E7023">
      <w:pPr>
        <w:spacing w:after="0" w:line="240" w:lineRule="auto"/>
        <w:ind w:firstLine="709"/>
        <w:jc w:val="both"/>
        <w:rPr>
          <w:rFonts w:ascii="Times New Roman" w:hAnsi="Times New Roman" w:cs="Times New Roman"/>
          <w:sz w:val="28"/>
          <w:szCs w:val="28"/>
        </w:rPr>
      </w:pPr>
    </w:p>
    <w:p w:rsidR="001E7023" w:rsidRPr="00777010" w:rsidRDefault="001E7023" w:rsidP="001E7023">
      <w:pPr>
        <w:spacing w:after="0" w:line="240" w:lineRule="auto"/>
        <w:ind w:firstLine="709"/>
        <w:jc w:val="both"/>
        <w:rPr>
          <w:rFonts w:ascii="Times New Roman" w:hAnsi="Times New Roman" w:cs="Times New Roman"/>
          <w:sz w:val="28"/>
          <w:szCs w:val="28"/>
        </w:rPr>
      </w:pPr>
      <w:r w:rsidRPr="00777010">
        <w:rPr>
          <w:rFonts w:ascii="Times New Roman" w:hAnsi="Times New Roman" w:cs="Times New Roman"/>
          <w:sz w:val="28"/>
          <w:szCs w:val="28"/>
        </w:rPr>
        <w:t>Одой из популярных и общедоступных форм повышения квалификации является участие в вебинарах. В этом году более 50 % педагогических работников использовали эту форму. Активно</w:t>
      </w:r>
      <w:r>
        <w:rPr>
          <w:rFonts w:ascii="Times New Roman" w:hAnsi="Times New Roman" w:cs="Times New Roman"/>
          <w:sz w:val="28"/>
          <w:szCs w:val="28"/>
        </w:rPr>
        <w:t xml:space="preserve"> </w:t>
      </w:r>
      <w:r w:rsidRPr="00777010">
        <w:rPr>
          <w:rFonts w:ascii="Times New Roman" w:hAnsi="Times New Roman" w:cs="Times New Roman"/>
          <w:sz w:val="28"/>
          <w:szCs w:val="28"/>
        </w:rPr>
        <w:t xml:space="preserve">педагоги в том году прослушали целый курс лекций, организованный </w:t>
      </w:r>
      <w:r w:rsidRPr="00777010">
        <w:rPr>
          <w:rFonts w:ascii="Times New Roman" w:eastAsia="Times New Roman" w:hAnsi="Times New Roman" w:cs="Times New Roman"/>
          <w:sz w:val="28"/>
          <w:szCs w:val="28"/>
        </w:rPr>
        <w:t xml:space="preserve">НИЯУ Заочная школа МИФИ «Азбука цифровой экономики». </w:t>
      </w:r>
      <w:r w:rsidRPr="00777010">
        <w:rPr>
          <w:rFonts w:ascii="Times New Roman" w:hAnsi="Times New Roman" w:cs="Times New Roman"/>
          <w:sz w:val="28"/>
          <w:szCs w:val="28"/>
        </w:rPr>
        <w:t xml:space="preserve"> Тематика вебинаров была различной:</w:t>
      </w:r>
    </w:p>
    <w:p w:rsidR="001E7023" w:rsidRPr="0093150C" w:rsidRDefault="001E7023" w:rsidP="00033781">
      <w:pPr>
        <w:pStyle w:val="a4"/>
        <w:numPr>
          <w:ilvl w:val="0"/>
          <w:numId w:val="8"/>
        </w:numPr>
        <w:spacing w:after="0" w:line="240" w:lineRule="auto"/>
        <w:jc w:val="both"/>
        <w:rPr>
          <w:rFonts w:ascii="Times New Roman" w:hAnsi="Times New Roman"/>
          <w:bCs/>
          <w:sz w:val="28"/>
          <w:szCs w:val="28"/>
        </w:rPr>
      </w:pPr>
      <w:r w:rsidRPr="0093150C">
        <w:rPr>
          <w:rFonts w:ascii="Times New Roman" w:hAnsi="Times New Roman"/>
          <w:bCs/>
          <w:sz w:val="28"/>
          <w:szCs w:val="28"/>
        </w:rPr>
        <w:t>Преимущества создания единого электронного образовательного ресурса (ЭОР) для учебных заведений на платформе ЭБС IPR BOOKS</w:t>
      </w:r>
    </w:p>
    <w:p w:rsidR="001E7023" w:rsidRPr="0093150C" w:rsidRDefault="001E7023" w:rsidP="00033781">
      <w:pPr>
        <w:pStyle w:val="a4"/>
        <w:numPr>
          <w:ilvl w:val="0"/>
          <w:numId w:val="8"/>
        </w:numPr>
        <w:spacing w:after="0" w:line="240" w:lineRule="auto"/>
        <w:jc w:val="both"/>
        <w:rPr>
          <w:rFonts w:ascii="Times New Roman" w:eastAsia="Times New Roman" w:hAnsi="Times New Roman"/>
          <w:sz w:val="28"/>
          <w:szCs w:val="28"/>
        </w:rPr>
      </w:pPr>
      <w:r w:rsidRPr="0093150C">
        <w:rPr>
          <w:rFonts w:ascii="Times New Roman" w:eastAsia="Times New Roman" w:hAnsi="Times New Roman"/>
          <w:sz w:val="28"/>
          <w:szCs w:val="28"/>
        </w:rPr>
        <w:t>Современные образовательные технологии и методики обучения – 2018</w:t>
      </w:r>
    </w:p>
    <w:p w:rsidR="001E7023" w:rsidRPr="0093150C" w:rsidRDefault="001E7023" w:rsidP="00033781">
      <w:pPr>
        <w:pStyle w:val="a4"/>
        <w:numPr>
          <w:ilvl w:val="0"/>
          <w:numId w:val="8"/>
        </w:numPr>
        <w:spacing w:after="0" w:line="240" w:lineRule="auto"/>
        <w:jc w:val="both"/>
        <w:rPr>
          <w:rFonts w:ascii="Times New Roman" w:eastAsia="Times New Roman" w:hAnsi="Times New Roman"/>
          <w:sz w:val="28"/>
          <w:szCs w:val="28"/>
        </w:rPr>
      </w:pPr>
      <w:r w:rsidRPr="0093150C">
        <w:rPr>
          <w:rFonts w:ascii="Times New Roman" w:eastAsia="Times New Roman" w:hAnsi="Times New Roman"/>
          <w:sz w:val="28"/>
          <w:szCs w:val="28"/>
        </w:rPr>
        <w:t>Технология смешанного обучения в современном образовании</w:t>
      </w:r>
    </w:p>
    <w:p w:rsidR="001E7023" w:rsidRPr="0093150C" w:rsidRDefault="001E7023" w:rsidP="00033781">
      <w:pPr>
        <w:pStyle w:val="a4"/>
        <w:numPr>
          <w:ilvl w:val="0"/>
          <w:numId w:val="8"/>
        </w:numPr>
        <w:spacing w:after="0" w:line="240" w:lineRule="auto"/>
        <w:jc w:val="both"/>
        <w:rPr>
          <w:rFonts w:ascii="Times New Roman" w:eastAsia="Times New Roman" w:hAnsi="Times New Roman"/>
          <w:color w:val="212121"/>
          <w:sz w:val="28"/>
          <w:szCs w:val="28"/>
        </w:rPr>
      </w:pPr>
      <w:r w:rsidRPr="0093150C">
        <w:rPr>
          <w:rFonts w:ascii="Times New Roman" w:eastAsia="Times New Roman" w:hAnsi="Times New Roman"/>
          <w:color w:val="212121"/>
          <w:sz w:val="28"/>
          <w:szCs w:val="28"/>
        </w:rPr>
        <w:t>Как добиться гарантированного результата в самостоятельной работе учащихся</w:t>
      </w:r>
    </w:p>
    <w:p w:rsidR="001E7023" w:rsidRPr="0093150C" w:rsidRDefault="001E7023" w:rsidP="00033781">
      <w:pPr>
        <w:pStyle w:val="a4"/>
        <w:numPr>
          <w:ilvl w:val="0"/>
          <w:numId w:val="8"/>
        </w:numPr>
        <w:spacing w:after="0" w:line="240" w:lineRule="auto"/>
        <w:jc w:val="both"/>
        <w:rPr>
          <w:rFonts w:ascii="Times New Roman" w:eastAsia="Times New Roman" w:hAnsi="Times New Roman"/>
          <w:sz w:val="28"/>
          <w:szCs w:val="28"/>
        </w:rPr>
      </w:pPr>
      <w:r w:rsidRPr="0093150C">
        <w:rPr>
          <w:rFonts w:ascii="Times New Roman" w:eastAsia="Times New Roman" w:hAnsi="Times New Roman"/>
          <w:sz w:val="28"/>
          <w:szCs w:val="28"/>
        </w:rPr>
        <w:t>Проектная технология в работе современного педагога</w:t>
      </w:r>
    </w:p>
    <w:p w:rsidR="001E7023" w:rsidRPr="0093150C" w:rsidRDefault="001E7023" w:rsidP="00033781">
      <w:pPr>
        <w:pStyle w:val="a4"/>
        <w:numPr>
          <w:ilvl w:val="0"/>
          <w:numId w:val="8"/>
        </w:numPr>
        <w:spacing w:after="0" w:line="240" w:lineRule="auto"/>
        <w:jc w:val="both"/>
        <w:rPr>
          <w:rFonts w:ascii="Times New Roman" w:eastAsia="Times New Roman" w:hAnsi="Times New Roman"/>
          <w:sz w:val="28"/>
          <w:szCs w:val="28"/>
        </w:rPr>
      </w:pPr>
      <w:r w:rsidRPr="0093150C">
        <w:rPr>
          <w:rFonts w:ascii="Times New Roman" w:eastAsia="Times New Roman" w:hAnsi="Times New Roman"/>
          <w:sz w:val="28"/>
          <w:szCs w:val="28"/>
          <w:highlight w:val="white"/>
        </w:rPr>
        <w:t>Работа в социальных сетях. Инструменты работы со студентами в социальных сетях</w:t>
      </w:r>
      <w:r w:rsidRPr="0093150C">
        <w:rPr>
          <w:rFonts w:ascii="Times New Roman" w:eastAsia="Times New Roman" w:hAnsi="Times New Roman"/>
          <w:sz w:val="28"/>
          <w:szCs w:val="28"/>
        </w:rPr>
        <w:t xml:space="preserve"> и другие.</w:t>
      </w:r>
    </w:p>
    <w:p w:rsidR="001E7023" w:rsidRDefault="001E7023" w:rsidP="001E70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Педагогические работники колледжа активно изучают опыт коллег и представляют свой опыт для получения независимой профессиональной оценки своей деятельности. С этой целью педагоги участвую в различных семинара</w:t>
      </w:r>
      <w:r w:rsidR="00C73682">
        <w:rPr>
          <w:rFonts w:ascii="Times New Roman" w:hAnsi="Times New Roman" w:cs="Times New Roman"/>
          <w:sz w:val="28"/>
          <w:szCs w:val="28"/>
        </w:rPr>
        <w:t>х, конференциях, круглых столах.</w:t>
      </w:r>
    </w:p>
    <w:p w:rsidR="001E7023" w:rsidRDefault="001E7023" w:rsidP="001E7023">
      <w:pPr>
        <w:spacing w:after="0" w:line="240" w:lineRule="auto"/>
        <w:ind w:firstLine="709"/>
        <w:jc w:val="both"/>
        <w:rPr>
          <w:rFonts w:ascii="Times New Roman" w:hAnsi="Times New Roman" w:cs="Times New Roman"/>
          <w:sz w:val="28"/>
          <w:szCs w:val="28"/>
        </w:rPr>
      </w:pPr>
    </w:p>
    <w:p w:rsidR="00A171E1" w:rsidRDefault="00A171E1" w:rsidP="00861630">
      <w:pPr>
        <w:spacing w:after="0" w:line="240" w:lineRule="auto"/>
        <w:ind w:firstLine="709"/>
        <w:rPr>
          <w:rFonts w:ascii="Times New Roman" w:hAnsi="Times New Roman" w:cs="Times New Roman"/>
          <w:b/>
          <w:sz w:val="28"/>
          <w:szCs w:val="28"/>
        </w:rPr>
      </w:pPr>
    </w:p>
    <w:p w:rsidR="00A171E1" w:rsidRDefault="00A171E1" w:rsidP="00861630">
      <w:pPr>
        <w:spacing w:after="0" w:line="240" w:lineRule="auto"/>
        <w:ind w:firstLine="709"/>
        <w:rPr>
          <w:rFonts w:ascii="Times New Roman" w:hAnsi="Times New Roman" w:cs="Times New Roman"/>
          <w:b/>
          <w:sz w:val="28"/>
          <w:szCs w:val="28"/>
        </w:rPr>
      </w:pPr>
    </w:p>
    <w:p w:rsidR="006304C9" w:rsidRPr="00A87155" w:rsidRDefault="006304C9" w:rsidP="00861630">
      <w:pPr>
        <w:spacing w:after="0" w:line="240" w:lineRule="auto"/>
        <w:ind w:firstLine="709"/>
        <w:rPr>
          <w:rFonts w:ascii="Times New Roman" w:hAnsi="Times New Roman" w:cs="Times New Roman"/>
          <w:b/>
          <w:sz w:val="28"/>
          <w:szCs w:val="28"/>
        </w:rPr>
      </w:pPr>
      <w:r w:rsidRPr="00A87155">
        <w:rPr>
          <w:rFonts w:ascii="Times New Roman" w:hAnsi="Times New Roman" w:cs="Times New Roman"/>
          <w:b/>
          <w:sz w:val="28"/>
          <w:szCs w:val="28"/>
        </w:rPr>
        <w:lastRenderedPageBreak/>
        <w:t>4.2 Работа по аттестации педагогических работников</w:t>
      </w:r>
    </w:p>
    <w:p w:rsidR="00132C63" w:rsidRDefault="00132C63" w:rsidP="007B2824">
      <w:pPr>
        <w:pStyle w:val="a6"/>
        <w:ind w:left="0" w:firstLine="709"/>
        <w:jc w:val="both"/>
      </w:pPr>
      <w:r>
        <w:t>На постоянной основе проводится мониторинг вновь разработанных профессиональных стандартов на сайте министерства труда и социальной защиты Российской Федерации и актуализация сформированного перечня принятых профессиональных стандартов, подлежащих применению в соответствии с видом деятельности учреждения.</w:t>
      </w:r>
      <w:r w:rsidRPr="000D50D3">
        <w:t xml:space="preserve"> </w:t>
      </w:r>
    </w:p>
    <w:p w:rsidR="00132C63" w:rsidRDefault="00132C63" w:rsidP="007B2824">
      <w:pPr>
        <w:pStyle w:val="a6"/>
        <w:ind w:left="0" w:firstLine="709"/>
        <w:jc w:val="both"/>
      </w:pPr>
      <w:r>
        <w:t xml:space="preserve">При выявлении случаев </w:t>
      </w:r>
      <w:r w:rsidRPr="00861630">
        <w:t>несоответствия</w:t>
      </w:r>
      <w:r>
        <w:t xml:space="preserve"> квалификации работников требованиям профессиональных стандартов работники в индивидуальном порядке проходят необходимое обучение согласно плана. Квалификация педагогических работников на начало каждого учебного года проверяется на соответствие профилю преподаваемого предмета. Отслеживается наличие образования по направлению «Педагогика». Отслеживается повышение квалификации педагогических работников по профилю преподаваемого предмета и педагогической направленности не реже одного раза в три года.</w:t>
      </w:r>
    </w:p>
    <w:p w:rsidR="00132C63" w:rsidRDefault="00132C63" w:rsidP="007B2824">
      <w:pPr>
        <w:pStyle w:val="a6"/>
        <w:ind w:left="0" w:firstLine="709"/>
        <w:jc w:val="both"/>
      </w:pPr>
      <w:r>
        <w:t>Для соблюдения требований к квалификации, установленных профессиональным стандартом «Педагог профессионального обучения, профессионального образования и дополнительного профессионального образования» е</w:t>
      </w:r>
      <w:r w:rsidRPr="00111EB2">
        <w:t xml:space="preserve">жегодно составляется план-график повышения квалификации </w:t>
      </w:r>
      <w:r>
        <w:t xml:space="preserve">педагогических </w:t>
      </w:r>
      <w:r w:rsidRPr="00111EB2">
        <w:t>работников учреждения</w:t>
      </w:r>
      <w:r>
        <w:t xml:space="preserve"> по дополнительным профессиональным программам и по профилю </w:t>
      </w:r>
      <w:r w:rsidRPr="00111EB2">
        <w:t xml:space="preserve">педагогической </w:t>
      </w:r>
      <w:r>
        <w:t>деятельности</w:t>
      </w:r>
      <w:r w:rsidRPr="00111EB2">
        <w:t>. Дополнительно работники проходят повышение квалификации сверх графика, при имеющейся возможности.</w:t>
      </w:r>
      <w:r>
        <w:t xml:space="preserve"> </w:t>
      </w:r>
    </w:p>
    <w:p w:rsidR="00132C63" w:rsidRPr="007C1FA4" w:rsidRDefault="00132C63" w:rsidP="007B2824">
      <w:pPr>
        <w:pStyle w:val="a6"/>
        <w:ind w:left="0" w:firstLine="709"/>
        <w:jc w:val="both"/>
      </w:pPr>
      <w:r w:rsidRPr="007C1FA4">
        <w:t>В 2018-2019 учебном году аттестовалось 6 педагогических работников и все на высшую квалификационную категорию. В составе аттестованных:</w:t>
      </w:r>
    </w:p>
    <w:p w:rsidR="00132C63" w:rsidRPr="007C1FA4" w:rsidRDefault="00132C63" w:rsidP="007B2824">
      <w:pPr>
        <w:pStyle w:val="a6"/>
        <w:ind w:left="0" w:firstLine="709"/>
        <w:jc w:val="both"/>
      </w:pPr>
      <w:r w:rsidRPr="007C1FA4">
        <w:t>- преподаватели – 4 человека;</w:t>
      </w:r>
    </w:p>
    <w:p w:rsidR="00132C63" w:rsidRPr="007C1FA4" w:rsidRDefault="00132C63" w:rsidP="007B2824">
      <w:pPr>
        <w:pStyle w:val="a6"/>
        <w:ind w:left="0" w:firstLine="709"/>
        <w:jc w:val="both"/>
      </w:pPr>
      <w:r w:rsidRPr="007C1FA4">
        <w:t>- мастера производственного обучения – 2 человека.</w:t>
      </w:r>
    </w:p>
    <w:p w:rsidR="00132C63" w:rsidRPr="009E25B5" w:rsidRDefault="009E25B5" w:rsidP="009E25B5">
      <w:pPr>
        <w:spacing w:after="0" w:line="240" w:lineRule="auto"/>
        <w:rPr>
          <w:rFonts w:ascii="Times New Roman" w:hAnsi="Times New Roman" w:cs="Times New Roman"/>
          <w:sz w:val="28"/>
          <w:szCs w:val="28"/>
        </w:rPr>
      </w:pPr>
      <w:r w:rsidRPr="009E25B5">
        <w:rPr>
          <w:rFonts w:ascii="Times New Roman" w:hAnsi="Times New Roman" w:cs="Times New Roman"/>
          <w:sz w:val="28"/>
          <w:szCs w:val="28"/>
        </w:rPr>
        <w:t xml:space="preserve">                          </w:t>
      </w:r>
      <w:r w:rsidR="00861630" w:rsidRPr="009E25B5">
        <w:rPr>
          <w:rFonts w:ascii="Times New Roman" w:hAnsi="Times New Roman" w:cs="Times New Roman"/>
          <w:sz w:val="28"/>
          <w:szCs w:val="28"/>
        </w:rPr>
        <w:t>Таблица 4.3</w:t>
      </w:r>
      <w:r>
        <w:rPr>
          <w:rFonts w:ascii="Times New Roman" w:hAnsi="Times New Roman" w:cs="Times New Roman"/>
          <w:sz w:val="28"/>
          <w:szCs w:val="28"/>
        </w:rPr>
        <w:t xml:space="preserve"> – Квалификационный состав педагогических работников</w:t>
      </w:r>
    </w:p>
    <w:tbl>
      <w:tblPr>
        <w:tblW w:w="10779" w:type="dxa"/>
        <w:jc w:val="center"/>
        <w:tblLook w:val="04A0" w:firstRow="1" w:lastRow="0" w:firstColumn="1" w:lastColumn="0" w:noHBand="0" w:noVBand="1"/>
      </w:tblPr>
      <w:tblGrid>
        <w:gridCol w:w="3900"/>
        <w:gridCol w:w="960"/>
        <w:gridCol w:w="761"/>
        <w:gridCol w:w="1111"/>
        <w:gridCol w:w="1027"/>
        <w:gridCol w:w="3020"/>
      </w:tblGrid>
      <w:tr w:rsidR="009E25B5" w:rsidRPr="009E25B5" w:rsidTr="009E25B5">
        <w:trPr>
          <w:trHeight w:val="300"/>
          <w:jc w:val="center"/>
        </w:trPr>
        <w:tc>
          <w:tcPr>
            <w:tcW w:w="39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 </w:t>
            </w:r>
          </w:p>
        </w:tc>
        <w:tc>
          <w:tcPr>
            <w:tcW w:w="960" w:type="dxa"/>
            <w:vMerge w:val="restart"/>
            <w:tcBorders>
              <w:top w:val="single" w:sz="4" w:space="0" w:color="auto"/>
              <w:left w:val="nil"/>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всего</w:t>
            </w:r>
          </w:p>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 </w:t>
            </w:r>
          </w:p>
        </w:tc>
        <w:tc>
          <w:tcPr>
            <w:tcW w:w="2899" w:type="dxa"/>
            <w:gridSpan w:val="3"/>
            <w:tcBorders>
              <w:top w:val="single" w:sz="4" w:space="0" w:color="auto"/>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b/>
                <w:color w:val="000000"/>
                <w:sz w:val="24"/>
                <w:szCs w:val="24"/>
                <w:lang w:eastAsia="ru-RU"/>
              </w:rPr>
            </w:pPr>
            <w:r w:rsidRPr="009E25B5">
              <w:rPr>
                <w:rFonts w:ascii="Times New Roman" w:eastAsia="Times New Roman" w:hAnsi="Times New Roman" w:cs="Times New Roman"/>
                <w:b/>
                <w:color w:val="000000"/>
                <w:sz w:val="24"/>
                <w:szCs w:val="24"/>
                <w:lang w:eastAsia="ru-RU"/>
              </w:rPr>
              <w:t>имеют категорию</w:t>
            </w:r>
          </w:p>
        </w:tc>
        <w:tc>
          <w:tcPr>
            <w:tcW w:w="3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процент педагогических работников, имеющих категорию</w:t>
            </w:r>
          </w:p>
        </w:tc>
      </w:tr>
      <w:tr w:rsidR="009E25B5" w:rsidRPr="009E25B5" w:rsidTr="009E25B5">
        <w:trPr>
          <w:trHeight w:val="300"/>
          <w:jc w:val="center"/>
        </w:trPr>
        <w:tc>
          <w:tcPr>
            <w:tcW w:w="3900" w:type="dxa"/>
            <w:vMerge/>
            <w:tcBorders>
              <w:top w:val="single" w:sz="4" w:space="0" w:color="auto"/>
              <w:left w:val="single" w:sz="4" w:space="0" w:color="auto"/>
              <w:bottom w:val="single" w:sz="4" w:space="0" w:color="auto"/>
              <w:right w:val="single" w:sz="4" w:space="0" w:color="auto"/>
            </w:tcBorders>
            <w:vAlign w:val="center"/>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p>
        </w:tc>
        <w:tc>
          <w:tcPr>
            <w:tcW w:w="960" w:type="dxa"/>
            <w:vMerge/>
            <w:tcBorders>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p>
        </w:tc>
        <w:tc>
          <w:tcPr>
            <w:tcW w:w="76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всего</w:t>
            </w:r>
          </w:p>
        </w:tc>
        <w:tc>
          <w:tcPr>
            <w:tcW w:w="111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высшую</w:t>
            </w:r>
          </w:p>
        </w:tc>
        <w:tc>
          <w:tcPr>
            <w:tcW w:w="1027"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первую</w:t>
            </w:r>
          </w:p>
        </w:tc>
        <w:tc>
          <w:tcPr>
            <w:tcW w:w="3020" w:type="dxa"/>
            <w:vMerge/>
            <w:tcBorders>
              <w:top w:val="single" w:sz="4" w:space="0" w:color="auto"/>
              <w:left w:val="single" w:sz="4" w:space="0" w:color="auto"/>
              <w:bottom w:val="single" w:sz="4" w:space="0" w:color="auto"/>
              <w:right w:val="single" w:sz="4" w:space="0" w:color="auto"/>
            </w:tcBorders>
            <w:vAlign w:val="center"/>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p>
        </w:tc>
      </w:tr>
      <w:tr w:rsidR="009E25B5" w:rsidRPr="009E25B5" w:rsidTr="009E25B5">
        <w:trPr>
          <w:trHeight w:val="30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Pr="009E25B5">
              <w:rPr>
                <w:rFonts w:ascii="Times New Roman" w:eastAsia="Times New Roman" w:hAnsi="Times New Roman" w:cs="Times New Roman"/>
                <w:color w:val="000000"/>
                <w:sz w:val="24"/>
                <w:szCs w:val="24"/>
                <w:lang w:eastAsia="ru-RU"/>
              </w:rPr>
              <w:t>едагогических работников</w:t>
            </w:r>
          </w:p>
        </w:tc>
        <w:tc>
          <w:tcPr>
            <w:tcW w:w="96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102</w:t>
            </w:r>
          </w:p>
        </w:tc>
        <w:tc>
          <w:tcPr>
            <w:tcW w:w="76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55</w:t>
            </w:r>
          </w:p>
        </w:tc>
        <w:tc>
          <w:tcPr>
            <w:tcW w:w="111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41</w:t>
            </w:r>
          </w:p>
        </w:tc>
        <w:tc>
          <w:tcPr>
            <w:tcW w:w="1027"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14</w:t>
            </w:r>
          </w:p>
        </w:tc>
        <w:tc>
          <w:tcPr>
            <w:tcW w:w="302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54</w:t>
            </w:r>
          </w:p>
        </w:tc>
      </w:tr>
      <w:tr w:rsidR="009E25B5" w:rsidRPr="009E25B5" w:rsidTr="009E25B5">
        <w:trPr>
          <w:trHeight w:val="30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из них:</w:t>
            </w:r>
          </w:p>
        </w:tc>
        <w:tc>
          <w:tcPr>
            <w:tcW w:w="96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p>
        </w:tc>
        <w:tc>
          <w:tcPr>
            <w:tcW w:w="76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p>
        </w:tc>
        <w:tc>
          <w:tcPr>
            <w:tcW w:w="111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p>
        </w:tc>
        <w:tc>
          <w:tcPr>
            <w:tcW w:w="1027"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p>
        </w:tc>
        <w:tc>
          <w:tcPr>
            <w:tcW w:w="302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p>
        </w:tc>
      </w:tr>
      <w:tr w:rsidR="009E25B5" w:rsidRPr="009E25B5" w:rsidTr="009E25B5">
        <w:trPr>
          <w:trHeight w:val="30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преподавателей</w:t>
            </w:r>
          </w:p>
        </w:tc>
        <w:tc>
          <w:tcPr>
            <w:tcW w:w="96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65</w:t>
            </w:r>
          </w:p>
        </w:tc>
        <w:tc>
          <w:tcPr>
            <w:tcW w:w="76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48</w:t>
            </w:r>
          </w:p>
        </w:tc>
        <w:tc>
          <w:tcPr>
            <w:tcW w:w="111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36</w:t>
            </w:r>
          </w:p>
        </w:tc>
        <w:tc>
          <w:tcPr>
            <w:tcW w:w="1027"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12</w:t>
            </w:r>
          </w:p>
        </w:tc>
        <w:tc>
          <w:tcPr>
            <w:tcW w:w="302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74</w:t>
            </w:r>
          </w:p>
        </w:tc>
      </w:tr>
      <w:tr w:rsidR="009E25B5" w:rsidRPr="009E25B5" w:rsidTr="009E25B5">
        <w:trPr>
          <w:trHeight w:val="30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мастеров произв. обучения</w:t>
            </w:r>
          </w:p>
        </w:tc>
        <w:tc>
          <w:tcPr>
            <w:tcW w:w="96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17</w:t>
            </w:r>
          </w:p>
        </w:tc>
        <w:tc>
          <w:tcPr>
            <w:tcW w:w="76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4</w:t>
            </w:r>
          </w:p>
        </w:tc>
        <w:tc>
          <w:tcPr>
            <w:tcW w:w="111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2</w:t>
            </w:r>
          </w:p>
        </w:tc>
        <w:tc>
          <w:tcPr>
            <w:tcW w:w="1027"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2</w:t>
            </w:r>
          </w:p>
        </w:tc>
        <w:tc>
          <w:tcPr>
            <w:tcW w:w="302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24</w:t>
            </w:r>
          </w:p>
        </w:tc>
      </w:tr>
      <w:tr w:rsidR="009E25B5" w:rsidRPr="009E25B5" w:rsidTr="009E25B5">
        <w:trPr>
          <w:trHeight w:val="30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социальных педагогов</w:t>
            </w:r>
          </w:p>
        </w:tc>
        <w:tc>
          <w:tcPr>
            <w:tcW w:w="96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4</w:t>
            </w:r>
          </w:p>
        </w:tc>
        <w:tc>
          <w:tcPr>
            <w:tcW w:w="76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0</w:t>
            </w:r>
          </w:p>
        </w:tc>
        <w:tc>
          <w:tcPr>
            <w:tcW w:w="111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0</w:t>
            </w:r>
          </w:p>
        </w:tc>
        <w:tc>
          <w:tcPr>
            <w:tcW w:w="1027"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0</w:t>
            </w:r>
          </w:p>
        </w:tc>
        <w:tc>
          <w:tcPr>
            <w:tcW w:w="302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0</w:t>
            </w:r>
          </w:p>
        </w:tc>
      </w:tr>
      <w:tr w:rsidR="009E25B5" w:rsidRPr="009E25B5" w:rsidTr="009E25B5">
        <w:trPr>
          <w:trHeight w:val="30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рук. физ. воспитания</w:t>
            </w:r>
          </w:p>
        </w:tc>
        <w:tc>
          <w:tcPr>
            <w:tcW w:w="96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2</w:t>
            </w:r>
          </w:p>
        </w:tc>
        <w:tc>
          <w:tcPr>
            <w:tcW w:w="76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2</w:t>
            </w:r>
          </w:p>
        </w:tc>
        <w:tc>
          <w:tcPr>
            <w:tcW w:w="111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2</w:t>
            </w:r>
          </w:p>
        </w:tc>
        <w:tc>
          <w:tcPr>
            <w:tcW w:w="1027"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0</w:t>
            </w:r>
          </w:p>
        </w:tc>
        <w:tc>
          <w:tcPr>
            <w:tcW w:w="302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100</w:t>
            </w:r>
          </w:p>
        </w:tc>
      </w:tr>
      <w:tr w:rsidR="009E25B5" w:rsidRPr="009E25B5" w:rsidTr="009E25B5">
        <w:trPr>
          <w:trHeight w:val="300"/>
          <w:jc w:val="center"/>
        </w:trPr>
        <w:tc>
          <w:tcPr>
            <w:tcW w:w="3900" w:type="dxa"/>
            <w:tcBorders>
              <w:top w:val="nil"/>
              <w:left w:val="single" w:sz="4" w:space="0" w:color="auto"/>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lastRenderedPageBreak/>
              <w:t>методистов</w:t>
            </w:r>
          </w:p>
        </w:tc>
        <w:tc>
          <w:tcPr>
            <w:tcW w:w="96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3</w:t>
            </w:r>
          </w:p>
        </w:tc>
        <w:tc>
          <w:tcPr>
            <w:tcW w:w="76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0</w:t>
            </w:r>
          </w:p>
        </w:tc>
        <w:tc>
          <w:tcPr>
            <w:tcW w:w="1111"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0</w:t>
            </w:r>
          </w:p>
        </w:tc>
        <w:tc>
          <w:tcPr>
            <w:tcW w:w="1027"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0</w:t>
            </w:r>
          </w:p>
        </w:tc>
        <w:tc>
          <w:tcPr>
            <w:tcW w:w="3020" w:type="dxa"/>
            <w:tcBorders>
              <w:top w:val="nil"/>
              <w:left w:val="nil"/>
              <w:bottom w:val="single" w:sz="4" w:space="0" w:color="auto"/>
              <w:right w:val="single" w:sz="4" w:space="0" w:color="auto"/>
            </w:tcBorders>
            <w:shd w:val="clear" w:color="auto" w:fill="auto"/>
            <w:noWrap/>
            <w:vAlign w:val="bottom"/>
            <w:hideMark/>
          </w:tcPr>
          <w:p w:rsidR="009E25B5" w:rsidRPr="009E25B5" w:rsidRDefault="009E25B5" w:rsidP="00A171E1">
            <w:pPr>
              <w:spacing w:after="0" w:line="240" w:lineRule="auto"/>
              <w:jc w:val="center"/>
              <w:rPr>
                <w:rFonts w:ascii="Times New Roman" w:eastAsia="Times New Roman" w:hAnsi="Times New Roman" w:cs="Times New Roman"/>
                <w:color w:val="000000"/>
                <w:sz w:val="24"/>
                <w:szCs w:val="24"/>
                <w:lang w:eastAsia="ru-RU"/>
              </w:rPr>
            </w:pPr>
            <w:r w:rsidRPr="009E25B5">
              <w:rPr>
                <w:rFonts w:ascii="Times New Roman" w:eastAsia="Times New Roman" w:hAnsi="Times New Roman" w:cs="Times New Roman"/>
                <w:color w:val="000000"/>
                <w:sz w:val="24"/>
                <w:szCs w:val="24"/>
                <w:lang w:eastAsia="ru-RU"/>
              </w:rPr>
              <w:t>0</w:t>
            </w:r>
          </w:p>
        </w:tc>
      </w:tr>
    </w:tbl>
    <w:p w:rsidR="006304C9" w:rsidRPr="0098461A" w:rsidRDefault="006304C9" w:rsidP="0098461A">
      <w:pPr>
        <w:spacing w:after="0" w:line="240" w:lineRule="auto"/>
        <w:ind w:firstLine="709"/>
        <w:rPr>
          <w:rFonts w:ascii="Times New Roman" w:hAnsi="Times New Roman" w:cs="Times New Roman"/>
          <w:b/>
          <w:sz w:val="32"/>
          <w:szCs w:val="32"/>
        </w:rPr>
      </w:pPr>
      <w:r w:rsidRPr="0098461A">
        <w:rPr>
          <w:rFonts w:ascii="Times New Roman" w:hAnsi="Times New Roman" w:cs="Times New Roman"/>
          <w:b/>
          <w:sz w:val="32"/>
          <w:szCs w:val="32"/>
        </w:rPr>
        <w:t>5 Учебно-методическая работа</w:t>
      </w:r>
    </w:p>
    <w:p w:rsidR="0098461A" w:rsidRDefault="0098461A" w:rsidP="00496C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96C80" w:rsidRPr="00496C80" w:rsidRDefault="00496C80" w:rsidP="00496C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6C80">
        <w:rPr>
          <w:rFonts w:ascii="Times New Roman" w:hAnsi="Times New Roman" w:cs="Times New Roman"/>
          <w:sz w:val="28"/>
          <w:szCs w:val="28"/>
        </w:rPr>
        <w:t xml:space="preserve">Методическая работа в учреждении проводилась согласно Единого плана методической работы  и планов цикловых комиссий. </w:t>
      </w:r>
    </w:p>
    <w:p w:rsidR="00496C80" w:rsidRPr="00496C80" w:rsidRDefault="00496C80" w:rsidP="00496C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6C80">
        <w:rPr>
          <w:rFonts w:ascii="Times New Roman" w:hAnsi="Times New Roman" w:cs="Times New Roman"/>
          <w:sz w:val="28"/>
          <w:szCs w:val="28"/>
        </w:rPr>
        <w:t xml:space="preserve">В 2018-2019 учебном году созданы и проводили работу следующие цикловые комиссии: </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по направлению «Технология машиностроения» объединяет профессии «Станочник» (металлообработка), «Токарь-универсал» и  специальности «Технология машиностроения», «Монтаж и техническая эксплуатация промышленного оборудования (по отраслям)»;</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по профессии «Электромонтер по ремонту и обслуживанию электрооборудования» и специальностям «Техническая эксплуатация и обслуживание электрического и электромеханического оборудования (по отраслям)», «Монтаж, наладка и эксплуатация электрооборудования промышленных и гражданских зданий»;</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по профессии «Слесарь-сборщик авиационной техники» и специальности «Производство летательных аппаратов»;</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по направлению металлургических и сварочных технологий объединяет специальности «Сварочное производство» и «Обработка металлов давлением»;</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информатики и вычислительной техники объединяет специальности «Компьютерные системы и комплексы», «Информационные системы (по отраслям)»;</w:t>
      </w:r>
    </w:p>
    <w:p w:rsid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по профессии «Повар, кондитер», специальности «Коммерция» и экономических дисциплин;</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общеобразовательной направленности:</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учебных дисциплин естественнонаучного цикла;</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учебных дисциплин гуманитарного цикл;</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иностранных языков;</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физической культуры и ОБЖ;</w:t>
      </w:r>
    </w:p>
    <w:p w:rsidR="00496C80" w:rsidRPr="00496C80" w:rsidRDefault="00496C80" w:rsidP="001F2166">
      <w:pPr>
        <w:widowControl w:val="0"/>
        <w:numPr>
          <w:ilvl w:val="0"/>
          <w:numId w:val="31"/>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цикловая комиссия социально-досуговой направленности;</w:t>
      </w:r>
    </w:p>
    <w:p w:rsidR="00496C80" w:rsidRPr="00496C80" w:rsidRDefault="00496C80" w:rsidP="00496C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6C80">
        <w:rPr>
          <w:rFonts w:ascii="Times New Roman" w:hAnsi="Times New Roman" w:cs="Times New Roman"/>
          <w:sz w:val="28"/>
          <w:szCs w:val="28"/>
        </w:rPr>
        <w:t>Цикловые комиссии на заседаниях рассматривали следующие вопросы:</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Обсуждение и утверждение плана ЦК на учебный год;</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lastRenderedPageBreak/>
        <w:t>Разработка перспективно-планирующей документации по учебным дисциплинам;</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 xml:space="preserve">Разработка КИМ (входной тестовый контроль) по курсу средней общеобразовательной школы; </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Презентация информационно - библиотечного фонда;</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Подготовка и проведение мероприятий «Дидактической адаптации»;</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Планирование тематики инновационных продуктов КИП;</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Разработка и утверждение индивидуальных траекторий обучения;</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 xml:space="preserve">Предварительные итоги проведения мероприятий профессионально-дидактической недели; </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 xml:space="preserve">Мониторинг контроля и оценки сформированности общепрофессиональных компетенций  по учебным дисциплинам; </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 xml:space="preserve">Разработка, согласование и утверждение контрольно-оценочных средств промежуточной аттестации обучающихся в соответствии с ФГОС СПО и примерными программами УД; </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Подготовка проектов к  краевой научно-практической конференции проектов обучающихся и преподавателей СПО;</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Подготовка инновационных продуктов КИП;</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Проектная деятельность обучающихся и педагогов;</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Отчет  работы ЦК и задачи на 1, 2 семестр;</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Инновационная деятельность педагогов деятельность обучающихся и педагогов;</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Подготовка портфолио обучающихся;</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Подготовка контрольно-оценочных средств в тестовой форме;</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Анализ работы мастеров п/о по выполнению планов учебно-производственных работ;</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 xml:space="preserve">Интерактивные сервисы в процессе обучения; </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Адаптированные программы обучения лиц с ограниченными возможностями здоровья и инвалидов;</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Анализ работы членов комиссии по проведению профориентационной работы среди школьников города;</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Разработка программ государственной итоговой аттестации обучающихся;</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Реализация педагогики сотрудничества по итогам взаимопосещения занятий;</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Работа с папками профессионального роста;</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Сдача программ УД, ОП, ПМ,УП, ПП в электронном виде;</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lastRenderedPageBreak/>
        <w:t>Подготовка таблиц «Использование информационно-коммуникационных технологий в образовательном процессе»;</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Подготовка материалов для создания методических рекомендаций по выполнению практических и лабораторных работ;</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Диагностика «Исследование уровня субъективного контроля»;</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Оформление характеристик на обучающихся;</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Сетевое взаимодействие и образовательные порталы для педагогов;</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Анализ работы ЦК по оснащению МТБ кабинета и учебных мастерских;</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Обсуждение мероприятий по подготовке к выставке-ярмарке;</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Подготовка материалов открытой мастерской современного педагога и студента;</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 xml:space="preserve">Мониторинг контроля и оценки сформированности общепрофессиональных компетенций, меры устранения пробелов в знаниях обучающихся по результатам проведения контрольно-оценочных процедур;                                                                        </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Анализ деятельности ЦК по совершенствованию МТБ колледжа;</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Корректировка рабочих программ учебных дисциплин в соответствии с ФГОС СПО;</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Анализ заполнения дневников п/п;</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Утверждение программ ГИА;</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Анализ деятельности ЦК за учебный год и задачи на новый учебный год;</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Отчет работы ЦК за 2 семестр;</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Подготовка протоколов заседания ЦК;</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Подготовка отчетов педагогов, анализ и самоанализ занятий и мероприятий;</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Составление проекта-плана работы ЦК на новый 2018-2019 учебный год (план – работы, кадровый состав, график взаимопосещений, график открытых занятий и мероприятий);</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Сетевое взаимодействие за 2 семестр;</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Подготовка и сдача папок профессионального роста;</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Корректировка и сдача рабочих программ;</w:t>
      </w:r>
    </w:p>
    <w:p w:rsidR="00496C80" w:rsidRPr="00496C80" w:rsidRDefault="00496C80" w:rsidP="001F2166">
      <w:pPr>
        <w:widowControl w:val="0"/>
        <w:numPr>
          <w:ilvl w:val="0"/>
          <w:numId w:val="32"/>
        </w:numPr>
        <w:autoSpaceDE w:val="0"/>
        <w:autoSpaceDN w:val="0"/>
        <w:adjustRightInd w:val="0"/>
        <w:spacing w:after="0" w:line="240" w:lineRule="auto"/>
        <w:jc w:val="both"/>
        <w:rPr>
          <w:rFonts w:ascii="Times New Roman" w:hAnsi="Times New Roman" w:cs="Times New Roman"/>
          <w:sz w:val="28"/>
          <w:szCs w:val="28"/>
        </w:rPr>
      </w:pPr>
      <w:r w:rsidRPr="00496C80">
        <w:rPr>
          <w:rFonts w:ascii="Times New Roman" w:hAnsi="Times New Roman" w:cs="Times New Roman"/>
          <w:sz w:val="28"/>
          <w:szCs w:val="28"/>
        </w:rPr>
        <w:t>Итоговый отчет работы ЦК Разработка и утверждение КОС промежуточной аттестации.</w:t>
      </w:r>
    </w:p>
    <w:p w:rsidR="007B294A" w:rsidRPr="007B294A" w:rsidRDefault="00496C80" w:rsidP="007B294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7B294A">
        <w:rPr>
          <w:rFonts w:ascii="Times New Roman" w:hAnsi="Times New Roman" w:cs="Times New Roman"/>
          <w:sz w:val="28"/>
          <w:szCs w:val="28"/>
        </w:rPr>
        <w:t xml:space="preserve">В 2018-2019 учебном году продолжался 2 этап работы над Основной методической темой </w:t>
      </w:r>
      <w:r w:rsidRPr="007B294A">
        <w:rPr>
          <w:rFonts w:ascii="Times New Roman" w:hAnsi="Times New Roman" w:cs="Times New Roman"/>
          <w:bCs/>
          <w:sz w:val="28"/>
          <w:szCs w:val="28"/>
        </w:rPr>
        <w:t xml:space="preserve">«Формирование  профессиональных компетенций участников образовательного процесса в условиях модернизации </w:t>
      </w:r>
      <w:r w:rsidRPr="007B294A">
        <w:rPr>
          <w:rFonts w:ascii="Times New Roman" w:hAnsi="Times New Roman" w:cs="Times New Roman"/>
          <w:bCs/>
          <w:sz w:val="28"/>
          <w:szCs w:val="28"/>
        </w:rPr>
        <w:lastRenderedPageBreak/>
        <w:t xml:space="preserve">профессионального образования». </w:t>
      </w:r>
      <w:r w:rsidR="007B294A" w:rsidRPr="007B294A">
        <w:rPr>
          <w:rFonts w:ascii="Times New Roman" w:hAnsi="Times New Roman" w:cs="Times New Roman"/>
          <w:bCs/>
          <w:sz w:val="28"/>
          <w:szCs w:val="28"/>
        </w:rPr>
        <w:t>Проведены для педагогических работником информационно-меодические семинарыпо различным направлениям:</w:t>
      </w:r>
    </w:p>
    <w:p w:rsidR="00281203" w:rsidRPr="007B294A" w:rsidRDefault="00281203" w:rsidP="001F2166">
      <w:pPr>
        <w:pStyle w:val="a4"/>
        <w:widowControl w:val="0"/>
        <w:numPr>
          <w:ilvl w:val="0"/>
          <w:numId w:val="33"/>
        </w:numPr>
        <w:autoSpaceDE w:val="0"/>
        <w:autoSpaceDN w:val="0"/>
        <w:adjustRightInd w:val="0"/>
        <w:spacing w:after="0" w:line="240" w:lineRule="auto"/>
        <w:jc w:val="both"/>
        <w:rPr>
          <w:rFonts w:ascii="Times New Roman" w:hAnsi="Times New Roman"/>
          <w:sz w:val="28"/>
          <w:szCs w:val="28"/>
        </w:rPr>
      </w:pPr>
      <w:r w:rsidRPr="007B294A">
        <w:rPr>
          <w:rFonts w:ascii="Times New Roman" w:hAnsi="Times New Roman"/>
          <w:sz w:val="28"/>
          <w:szCs w:val="28"/>
        </w:rPr>
        <w:t xml:space="preserve">Теория поколений. Особенности обучения поколения </w:t>
      </w:r>
      <w:r w:rsidRPr="007B294A">
        <w:rPr>
          <w:rFonts w:ascii="Times New Roman" w:hAnsi="Times New Roman"/>
          <w:sz w:val="28"/>
          <w:szCs w:val="28"/>
          <w:lang w:val="en-US"/>
        </w:rPr>
        <w:t>Z</w:t>
      </w:r>
      <w:r w:rsidR="0064649B" w:rsidRPr="007B294A">
        <w:rPr>
          <w:rFonts w:ascii="Times New Roman" w:hAnsi="Times New Roman"/>
          <w:sz w:val="28"/>
          <w:szCs w:val="28"/>
        </w:rPr>
        <w:t>;</w:t>
      </w:r>
    </w:p>
    <w:p w:rsidR="00281203" w:rsidRPr="007B294A" w:rsidRDefault="0064649B" w:rsidP="001F2166">
      <w:pPr>
        <w:pStyle w:val="a4"/>
        <w:numPr>
          <w:ilvl w:val="0"/>
          <w:numId w:val="33"/>
        </w:numPr>
        <w:spacing w:after="0" w:line="240" w:lineRule="auto"/>
        <w:jc w:val="both"/>
        <w:rPr>
          <w:rFonts w:ascii="Times New Roman" w:hAnsi="Times New Roman"/>
          <w:sz w:val="28"/>
          <w:szCs w:val="28"/>
        </w:rPr>
      </w:pPr>
      <w:r w:rsidRPr="007B294A">
        <w:rPr>
          <w:rFonts w:ascii="Times New Roman" w:hAnsi="Times New Roman"/>
          <w:sz w:val="28"/>
          <w:szCs w:val="28"/>
        </w:rPr>
        <w:t>Э</w:t>
      </w:r>
      <w:r w:rsidR="00281203" w:rsidRPr="007B294A">
        <w:rPr>
          <w:rFonts w:ascii="Times New Roman" w:hAnsi="Times New Roman"/>
          <w:sz w:val="28"/>
          <w:szCs w:val="28"/>
        </w:rPr>
        <w:t>лектронных учебно-методических комплексов. Управляемых посредством ИТ плат</w:t>
      </w:r>
      <w:r w:rsidRPr="007B294A">
        <w:rPr>
          <w:rFonts w:ascii="Times New Roman" w:hAnsi="Times New Roman"/>
          <w:sz w:val="28"/>
          <w:szCs w:val="28"/>
        </w:rPr>
        <w:t>формы для электронного обучения;</w:t>
      </w:r>
    </w:p>
    <w:p w:rsidR="00281203" w:rsidRPr="007B294A" w:rsidRDefault="00281203" w:rsidP="001F2166">
      <w:pPr>
        <w:pStyle w:val="a4"/>
        <w:numPr>
          <w:ilvl w:val="0"/>
          <w:numId w:val="33"/>
        </w:numPr>
        <w:spacing w:after="0" w:line="240" w:lineRule="auto"/>
        <w:jc w:val="both"/>
        <w:rPr>
          <w:rFonts w:ascii="Times New Roman" w:hAnsi="Times New Roman"/>
          <w:sz w:val="28"/>
          <w:szCs w:val="28"/>
        </w:rPr>
      </w:pPr>
      <w:r w:rsidRPr="007B294A">
        <w:rPr>
          <w:rFonts w:ascii="Times New Roman" w:hAnsi="Times New Roman"/>
          <w:sz w:val="28"/>
          <w:szCs w:val="28"/>
        </w:rPr>
        <w:t>Интеграция проектно-внедренческой деятельности с другими образовательными учре</w:t>
      </w:r>
      <w:r w:rsidR="0064649B" w:rsidRPr="007B294A">
        <w:rPr>
          <w:rFonts w:ascii="Times New Roman" w:hAnsi="Times New Roman"/>
          <w:sz w:val="28"/>
          <w:szCs w:val="28"/>
        </w:rPr>
        <w:t>ждениями;</w:t>
      </w:r>
    </w:p>
    <w:p w:rsidR="00F24994" w:rsidRPr="007B294A" w:rsidRDefault="00F24994" w:rsidP="001F2166">
      <w:pPr>
        <w:pStyle w:val="a4"/>
        <w:numPr>
          <w:ilvl w:val="0"/>
          <w:numId w:val="33"/>
        </w:numPr>
        <w:spacing w:after="0" w:line="240" w:lineRule="auto"/>
        <w:jc w:val="both"/>
        <w:rPr>
          <w:rFonts w:ascii="Times New Roman" w:hAnsi="Times New Roman"/>
          <w:sz w:val="28"/>
          <w:szCs w:val="28"/>
        </w:rPr>
      </w:pPr>
      <w:r w:rsidRPr="007B294A">
        <w:rPr>
          <w:rFonts w:ascii="Times New Roman" w:hAnsi="Times New Roman"/>
          <w:sz w:val="28"/>
          <w:szCs w:val="28"/>
        </w:rPr>
        <w:t>Мотивация студентов к исследовательской деятельности через внед</w:t>
      </w:r>
      <w:r w:rsidR="0064649B" w:rsidRPr="007B294A">
        <w:rPr>
          <w:rFonts w:ascii="Times New Roman" w:hAnsi="Times New Roman"/>
          <w:sz w:val="28"/>
          <w:szCs w:val="28"/>
        </w:rPr>
        <w:t>рение интегрированного обучения;</w:t>
      </w:r>
    </w:p>
    <w:p w:rsidR="00281203" w:rsidRPr="007B294A" w:rsidRDefault="00281203" w:rsidP="001F2166">
      <w:pPr>
        <w:pStyle w:val="a4"/>
        <w:numPr>
          <w:ilvl w:val="0"/>
          <w:numId w:val="33"/>
        </w:numPr>
        <w:spacing w:after="0" w:line="240" w:lineRule="auto"/>
        <w:jc w:val="both"/>
        <w:rPr>
          <w:rFonts w:ascii="Times New Roman" w:eastAsia="Times New Roman" w:hAnsi="Times New Roman"/>
          <w:color w:val="000000"/>
          <w:sz w:val="28"/>
          <w:szCs w:val="28"/>
        </w:rPr>
      </w:pPr>
      <w:r w:rsidRPr="007B294A">
        <w:rPr>
          <w:rFonts w:ascii="Times New Roman" w:eastAsia="Times New Roman" w:hAnsi="Times New Roman"/>
          <w:color w:val="000000"/>
          <w:sz w:val="28"/>
          <w:szCs w:val="28"/>
        </w:rPr>
        <w:t>Интерактивные формы работы с педагогами и обучающимися. Игра Лего</w:t>
      </w:r>
      <w:r w:rsidR="0064649B" w:rsidRPr="007B294A">
        <w:rPr>
          <w:rFonts w:ascii="Times New Roman" w:eastAsia="Times New Roman" w:hAnsi="Times New Roman"/>
          <w:color w:val="000000"/>
          <w:sz w:val="28"/>
          <w:szCs w:val="28"/>
        </w:rPr>
        <w:t>;</w:t>
      </w:r>
    </w:p>
    <w:p w:rsidR="001C3503" w:rsidRPr="007B294A" w:rsidRDefault="001C3503" w:rsidP="001F2166">
      <w:pPr>
        <w:pStyle w:val="a4"/>
        <w:numPr>
          <w:ilvl w:val="0"/>
          <w:numId w:val="33"/>
        </w:numPr>
        <w:spacing w:after="0" w:line="240" w:lineRule="auto"/>
        <w:jc w:val="both"/>
        <w:rPr>
          <w:rFonts w:ascii="Times New Roman" w:hAnsi="Times New Roman"/>
          <w:sz w:val="28"/>
          <w:szCs w:val="28"/>
        </w:rPr>
      </w:pPr>
      <w:r w:rsidRPr="007B294A">
        <w:rPr>
          <w:rFonts w:ascii="Times New Roman" w:eastAsia="Times New Roman" w:hAnsi="Times New Roman"/>
          <w:color w:val="000000"/>
          <w:sz w:val="28"/>
          <w:szCs w:val="28"/>
        </w:rPr>
        <w:t>Методический семинар «Моя программа развития»</w:t>
      </w:r>
      <w:r w:rsidR="0064649B" w:rsidRPr="007B294A">
        <w:rPr>
          <w:rFonts w:ascii="Times New Roman" w:eastAsia="Times New Roman" w:hAnsi="Times New Roman"/>
          <w:color w:val="000000"/>
          <w:sz w:val="28"/>
          <w:szCs w:val="28"/>
        </w:rPr>
        <w:t>.</w:t>
      </w:r>
    </w:p>
    <w:p w:rsidR="00F24994" w:rsidRDefault="00170CE3" w:rsidP="00170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Особое внимание в этом учебном году было уделено внедрению в образовательный процесс современных технологий. С этой целью работниками методической службы и преподавателями организованы и проведены ИКТ-практикумы и Круглые столы:</w:t>
      </w:r>
    </w:p>
    <w:p w:rsidR="00F24994" w:rsidRPr="00170CE3" w:rsidRDefault="00F24994" w:rsidP="001F2166">
      <w:pPr>
        <w:pStyle w:val="a4"/>
        <w:numPr>
          <w:ilvl w:val="0"/>
          <w:numId w:val="34"/>
        </w:numPr>
        <w:spacing w:after="0" w:line="240" w:lineRule="auto"/>
        <w:rPr>
          <w:rFonts w:ascii="Times New Roman" w:hAnsi="Times New Roman"/>
          <w:b/>
          <w:sz w:val="28"/>
          <w:szCs w:val="28"/>
        </w:rPr>
      </w:pPr>
      <w:r w:rsidRPr="00170CE3">
        <w:rPr>
          <w:rFonts w:ascii="Times New Roman" w:hAnsi="Times New Roman"/>
          <w:b/>
          <w:sz w:val="28"/>
          <w:szCs w:val="28"/>
        </w:rPr>
        <w:t xml:space="preserve">ИКТ практикум: </w:t>
      </w:r>
    </w:p>
    <w:p w:rsidR="00281203" w:rsidRPr="00170CE3" w:rsidRDefault="00F24994" w:rsidP="001F2166">
      <w:pPr>
        <w:pStyle w:val="a4"/>
        <w:numPr>
          <w:ilvl w:val="0"/>
          <w:numId w:val="35"/>
        </w:numPr>
        <w:spacing w:after="0" w:line="240" w:lineRule="auto"/>
        <w:rPr>
          <w:rFonts w:ascii="Times New Roman" w:hAnsi="Times New Roman"/>
          <w:sz w:val="28"/>
          <w:szCs w:val="28"/>
        </w:rPr>
      </w:pPr>
      <w:r w:rsidRPr="00170CE3">
        <w:rPr>
          <w:rFonts w:ascii="Times New Roman" w:hAnsi="Times New Roman"/>
          <w:sz w:val="28"/>
          <w:szCs w:val="28"/>
        </w:rPr>
        <w:t>Моб</w:t>
      </w:r>
      <w:r w:rsidR="00C33F3A" w:rsidRPr="00170CE3">
        <w:rPr>
          <w:rFonts w:ascii="Times New Roman" w:hAnsi="Times New Roman"/>
          <w:sz w:val="28"/>
          <w:szCs w:val="28"/>
        </w:rPr>
        <w:t>ильные устройства в образовании;</w:t>
      </w:r>
    </w:p>
    <w:p w:rsidR="00F24994" w:rsidRPr="00170CE3" w:rsidRDefault="00F24994" w:rsidP="001F2166">
      <w:pPr>
        <w:pStyle w:val="a4"/>
        <w:numPr>
          <w:ilvl w:val="0"/>
          <w:numId w:val="35"/>
        </w:numPr>
        <w:spacing w:after="0" w:line="240" w:lineRule="auto"/>
        <w:rPr>
          <w:rFonts w:ascii="Times New Roman" w:hAnsi="Times New Roman"/>
          <w:sz w:val="28"/>
          <w:szCs w:val="28"/>
        </w:rPr>
      </w:pPr>
      <w:r w:rsidRPr="00170CE3">
        <w:rPr>
          <w:rFonts w:ascii="Times New Roman" w:hAnsi="Times New Roman"/>
          <w:sz w:val="28"/>
          <w:szCs w:val="28"/>
        </w:rPr>
        <w:t>Правила оформления и работы с документами различных форматов</w:t>
      </w:r>
      <w:r w:rsidR="00C33F3A" w:rsidRPr="00170CE3">
        <w:rPr>
          <w:rFonts w:ascii="Times New Roman" w:hAnsi="Times New Roman"/>
          <w:sz w:val="28"/>
          <w:szCs w:val="28"/>
        </w:rPr>
        <w:t>;</w:t>
      </w:r>
    </w:p>
    <w:p w:rsidR="00F24994" w:rsidRPr="00170CE3" w:rsidRDefault="00F24994" w:rsidP="001F2166">
      <w:pPr>
        <w:pStyle w:val="a4"/>
        <w:numPr>
          <w:ilvl w:val="0"/>
          <w:numId w:val="35"/>
        </w:numPr>
        <w:spacing w:after="0" w:line="240" w:lineRule="auto"/>
        <w:rPr>
          <w:rFonts w:ascii="Times New Roman" w:hAnsi="Times New Roman"/>
          <w:sz w:val="28"/>
          <w:szCs w:val="28"/>
        </w:rPr>
      </w:pPr>
      <w:r w:rsidRPr="00170CE3">
        <w:rPr>
          <w:rFonts w:ascii="Times New Roman" w:hAnsi="Times New Roman"/>
          <w:sz w:val="28"/>
          <w:szCs w:val="28"/>
        </w:rPr>
        <w:t>Kahoot - игровая обучающая платформа, используемая в качестве образовательной технологии в ОУ. Технология создания викторины, словарь интерфейса</w:t>
      </w:r>
      <w:r w:rsidR="00C33F3A" w:rsidRPr="00170CE3">
        <w:rPr>
          <w:rFonts w:ascii="Times New Roman" w:hAnsi="Times New Roman"/>
          <w:sz w:val="28"/>
          <w:szCs w:val="28"/>
        </w:rPr>
        <w:t>;</w:t>
      </w:r>
    </w:p>
    <w:p w:rsidR="00F24994" w:rsidRPr="00170CE3" w:rsidRDefault="005C56C4" w:rsidP="001F2166">
      <w:pPr>
        <w:pStyle w:val="a4"/>
        <w:numPr>
          <w:ilvl w:val="0"/>
          <w:numId w:val="35"/>
        </w:numPr>
        <w:spacing w:after="0" w:line="240" w:lineRule="auto"/>
        <w:rPr>
          <w:rFonts w:ascii="Times New Roman" w:hAnsi="Times New Roman"/>
          <w:sz w:val="28"/>
          <w:szCs w:val="28"/>
        </w:rPr>
      </w:pPr>
      <w:r w:rsidRPr="00170CE3">
        <w:rPr>
          <w:rFonts w:ascii="Times New Roman" w:hAnsi="Times New Roman"/>
          <w:sz w:val="28"/>
          <w:szCs w:val="28"/>
        </w:rPr>
        <w:t>Инструменты LearningApps.org (приложение Web 2.0) для поддержки обучения и процесса преподавания с помощью интерактивных модулей</w:t>
      </w:r>
      <w:r w:rsidR="00C33F3A" w:rsidRPr="00170CE3">
        <w:rPr>
          <w:rFonts w:ascii="Times New Roman" w:hAnsi="Times New Roman"/>
          <w:sz w:val="28"/>
          <w:szCs w:val="28"/>
        </w:rPr>
        <w:t>.</w:t>
      </w:r>
    </w:p>
    <w:p w:rsidR="00281203" w:rsidRPr="00170CE3" w:rsidRDefault="00281203" w:rsidP="001F2166">
      <w:pPr>
        <w:pStyle w:val="a4"/>
        <w:numPr>
          <w:ilvl w:val="0"/>
          <w:numId w:val="34"/>
        </w:numPr>
        <w:spacing w:after="0" w:line="240" w:lineRule="auto"/>
        <w:rPr>
          <w:rFonts w:ascii="Times New Roman" w:eastAsia="Times New Roman" w:hAnsi="Times New Roman"/>
          <w:b/>
          <w:bCs/>
          <w:color w:val="000000"/>
          <w:sz w:val="28"/>
          <w:szCs w:val="28"/>
          <w:lang w:eastAsia="ru-RU"/>
        </w:rPr>
      </w:pPr>
      <w:r w:rsidRPr="00170CE3">
        <w:rPr>
          <w:rFonts w:ascii="Times New Roman" w:eastAsia="Times New Roman" w:hAnsi="Times New Roman"/>
          <w:b/>
          <w:bCs/>
          <w:color w:val="000000"/>
          <w:sz w:val="28"/>
          <w:szCs w:val="28"/>
          <w:lang w:eastAsia="ru-RU"/>
        </w:rPr>
        <w:t>Круглый стол:</w:t>
      </w:r>
    </w:p>
    <w:p w:rsidR="00281203" w:rsidRPr="00170CE3" w:rsidRDefault="00281203" w:rsidP="001F2166">
      <w:pPr>
        <w:pStyle w:val="a4"/>
        <w:numPr>
          <w:ilvl w:val="0"/>
          <w:numId w:val="36"/>
        </w:numPr>
        <w:spacing w:after="0" w:line="240" w:lineRule="auto"/>
        <w:rPr>
          <w:rFonts w:ascii="Times New Roman" w:hAnsi="Times New Roman"/>
          <w:sz w:val="28"/>
          <w:szCs w:val="28"/>
        </w:rPr>
      </w:pPr>
      <w:r w:rsidRPr="00170CE3">
        <w:rPr>
          <w:rFonts w:ascii="Times New Roman" w:hAnsi="Times New Roman"/>
          <w:sz w:val="28"/>
          <w:szCs w:val="28"/>
        </w:rPr>
        <w:t>«ИТ-технологии в образовании: проблемы их решения» для преподавателей в рамках межрайонной олимпиады по информатике и ИТ</w:t>
      </w:r>
      <w:r w:rsidR="00B84DCF" w:rsidRPr="00170CE3">
        <w:rPr>
          <w:rFonts w:ascii="Times New Roman" w:hAnsi="Times New Roman"/>
          <w:sz w:val="28"/>
          <w:szCs w:val="28"/>
        </w:rPr>
        <w:t>;</w:t>
      </w:r>
    </w:p>
    <w:p w:rsidR="00281203" w:rsidRPr="00170CE3" w:rsidRDefault="00170CE3" w:rsidP="001F2166">
      <w:pPr>
        <w:pStyle w:val="a4"/>
        <w:numPr>
          <w:ilvl w:val="0"/>
          <w:numId w:val="36"/>
        </w:numPr>
        <w:spacing w:after="0" w:line="240" w:lineRule="auto"/>
        <w:rPr>
          <w:rFonts w:ascii="Times New Roman" w:eastAsia="Times New Roman" w:hAnsi="Times New Roman"/>
          <w:b/>
          <w:bCs/>
          <w:color w:val="000000"/>
          <w:sz w:val="28"/>
          <w:szCs w:val="28"/>
          <w:lang w:eastAsia="ru-RU"/>
        </w:rPr>
      </w:pPr>
      <w:r>
        <w:rPr>
          <w:rFonts w:ascii="Times New Roman" w:hAnsi="Times New Roman"/>
          <w:sz w:val="28"/>
          <w:szCs w:val="28"/>
        </w:rPr>
        <w:t>«</w:t>
      </w:r>
      <w:r w:rsidR="00F24994" w:rsidRPr="00170CE3">
        <w:rPr>
          <w:rFonts w:ascii="Times New Roman" w:hAnsi="Times New Roman"/>
          <w:sz w:val="28"/>
          <w:szCs w:val="28"/>
        </w:rPr>
        <w:t>Применение современных образовательных технологий</w:t>
      </w:r>
      <w:r>
        <w:rPr>
          <w:rFonts w:ascii="Times New Roman" w:hAnsi="Times New Roman"/>
          <w:sz w:val="28"/>
          <w:szCs w:val="28"/>
        </w:rPr>
        <w:t xml:space="preserve"> при изучении профессионального английского языка» в рамках 2-ой краевой билингвальной конференции.</w:t>
      </w:r>
    </w:p>
    <w:p w:rsidR="00281203" w:rsidRDefault="00170CE3" w:rsidP="00170CE3">
      <w:pPr>
        <w:spacing w:after="0" w:line="240" w:lineRule="auto"/>
        <w:ind w:firstLine="709"/>
        <w:jc w:val="both"/>
        <w:rPr>
          <w:rFonts w:ascii="Times New Roman" w:eastAsia="Times New Roman" w:hAnsi="Times New Roman" w:cs="Times New Roman"/>
          <w:bCs/>
          <w:color w:val="000000"/>
          <w:sz w:val="28"/>
          <w:szCs w:val="28"/>
          <w:lang w:eastAsia="ru-RU"/>
        </w:rPr>
      </w:pPr>
      <w:r w:rsidRPr="00170CE3">
        <w:rPr>
          <w:rFonts w:ascii="Times New Roman" w:eastAsia="Times New Roman" w:hAnsi="Times New Roman" w:cs="Times New Roman"/>
          <w:bCs/>
          <w:color w:val="000000"/>
          <w:sz w:val="28"/>
          <w:szCs w:val="28"/>
          <w:lang w:eastAsia="ru-RU"/>
        </w:rPr>
        <w:t xml:space="preserve">В 2018-2019 завершена работа по краевой </w:t>
      </w:r>
      <w:r w:rsidRPr="00F647DE">
        <w:rPr>
          <w:rFonts w:ascii="Times New Roman" w:eastAsia="Times New Roman" w:hAnsi="Times New Roman" w:cs="Times New Roman"/>
          <w:bCs/>
          <w:color w:val="000000"/>
          <w:sz w:val="28"/>
          <w:szCs w:val="28"/>
          <w:lang w:eastAsia="ru-RU"/>
        </w:rPr>
        <w:t>инновационной площадке «</w:t>
      </w:r>
      <w:r w:rsidR="00F647DE" w:rsidRPr="00F647DE">
        <w:rPr>
          <w:rFonts w:ascii="Times New Roman" w:eastAsia="Times New Roman" w:hAnsi="Times New Roman" w:cs="Times New Roman"/>
          <w:bCs/>
          <w:color w:val="000000"/>
          <w:sz w:val="28"/>
          <w:szCs w:val="28"/>
          <w:lang w:eastAsia="ru-RU"/>
        </w:rPr>
        <w:t>Профессиональная подготовка обучающихся по сквозным профессиям высокотехнологичных отраслей промышленности в условиях инновационного развития</w:t>
      </w:r>
      <w:r w:rsidRPr="00F647DE">
        <w:rPr>
          <w:rFonts w:ascii="Times New Roman" w:eastAsia="Times New Roman" w:hAnsi="Times New Roman" w:cs="Times New Roman"/>
          <w:bCs/>
          <w:color w:val="000000"/>
          <w:sz w:val="28"/>
          <w:szCs w:val="28"/>
          <w:lang w:eastAsia="ru-RU"/>
        </w:rPr>
        <w:t>». В рамках этой деятельности:</w:t>
      </w:r>
    </w:p>
    <w:p w:rsidR="00281203" w:rsidRPr="00170CE3" w:rsidRDefault="00170CE3" w:rsidP="001F2166">
      <w:pPr>
        <w:pStyle w:val="a4"/>
        <w:numPr>
          <w:ilvl w:val="0"/>
          <w:numId w:val="37"/>
        </w:numPr>
        <w:spacing w:after="0" w:line="240" w:lineRule="auto"/>
        <w:jc w:val="both"/>
        <w:rPr>
          <w:rFonts w:ascii="Times New Roman" w:hAnsi="Times New Roman"/>
          <w:sz w:val="28"/>
          <w:szCs w:val="28"/>
        </w:rPr>
      </w:pPr>
      <w:r w:rsidRPr="00170CE3">
        <w:rPr>
          <w:rFonts w:ascii="Times New Roman" w:hAnsi="Times New Roman"/>
          <w:sz w:val="28"/>
          <w:szCs w:val="28"/>
        </w:rPr>
        <w:lastRenderedPageBreak/>
        <w:t>разработан</w:t>
      </w:r>
      <w:r w:rsidR="00281203" w:rsidRPr="00170CE3">
        <w:rPr>
          <w:rFonts w:ascii="Times New Roman" w:hAnsi="Times New Roman"/>
          <w:sz w:val="28"/>
          <w:szCs w:val="28"/>
        </w:rPr>
        <w:t xml:space="preserve"> проект сборника практических заданий для подготовки участников региональных чемпионатов </w:t>
      </w:r>
      <w:r w:rsidR="00281203" w:rsidRPr="00170CE3">
        <w:rPr>
          <w:rFonts w:ascii="Times New Roman" w:hAnsi="Times New Roman"/>
          <w:sz w:val="28"/>
          <w:szCs w:val="28"/>
          <w:lang w:val="en-US"/>
        </w:rPr>
        <w:t>WSR</w:t>
      </w:r>
      <w:r w:rsidR="00281203" w:rsidRPr="00170CE3">
        <w:rPr>
          <w:rFonts w:ascii="Times New Roman" w:hAnsi="Times New Roman"/>
          <w:sz w:val="28"/>
          <w:szCs w:val="28"/>
        </w:rPr>
        <w:t xml:space="preserve"> по компетенции «Токарные работы»</w:t>
      </w:r>
      <w:r w:rsidRPr="00170CE3">
        <w:rPr>
          <w:rFonts w:ascii="Times New Roman" w:hAnsi="Times New Roman"/>
          <w:sz w:val="28"/>
          <w:szCs w:val="28"/>
        </w:rPr>
        <w:t>;</w:t>
      </w:r>
    </w:p>
    <w:p w:rsidR="00281203" w:rsidRPr="00170CE3" w:rsidRDefault="00170CE3" w:rsidP="001F2166">
      <w:pPr>
        <w:pStyle w:val="a4"/>
        <w:numPr>
          <w:ilvl w:val="0"/>
          <w:numId w:val="37"/>
        </w:numPr>
        <w:spacing w:after="0" w:line="240" w:lineRule="auto"/>
        <w:jc w:val="both"/>
        <w:rPr>
          <w:rFonts w:ascii="Times New Roman" w:hAnsi="Times New Roman"/>
          <w:sz w:val="28"/>
          <w:szCs w:val="28"/>
        </w:rPr>
      </w:pPr>
      <w:r w:rsidRPr="00170CE3">
        <w:rPr>
          <w:rFonts w:ascii="Times New Roman" w:hAnsi="Times New Roman"/>
          <w:sz w:val="28"/>
          <w:szCs w:val="28"/>
        </w:rPr>
        <w:t>разработан проект</w:t>
      </w:r>
      <w:r w:rsidR="00281203" w:rsidRPr="00170CE3">
        <w:rPr>
          <w:rFonts w:ascii="Times New Roman" w:hAnsi="Times New Roman"/>
          <w:sz w:val="28"/>
          <w:szCs w:val="28"/>
        </w:rPr>
        <w:t xml:space="preserve"> сборника практических заданий для подготовки участников региональных чемпионатов </w:t>
      </w:r>
      <w:r w:rsidR="00281203" w:rsidRPr="00170CE3">
        <w:rPr>
          <w:rFonts w:ascii="Times New Roman" w:hAnsi="Times New Roman"/>
          <w:sz w:val="28"/>
          <w:szCs w:val="28"/>
          <w:lang w:val="en-US"/>
        </w:rPr>
        <w:t>WSR</w:t>
      </w:r>
      <w:r w:rsidR="00281203" w:rsidRPr="00170CE3">
        <w:rPr>
          <w:rFonts w:ascii="Times New Roman" w:hAnsi="Times New Roman"/>
          <w:sz w:val="28"/>
          <w:szCs w:val="28"/>
        </w:rPr>
        <w:t xml:space="preserve"> по компетенции «Фрезерные работы»</w:t>
      </w:r>
      <w:r w:rsidRPr="00170CE3">
        <w:rPr>
          <w:rFonts w:ascii="Times New Roman" w:hAnsi="Times New Roman"/>
          <w:sz w:val="28"/>
          <w:szCs w:val="28"/>
        </w:rPr>
        <w:t>;</w:t>
      </w:r>
    </w:p>
    <w:p w:rsidR="00281203" w:rsidRPr="00170CE3" w:rsidRDefault="00170CE3" w:rsidP="001F2166">
      <w:pPr>
        <w:pStyle w:val="a4"/>
        <w:numPr>
          <w:ilvl w:val="0"/>
          <w:numId w:val="37"/>
        </w:numPr>
        <w:spacing w:after="0" w:line="240" w:lineRule="auto"/>
        <w:jc w:val="both"/>
        <w:rPr>
          <w:rFonts w:ascii="Times New Roman" w:hAnsi="Times New Roman"/>
          <w:sz w:val="28"/>
          <w:szCs w:val="28"/>
        </w:rPr>
      </w:pPr>
      <w:r w:rsidRPr="00170CE3">
        <w:rPr>
          <w:rFonts w:ascii="Times New Roman" w:hAnsi="Times New Roman"/>
          <w:sz w:val="28"/>
          <w:szCs w:val="28"/>
        </w:rPr>
        <w:t xml:space="preserve">разработан </w:t>
      </w:r>
      <w:r w:rsidR="00281203" w:rsidRPr="00170CE3">
        <w:rPr>
          <w:rFonts w:ascii="Times New Roman" w:hAnsi="Times New Roman"/>
          <w:sz w:val="28"/>
          <w:szCs w:val="28"/>
        </w:rPr>
        <w:t xml:space="preserve">проект сборника практических заданий для подготовки участников региональных чемпионатов </w:t>
      </w:r>
      <w:r w:rsidR="00281203" w:rsidRPr="00170CE3">
        <w:rPr>
          <w:rFonts w:ascii="Times New Roman" w:hAnsi="Times New Roman"/>
          <w:sz w:val="28"/>
          <w:szCs w:val="28"/>
          <w:lang w:val="en-US"/>
        </w:rPr>
        <w:t>WSR</w:t>
      </w:r>
      <w:r w:rsidR="00281203" w:rsidRPr="00170CE3">
        <w:rPr>
          <w:rFonts w:ascii="Times New Roman" w:hAnsi="Times New Roman"/>
          <w:sz w:val="28"/>
          <w:szCs w:val="28"/>
        </w:rPr>
        <w:t xml:space="preserve"> по компетенции «Обслуживание авиационной техники»</w:t>
      </w:r>
      <w:r w:rsidRPr="00170CE3">
        <w:rPr>
          <w:rFonts w:ascii="Times New Roman" w:hAnsi="Times New Roman"/>
          <w:sz w:val="28"/>
          <w:szCs w:val="28"/>
        </w:rPr>
        <w:t>;</w:t>
      </w:r>
    </w:p>
    <w:p w:rsidR="00281203" w:rsidRPr="00170CE3" w:rsidRDefault="00170CE3" w:rsidP="001F2166">
      <w:pPr>
        <w:pStyle w:val="a4"/>
        <w:numPr>
          <w:ilvl w:val="0"/>
          <w:numId w:val="37"/>
        </w:numPr>
        <w:spacing w:after="0" w:line="240" w:lineRule="auto"/>
        <w:jc w:val="both"/>
        <w:rPr>
          <w:rFonts w:ascii="Times New Roman" w:hAnsi="Times New Roman"/>
          <w:sz w:val="28"/>
          <w:szCs w:val="28"/>
        </w:rPr>
      </w:pPr>
      <w:r w:rsidRPr="00170CE3">
        <w:rPr>
          <w:rFonts w:ascii="Times New Roman" w:hAnsi="Times New Roman"/>
          <w:sz w:val="28"/>
          <w:szCs w:val="28"/>
        </w:rPr>
        <w:t>приняли у</w:t>
      </w:r>
      <w:r w:rsidR="00281203" w:rsidRPr="00170CE3">
        <w:rPr>
          <w:rFonts w:ascii="Times New Roman" w:hAnsi="Times New Roman"/>
          <w:sz w:val="28"/>
          <w:szCs w:val="28"/>
        </w:rPr>
        <w:t>частие в деловой программе в рамках чемпионата «Молодые профессионалы», г. Хабаровск «Разработка инновационно-технологических образовательных программ»</w:t>
      </w:r>
      <w:r w:rsidRPr="00170CE3">
        <w:rPr>
          <w:rFonts w:ascii="Times New Roman" w:hAnsi="Times New Roman"/>
          <w:sz w:val="28"/>
          <w:szCs w:val="28"/>
        </w:rPr>
        <w:t>. Сделан доклад о</w:t>
      </w:r>
      <w:r w:rsidR="00281203" w:rsidRPr="00170CE3">
        <w:rPr>
          <w:rFonts w:ascii="Times New Roman" w:hAnsi="Times New Roman"/>
          <w:sz w:val="28"/>
          <w:szCs w:val="28"/>
        </w:rPr>
        <w:t xml:space="preserve"> работе КИП в 2018 году </w:t>
      </w:r>
      <w:r w:rsidRPr="00170CE3">
        <w:rPr>
          <w:rFonts w:ascii="Times New Roman" w:hAnsi="Times New Roman"/>
          <w:sz w:val="28"/>
          <w:szCs w:val="28"/>
        </w:rPr>
        <w:t xml:space="preserve">в рамках </w:t>
      </w:r>
      <w:r w:rsidR="00281203" w:rsidRPr="00170CE3">
        <w:rPr>
          <w:rFonts w:ascii="Times New Roman" w:hAnsi="Times New Roman"/>
          <w:sz w:val="28"/>
          <w:szCs w:val="28"/>
        </w:rPr>
        <w:t>Пл</w:t>
      </w:r>
      <w:r w:rsidRPr="00170CE3">
        <w:rPr>
          <w:rFonts w:ascii="Times New Roman" w:hAnsi="Times New Roman"/>
          <w:sz w:val="28"/>
          <w:szCs w:val="28"/>
        </w:rPr>
        <w:t>ощадки «Инновационный коллаэдр»;</w:t>
      </w:r>
    </w:p>
    <w:p w:rsidR="00281203" w:rsidRPr="00170CE3" w:rsidRDefault="00170CE3" w:rsidP="001F2166">
      <w:pPr>
        <w:pStyle w:val="a4"/>
        <w:numPr>
          <w:ilvl w:val="0"/>
          <w:numId w:val="37"/>
        </w:numPr>
        <w:spacing w:after="0" w:line="240" w:lineRule="auto"/>
        <w:jc w:val="both"/>
        <w:rPr>
          <w:rFonts w:ascii="Times New Roman" w:hAnsi="Times New Roman"/>
          <w:sz w:val="28"/>
          <w:szCs w:val="28"/>
        </w:rPr>
      </w:pPr>
      <w:r w:rsidRPr="00170CE3">
        <w:rPr>
          <w:rFonts w:ascii="Times New Roman" w:hAnsi="Times New Roman"/>
          <w:sz w:val="28"/>
          <w:szCs w:val="28"/>
        </w:rPr>
        <w:t>сформирован и представлен в ХКРИРСПО итоговый</w:t>
      </w:r>
      <w:r w:rsidR="00281203" w:rsidRPr="00170CE3">
        <w:rPr>
          <w:rFonts w:ascii="Times New Roman" w:hAnsi="Times New Roman"/>
          <w:sz w:val="28"/>
          <w:szCs w:val="28"/>
        </w:rPr>
        <w:t xml:space="preserve"> отчет о работе Краевой инновационной площадке за 2016 – 2018 годы</w:t>
      </w:r>
      <w:r w:rsidRPr="00170CE3">
        <w:rPr>
          <w:rFonts w:ascii="Times New Roman" w:hAnsi="Times New Roman"/>
          <w:sz w:val="28"/>
          <w:szCs w:val="28"/>
        </w:rPr>
        <w:t>;</w:t>
      </w:r>
    </w:p>
    <w:p w:rsidR="00281203" w:rsidRPr="00170CE3" w:rsidRDefault="00170CE3" w:rsidP="001F2166">
      <w:pPr>
        <w:pStyle w:val="a4"/>
        <w:numPr>
          <w:ilvl w:val="0"/>
          <w:numId w:val="37"/>
        </w:numPr>
        <w:spacing w:after="0" w:line="240" w:lineRule="auto"/>
        <w:jc w:val="both"/>
        <w:rPr>
          <w:rFonts w:ascii="Times New Roman" w:hAnsi="Times New Roman"/>
          <w:sz w:val="28"/>
          <w:szCs w:val="28"/>
        </w:rPr>
      </w:pPr>
      <w:r w:rsidRPr="00170CE3">
        <w:rPr>
          <w:rFonts w:ascii="Times New Roman" w:hAnsi="Times New Roman"/>
          <w:sz w:val="28"/>
          <w:szCs w:val="28"/>
        </w:rPr>
        <w:t xml:space="preserve">принято участие в </w:t>
      </w:r>
      <w:r w:rsidR="00F24994" w:rsidRPr="00170CE3">
        <w:rPr>
          <w:rFonts w:ascii="Times New Roman" w:hAnsi="Times New Roman"/>
          <w:sz w:val="28"/>
          <w:szCs w:val="28"/>
        </w:rPr>
        <w:t>Онлайн</w:t>
      </w:r>
      <w:r w:rsidRPr="00170CE3">
        <w:rPr>
          <w:rFonts w:ascii="Times New Roman" w:hAnsi="Times New Roman"/>
          <w:sz w:val="28"/>
          <w:szCs w:val="28"/>
        </w:rPr>
        <w:t>-</w:t>
      </w:r>
      <w:r w:rsidR="00F24994" w:rsidRPr="00170CE3">
        <w:rPr>
          <w:rFonts w:ascii="Times New Roman" w:hAnsi="Times New Roman"/>
          <w:sz w:val="28"/>
          <w:szCs w:val="28"/>
        </w:rPr>
        <w:t>заседании Ученого совета института</w:t>
      </w:r>
      <w:r w:rsidRPr="00170CE3">
        <w:rPr>
          <w:rFonts w:ascii="Times New Roman" w:hAnsi="Times New Roman"/>
          <w:sz w:val="28"/>
          <w:szCs w:val="28"/>
        </w:rPr>
        <w:t>, где сделан д</w:t>
      </w:r>
      <w:r w:rsidR="00F24994" w:rsidRPr="00170CE3">
        <w:rPr>
          <w:rFonts w:ascii="Times New Roman" w:hAnsi="Times New Roman"/>
          <w:sz w:val="28"/>
          <w:szCs w:val="28"/>
        </w:rPr>
        <w:t>оклад о результатах работы завершенной КИП и планы работы новой КИП</w:t>
      </w:r>
      <w:r w:rsidRPr="00170CE3">
        <w:rPr>
          <w:rFonts w:ascii="Times New Roman" w:hAnsi="Times New Roman"/>
          <w:sz w:val="28"/>
          <w:szCs w:val="28"/>
        </w:rPr>
        <w:t>.</w:t>
      </w:r>
    </w:p>
    <w:p w:rsidR="00F24994" w:rsidRPr="00170CE3" w:rsidRDefault="00C97350" w:rsidP="00170C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 пакет документ </w:t>
      </w:r>
      <w:r w:rsidR="00F24994" w:rsidRPr="00170CE3">
        <w:rPr>
          <w:rFonts w:ascii="Times New Roman" w:hAnsi="Times New Roman" w:cs="Times New Roman"/>
          <w:sz w:val="28"/>
          <w:szCs w:val="28"/>
        </w:rPr>
        <w:t>на получение статуса КИП по теме «Формирование и развитие перспективных профессиональных компетенций и гибких навыков у обучающихся через разработку и реализацию флагманских образовательных программ»</w:t>
      </w:r>
      <w:r>
        <w:rPr>
          <w:rFonts w:ascii="Times New Roman" w:hAnsi="Times New Roman" w:cs="Times New Roman"/>
          <w:sz w:val="28"/>
          <w:szCs w:val="28"/>
        </w:rPr>
        <w:t>:</w:t>
      </w:r>
    </w:p>
    <w:p w:rsidR="00F24994" w:rsidRPr="00170CE3" w:rsidRDefault="00F24994" w:rsidP="00033781">
      <w:pPr>
        <w:pStyle w:val="a4"/>
        <w:numPr>
          <w:ilvl w:val="0"/>
          <w:numId w:val="21"/>
        </w:numPr>
        <w:tabs>
          <w:tab w:val="left" w:pos="337"/>
        </w:tabs>
        <w:spacing w:after="0" w:line="240" w:lineRule="auto"/>
        <w:ind w:left="0" w:firstLine="709"/>
        <w:jc w:val="both"/>
        <w:rPr>
          <w:rFonts w:ascii="Times New Roman" w:hAnsi="Times New Roman"/>
          <w:sz w:val="28"/>
          <w:szCs w:val="28"/>
        </w:rPr>
      </w:pPr>
      <w:r w:rsidRPr="00170CE3">
        <w:rPr>
          <w:rFonts w:ascii="Times New Roman" w:hAnsi="Times New Roman"/>
          <w:sz w:val="28"/>
          <w:szCs w:val="28"/>
        </w:rPr>
        <w:t>Информационная карта проекта</w:t>
      </w:r>
      <w:r w:rsidR="00C97350">
        <w:rPr>
          <w:rFonts w:ascii="Times New Roman" w:hAnsi="Times New Roman"/>
          <w:sz w:val="28"/>
          <w:szCs w:val="28"/>
        </w:rPr>
        <w:t>.</w:t>
      </w:r>
    </w:p>
    <w:p w:rsidR="00F24994" w:rsidRPr="00170CE3" w:rsidRDefault="00F24994" w:rsidP="00033781">
      <w:pPr>
        <w:pStyle w:val="a4"/>
        <w:numPr>
          <w:ilvl w:val="0"/>
          <w:numId w:val="21"/>
        </w:numPr>
        <w:tabs>
          <w:tab w:val="left" w:pos="337"/>
        </w:tabs>
        <w:spacing w:after="0" w:line="240" w:lineRule="auto"/>
        <w:ind w:left="0" w:firstLine="709"/>
        <w:jc w:val="both"/>
        <w:rPr>
          <w:rFonts w:ascii="Times New Roman" w:hAnsi="Times New Roman"/>
          <w:sz w:val="28"/>
          <w:szCs w:val="28"/>
        </w:rPr>
      </w:pPr>
      <w:r w:rsidRPr="00170CE3">
        <w:rPr>
          <w:rFonts w:ascii="Times New Roman" w:hAnsi="Times New Roman"/>
          <w:sz w:val="28"/>
          <w:szCs w:val="28"/>
        </w:rPr>
        <w:t>Перечень продуктов деятельности</w:t>
      </w:r>
      <w:r w:rsidR="00C97350">
        <w:rPr>
          <w:rFonts w:ascii="Times New Roman" w:hAnsi="Times New Roman"/>
          <w:sz w:val="28"/>
          <w:szCs w:val="28"/>
        </w:rPr>
        <w:t>.</w:t>
      </w:r>
    </w:p>
    <w:p w:rsidR="00F24994" w:rsidRPr="00170CE3" w:rsidRDefault="00F24994" w:rsidP="00033781">
      <w:pPr>
        <w:pStyle w:val="a4"/>
        <w:numPr>
          <w:ilvl w:val="0"/>
          <w:numId w:val="21"/>
        </w:numPr>
        <w:tabs>
          <w:tab w:val="left" w:pos="337"/>
        </w:tabs>
        <w:spacing w:after="0" w:line="240" w:lineRule="auto"/>
        <w:ind w:left="0" w:firstLine="709"/>
        <w:jc w:val="both"/>
        <w:rPr>
          <w:rFonts w:ascii="Times New Roman" w:hAnsi="Times New Roman"/>
          <w:sz w:val="28"/>
          <w:szCs w:val="28"/>
        </w:rPr>
      </w:pPr>
      <w:r w:rsidRPr="00170CE3">
        <w:rPr>
          <w:rFonts w:ascii="Times New Roman" w:hAnsi="Times New Roman"/>
          <w:sz w:val="28"/>
          <w:szCs w:val="28"/>
        </w:rPr>
        <w:t>План график (дорожная карта) выполнения работ по реализации проекта</w:t>
      </w:r>
      <w:r w:rsidR="00C97350">
        <w:rPr>
          <w:rFonts w:ascii="Times New Roman" w:hAnsi="Times New Roman"/>
          <w:sz w:val="28"/>
          <w:szCs w:val="28"/>
        </w:rPr>
        <w:t>.</w:t>
      </w:r>
    </w:p>
    <w:p w:rsidR="00C97350" w:rsidRDefault="00C97350" w:rsidP="00033781">
      <w:pPr>
        <w:pStyle w:val="a4"/>
        <w:numPr>
          <w:ilvl w:val="0"/>
          <w:numId w:val="21"/>
        </w:numPr>
        <w:tabs>
          <w:tab w:val="left" w:pos="337"/>
        </w:tabs>
        <w:spacing w:after="0" w:line="240" w:lineRule="auto"/>
        <w:ind w:left="0" w:firstLine="709"/>
        <w:jc w:val="both"/>
        <w:rPr>
          <w:rFonts w:ascii="Times New Roman" w:hAnsi="Times New Roman"/>
          <w:sz w:val="28"/>
          <w:szCs w:val="28"/>
        </w:rPr>
      </w:pPr>
      <w:r>
        <w:rPr>
          <w:rFonts w:ascii="Times New Roman" w:hAnsi="Times New Roman"/>
          <w:sz w:val="28"/>
          <w:szCs w:val="28"/>
        </w:rPr>
        <w:t>Техническое задание.</w:t>
      </w:r>
    </w:p>
    <w:p w:rsidR="00F24994" w:rsidRPr="00170CE3" w:rsidRDefault="00F24994" w:rsidP="00033781">
      <w:pPr>
        <w:pStyle w:val="a4"/>
        <w:numPr>
          <w:ilvl w:val="0"/>
          <w:numId w:val="21"/>
        </w:numPr>
        <w:tabs>
          <w:tab w:val="left" w:pos="337"/>
        </w:tabs>
        <w:spacing w:after="0" w:line="240" w:lineRule="auto"/>
        <w:ind w:left="0" w:firstLine="709"/>
        <w:jc w:val="both"/>
        <w:rPr>
          <w:rFonts w:ascii="Times New Roman" w:hAnsi="Times New Roman"/>
          <w:sz w:val="28"/>
          <w:szCs w:val="28"/>
        </w:rPr>
      </w:pPr>
      <w:r w:rsidRPr="00170CE3">
        <w:rPr>
          <w:rFonts w:ascii="Times New Roman" w:hAnsi="Times New Roman"/>
          <w:sz w:val="28"/>
          <w:szCs w:val="28"/>
        </w:rPr>
        <w:t>Аннотация</w:t>
      </w:r>
      <w:r w:rsidR="00C97350">
        <w:rPr>
          <w:rFonts w:ascii="Times New Roman" w:hAnsi="Times New Roman"/>
          <w:sz w:val="28"/>
          <w:szCs w:val="28"/>
        </w:rPr>
        <w:t>.</w:t>
      </w:r>
    </w:p>
    <w:p w:rsidR="00281203" w:rsidRPr="00170CE3" w:rsidRDefault="00E54F3E" w:rsidP="00170CE3">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С целью повышения педагогической компетентности педагоги колледжа приняли участие в различные городских методических объединениях:</w:t>
      </w:r>
    </w:p>
    <w:p w:rsidR="00281203" w:rsidRPr="00E75CEE" w:rsidRDefault="00281203" w:rsidP="001F2166">
      <w:pPr>
        <w:pStyle w:val="a4"/>
        <w:numPr>
          <w:ilvl w:val="0"/>
          <w:numId w:val="38"/>
        </w:numPr>
        <w:spacing w:after="0" w:line="240" w:lineRule="auto"/>
        <w:jc w:val="both"/>
        <w:rPr>
          <w:rFonts w:ascii="Times New Roman" w:hAnsi="Times New Roman"/>
          <w:sz w:val="28"/>
          <w:szCs w:val="28"/>
        </w:rPr>
      </w:pPr>
      <w:r w:rsidRPr="00E75CEE">
        <w:rPr>
          <w:rFonts w:ascii="Times New Roman" w:hAnsi="Times New Roman"/>
          <w:sz w:val="28"/>
          <w:szCs w:val="28"/>
        </w:rPr>
        <w:t>методическом объединении преподавателей  учебных дисциплин «Математика», «Физика»</w:t>
      </w:r>
      <w:r w:rsidR="00E75CEE" w:rsidRPr="00E75CEE">
        <w:rPr>
          <w:rFonts w:ascii="Times New Roman" w:hAnsi="Times New Roman"/>
          <w:sz w:val="28"/>
          <w:szCs w:val="28"/>
        </w:rPr>
        <w:t>;</w:t>
      </w:r>
    </w:p>
    <w:p w:rsidR="00281203" w:rsidRPr="00E75CEE" w:rsidRDefault="00281203" w:rsidP="001F2166">
      <w:pPr>
        <w:pStyle w:val="a4"/>
        <w:numPr>
          <w:ilvl w:val="0"/>
          <w:numId w:val="38"/>
        </w:numPr>
        <w:spacing w:after="0" w:line="240" w:lineRule="auto"/>
        <w:jc w:val="both"/>
        <w:rPr>
          <w:rFonts w:ascii="Times New Roman" w:hAnsi="Times New Roman"/>
          <w:sz w:val="28"/>
          <w:szCs w:val="28"/>
        </w:rPr>
      </w:pPr>
      <w:r w:rsidRPr="00E75CEE">
        <w:rPr>
          <w:rFonts w:ascii="Times New Roman" w:hAnsi="Times New Roman"/>
          <w:sz w:val="28"/>
          <w:szCs w:val="28"/>
        </w:rPr>
        <w:t>методическом объединении преподавателей «Материаловедение», «Сварочное производство»</w:t>
      </w:r>
      <w:r w:rsidR="00E75CEE" w:rsidRPr="00E75CEE">
        <w:rPr>
          <w:rFonts w:ascii="Times New Roman" w:hAnsi="Times New Roman"/>
          <w:sz w:val="28"/>
          <w:szCs w:val="28"/>
        </w:rPr>
        <w:t>;</w:t>
      </w:r>
    </w:p>
    <w:p w:rsidR="00281203" w:rsidRPr="00E75CEE" w:rsidRDefault="00281203" w:rsidP="001F2166">
      <w:pPr>
        <w:pStyle w:val="a4"/>
        <w:numPr>
          <w:ilvl w:val="0"/>
          <w:numId w:val="38"/>
        </w:numPr>
        <w:spacing w:after="0" w:line="240" w:lineRule="auto"/>
        <w:jc w:val="both"/>
        <w:rPr>
          <w:rFonts w:ascii="Times New Roman" w:eastAsia="Times New Roman" w:hAnsi="Times New Roman"/>
          <w:b/>
          <w:bCs/>
          <w:color w:val="000000"/>
          <w:sz w:val="28"/>
          <w:szCs w:val="28"/>
          <w:lang w:eastAsia="ru-RU"/>
        </w:rPr>
      </w:pPr>
      <w:r w:rsidRPr="00E75CEE">
        <w:rPr>
          <w:rFonts w:ascii="Times New Roman" w:hAnsi="Times New Roman"/>
          <w:sz w:val="28"/>
          <w:szCs w:val="28"/>
        </w:rPr>
        <w:t>методическом объединении «Новые подходы к преподаванию дисциплин гуманитарного цикла в ПОО»</w:t>
      </w:r>
      <w:r w:rsidR="00E75CEE" w:rsidRPr="00E75CEE">
        <w:rPr>
          <w:rFonts w:ascii="Times New Roman" w:hAnsi="Times New Roman"/>
          <w:sz w:val="28"/>
          <w:szCs w:val="28"/>
        </w:rPr>
        <w:t>;</w:t>
      </w:r>
    </w:p>
    <w:p w:rsidR="00281203" w:rsidRPr="00E75CEE" w:rsidRDefault="00586F3C" w:rsidP="001F2166">
      <w:pPr>
        <w:pStyle w:val="a4"/>
        <w:numPr>
          <w:ilvl w:val="0"/>
          <w:numId w:val="38"/>
        </w:numPr>
        <w:spacing w:after="0" w:line="240" w:lineRule="auto"/>
        <w:jc w:val="both"/>
        <w:rPr>
          <w:rFonts w:ascii="Times New Roman" w:eastAsia="Times New Roman" w:hAnsi="Times New Roman"/>
          <w:b/>
          <w:bCs/>
          <w:color w:val="000000"/>
          <w:sz w:val="28"/>
          <w:szCs w:val="28"/>
          <w:lang w:eastAsia="ru-RU"/>
        </w:rPr>
      </w:pPr>
      <w:r w:rsidRPr="00E75CEE">
        <w:rPr>
          <w:rFonts w:ascii="Times New Roman" w:hAnsi="Times New Roman"/>
          <w:sz w:val="28"/>
          <w:szCs w:val="28"/>
        </w:rPr>
        <w:t>методическом объединении «Особенности профессиональной подготовки инвалидов и лиц с ОВЗ»</w:t>
      </w:r>
      <w:r w:rsidR="00E75CEE" w:rsidRPr="00E75CEE">
        <w:rPr>
          <w:rFonts w:ascii="Times New Roman" w:hAnsi="Times New Roman"/>
          <w:sz w:val="28"/>
          <w:szCs w:val="28"/>
        </w:rPr>
        <w:t>.</w:t>
      </w:r>
    </w:p>
    <w:p w:rsidR="0098461A" w:rsidRDefault="0098461A" w:rsidP="00170CE3">
      <w:pPr>
        <w:spacing w:after="0" w:line="240" w:lineRule="auto"/>
        <w:ind w:firstLine="709"/>
        <w:jc w:val="both"/>
        <w:rPr>
          <w:rFonts w:ascii="Times New Roman" w:eastAsia="Times New Roman" w:hAnsi="Times New Roman" w:cs="Times New Roman"/>
          <w:bCs/>
          <w:color w:val="000000"/>
          <w:sz w:val="28"/>
          <w:szCs w:val="28"/>
          <w:lang w:eastAsia="ru-RU"/>
        </w:rPr>
      </w:pPr>
      <w:r w:rsidRPr="0098461A">
        <w:rPr>
          <w:rFonts w:ascii="Times New Roman" w:eastAsia="Times New Roman" w:hAnsi="Times New Roman" w:cs="Times New Roman"/>
          <w:bCs/>
          <w:color w:val="000000"/>
          <w:sz w:val="28"/>
          <w:szCs w:val="28"/>
          <w:lang w:eastAsia="ru-RU"/>
        </w:rPr>
        <w:t>В 2018-2019 на базе колледжа проведен ряд мероприятий</w:t>
      </w:r>
      <w:r>
        <w:rPr>
          <w:rFonts w:ascii="Times New Roman" w:eastAsia="Times New Roman" w:hAnsi="Times New Roman" w:cs="Times New Roman"/>
          <w:bCs/>
          <w:color w:val="000000"/>
          <w:sz w:val="28"/>
          <w:szCs w:val="28"/>
          <w:lang w:eastAsia="ru-RU"/>
        </w:rPr>
        <w:t xml:space="preserve"> (таблица 5.1)</w:t>
      </w:r>
      <w:r w:rsidRPr="0098461A">
        <w:rPr>
          <w:rFonts w:ascii="Times New Roman" w:eastAsia="Times New Roman" w:hAnsi="Times New Roman" w:cs="Times New Roman"/>
          <w:bCs/>
          <w:color w:val="000000"/>
          <w:sz w:val="28"/>
          <w:szCs w:val="28"/>
          <w:lang w:eastAsia="ru-RU"/>
        </w:rPr>
        <w:t>, ориентированных на</w:t>
      </w:r>
      <w:r>
        <w:rPr>
          <w:rFonts w:ascii="Times New Roman" w:eastAsia="Times New Roman" w:hAnsi="Times New Roman" w:cs="Times New Roman"/>
          <w:bCs/>
          <w:color w:val="000000"/>
          <w:sz w:val="28"/>
          <w:szCs w:val="28"/>
          <w:lang w:eastAsia="ru-RU"/>
        </w:rPr>
        <w:t>:</w:t>
      </w:r>
    </w:p>
    <w:p w:rsidR="00281203" w:rsidRPr="0098461A" w:rsidRDefault="0098461A" w:rsidP="001F2166">
      <w:pPr>
        <w:pStyle w:val="a4"/>
        <w:numPr>
          <w:ilvl w:val="0"/>
          <w:numId w:val="39"/>
        </w:numPr>
        <w:spacing w:after="0" w:line="240" w:lineRule="auto"/>
        <w:jc w:val="both"/>
        <w:rPr>
          <w:rFonts w:ascii="Times New Roman" w:eastAsia="Times New Roman" w:hAnsi="Times New Roman"/>
          <w:bCs/>
          <w:color w:val="000000"/>
          <w:sz w:val="28"/>
          <w:szCs w:val="28"/>
          <w:lang w:eastAsia="ru-RU"/>
        </w:rPr>
      </w:pPr>
      <w:r w:rsidRPr="0098461A">
        <w:rPr>
          <w:rFonts w:ascii="Times New Roman" w:eastAsia="Times New Roman" w:hAnsi="Times New Roman"/>
          <w:bCs/>
          <w:color w:val="000000"/>
          <w:sz w:val="28"/>
          <w:szCs w:val="28"/>
          <w:lang w:eastAsia="ru-RU"/>
        </w:rPr>
        <w:lastRenderedPageBreak/>
        <w:t>повышение мотивации студентов к проектно-исследовательской деятельности;</w:t>
      </w:r>
    </w:p>
    <w:p w:rsidR="0098461A" w:rsidRPr="0098461A" w:rsidRDefault="0098461A" w:rsidP="001F2166">
      <w:pPr>
        <w:pStyle w:val="a4"/>
        <w:numPr>
          <w:ilvl w:val="0"/>
          <w:numId w:val="39"/>
        </w:numPr>
        <w:spacing w:after="0" w:line="240" w:lineRule="auto"/>
        <w:jc w:val="both"/>
        <w:rPr>
          <w:rFonts w:ascii="Times New Roman" w:eastAsia="Times New Roman" w:hAnsi="Times New Roman"/>
          <w:bCs/>
          <w:color w:val="000000"/>
          <w:sz w:val="28"/>
          <w:szCs w:val="28"/>
          <w:lang w:eastAsia="ru-RU"/>
        </w:rPr>
      </w:pPr>
      <w:r w:rsidRPr="0098461A">
        <w:rPr>
          <w:rFonts w:ascii="Times New Roman" w:eastAsia="Times New Roman" w:hAnsi="Times New Roman"/>
          <w:bCs/>
          <w:color w:val="000000"/>
          <w:sz w:val="28"/>
          <w:szCs w:val="28"/>
          <w:lang w:eastAsia="ru-RU"/>
        </w:rPr>
        <w:t xml:space="preserve">повышение мотивации студентов к образовательной деятельности; </w:t>
      </w:r>
    </w:p>
    <w:p w:rsidR="0098461A" w:rsidRPr="0098461A" w:rsidRDefault="0098461A" w:rsidP="001F2166">
      <w:pPr>
        <w:pStyle w:val="a4"/>
        <w:numPr>
          <w:ilvl w:val="0"/>
          <w:numId w:val="39"/>
        </w:numPr>
        <w:spacing w:after="0" w:line="240" w:lineRule="auto"/>
        <w:jc w:val="both"/>
        <w:rPr>
          <w:rFonts w:ascii="Times New Roman" w:eastAsia="Times New Roman" w:hAnsi="Times New Roman"/>
          <w:bCs/>
          <w:color w:val="000000"/>
          <w:sz w:val="28"/>
          <w:szCs w:val="28"/>
          <w:lang w:eastAsia="ru-RU"/>
        </w:rPr>
      </w:pPr>
      <w:r w:rsidRPr="0098461A">
        <w:rPr>
          <w:rFonts w:ascii="Times New Roman" w:eastAsia="Times New Roman" w:hAnsi="Times New Roman"/>
          <w:bCs/>
          <w:color w:val="000000"/>
          <w:sz w:val="28"/>
          <w:szCs w:val="28"/>
          <w:lang w:eastAsia="ru-RU"/>
        </w:rPr>
        <w:t>поиску и апробации новых форм учебной и внеучебной образовательной деятельности;</w:t>
      </w:r>
    </w:p>
    <w:p w:rsidR="0098461A" w:rsidRPr="0098461A" w:rsidRDefault="0098461A" w:rsidP="001F2166">
      <w:pPr>
        <w:pStyle w:val="a4"/>
        <w:numPr>
          <w:ilvl w:val="0"/>
          <w:numId w:val="39"/>
        </w:numPr>
        <w:spacing w:after="0" w:line="240" w:lineRule="auto"/>
        <w:jc w:val="both"/>
        <w:rPr>
          <w:rFonts w:ascii="Times New Roman" w:eastAsia="Times New Roman" w:hAnsi="Times New Roman"/>
          <w:bCs/>
          <w:color w:val="000000"/>
          <w:sz w:val="28"/>
          <w:szCs w:val="28"/>
          <w:lang w:eastAsia="ru-RU"/>
        </w:rPr>
      </w:pPr>
      <w:r w:rsidRPr="0098461A">
        <w:rPr>
          <w:rFonts w:ascii="Times New Roman" w:eastAsia="Times New Roman" w:hAnsi="Times New Roman"/>
          <w:bCs/>
          <w:color w:val="000000"/>
          <w:sz w:val="28"/>
          <w:szCs w:val="28"/>
          <w:lang w:eastAsia="ru-RU"/>
        </w:rPr>
        <w:t>формированию положительного имиджа среди студентов, школьников и педагогов школ города.</w:t>
      </w:r>
    </w:p>
    <w:p w:rsidR="002C2242" w:rsidRPr="00170CE3" w:rsidRDefault="002C2242" w:rsidP="00170CE3">
      <w:pPr>
        <w:spacing w:after="0" w:line="240" w:lineRule="auto"/>
        <w:ind w:firstLine="709"/>
        <w:jc w:val="both"/>
        <w:rPr>
          <w:rFonts w:ascii="Times New Roman" w:eastAsia="Times New Roman" w:hAnsi="Times New Roman" w:cs="Times New Roman"/>
          <w:b/>
          <w:bCs/>
          <w:color w:val="000000"/>
          <w:sz w:val="28"/>
          <w:szCs w:val="28"/>
          <w:lang w:eastAsia="ru-RU"/>
        </w:rPr>
      </w:pPr>
    </w:p>
    <w:p w:rsidR="008E08DE" w:rsidRPr="002C2242" w:rsidRDefault="0098461A" w:rsidP="00FB6A51">
      <w:pPr>
        <w:spacing w:after="0" w:line="240" w:lineRule="auto"/>
        <w:rPr>
          <w:rFonts w:ascii="Times New Roman" w:eastAsia="Times New Roman" w:hAnsi="Times New Roman" w:cs="Times New Roman"/>
          <w:color w:val="000000"/>
          <w:sz w:val="28"/>
          <w:szCs w:val="28"/>
          <w:lang w:eastAsia="ru-RU"/>
        </w:rPr>
      </w:pPr>
      <w:r w:rsidRPr="002C2242">
        <w:rPr>
          <w:rFonts w:ascii="Times New Roman" w:eastAsia="Times New Roman" w:hAnsi="Times New Roman" w:cs="Times New Roman"/>
          <w:bCs/>
          <w:color w:val="000000"/>
          <w:sz w:val="28"/>
          <w:szCs w:val="28"/>
          <w:lang w:eastAsia="ru-RU"/>
        </w:rPr>
        <w:t>Таблица 5.1 – И</w:t>
      </w:r>
      <w:r w:rsidR="008E08DE" w:rsidRPr="002C2242">
        <w:rPr>
          <w:rFonts w:ascii="Times New Roman" w:eastAsia="Times New Roman" w:hAnsi="Times New Roman" w:cs="Times New Roman"/>
          <w:bCs/>
          <w:color w:val="000000"/>
          <w:sz w:val="28"/>
          <w:szCs w:val="28"/>
          <w:lang w:eastAsia="ru-RU"/>
        </w:rPr>
        <w:t>нформация</w:t>
      </w:r>
      <w:r w:rsidRPr="002C2242">
        <w:rPr>
          <w:rFonts w:ascii="Times New Roman" w:eastAsia="Times New Roman" w:hAnsi="Times New Roman" w:cs="Times New Roman"/>
          <w:bCs/>
          <w:color w:val="000000"/>
          <w:sz w:val="28"/>
          <w:szCs w:val="28"/>
          <w:lang w:eastAsia="ru-RU"/>
        </w:rPr>
        <w:t xml:space="preserve"> </w:t>
      </w:r>
      <w:r w:rsidR="008E08DE" w:rsidRPr="002C2242">
        <w:rPr>
          <w:rFonts w:ascii="Times New Roman" w:eastAsia="Times New Roman" w:hAnsi="Times New Roman" w:cs="Times New Roman"/>
          <w:color w:val="000000"/>
          <w:sz w:val="28"/>
          <w:szCs w:val="28"/>
          <w:lang w:eastAsia="ru-RU"/>
        </w:rPr>
        <w:t>о мероприятиях для обучающихся, организованные на базе КГА ПОУ ГАСКК МЦК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023"/>
        <w:gridCol w:w="1269"/>
        <w:gridCol w:w="10961"/>
      </w:tblGrid>
      <w:tr w:rsidR="0098461A" w:rsidRPr="0098461A" w:rsidTr="003254FE">
        <w:trPr>
          <w:trHeight w:val="547"/>
          <w:jc w:val="center"/>
        </w:trPr>
        <w:tc>
          <w:tcPr>
            <w:tcW w:w="629" w:type="dxa"/>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b/>
                <w:color w:val="000000"/>
                <w:sz w:val="24"/>
                <w:szCs w:val="24"/>
                <w:lang w:eastAsia="ru-RU"/>
              </w:rPr>
            </w:pPr>
          </w:p>
        </w:tc>
        <w:tc>
          <w:tcPr>
            <w:tcW w:w="1023" w:type="dxa"/>
            <w:shd w:val="clear" w:color="auto" w:fill="auto"/>
            <w:vAlign w:val="center"/>
            <w:hideMark/>
          </w:tcPr>
          <w:p w:rsidR="0098461A" w:rsidRPr="0098461A" w:rsidRDefault="0098461A" w:rsidP="0098461A">
            <w:pPr>
              <w:spacing w:after="0" w:line="240" w:lineRule="auto"/>
              <w:jc w:val="center"/>
              <w:rPr>
                <w:rFonts w:ascii="Times New Roman" w:eastAsia="Times New Roman" w:hAnsi="Times New Roman" w:cs="Times New Roman"/>
                <w:b/>
                <w:color w:val="000000"/>
                <w:sz w:val="24"/>
                <w:szCs w:val="24"/>
                <w:lang w:eastAsia="ru-RU"/>
              </w:rPr>
            </w:pPr>
            <w:r w:rsidRPr="0098461A">
              <w:rPr>
                <w:rFonts w:ascii="Times New Roman" w:eastAsia="Times New Roman" w:hAnsi="Times New Roman" w:cs="Times New Roman"/>
                <w:b/>
                <w:color w:val="000000"/>
                <w:sz w:val="24"/>
                <w:szCs w:val="24"/>
                <w:lang w:eastAsia="ru-RU"/>
              </w:rPr>
              <w:t>Период</w:t>
            </w:r>
          </w:p>
        </w:tc>
        <w:tc>
          <w:tcPr>
            <w:tcW w:w="0" w:type="auto"/>
            <w:shd w:val="clear" w:color="auto" w:fill="auto"/>
            <w:vAlign w:val="center"/>
            <w:hideMark/>
          </w:tcPr>
          <w:p w:rsidR="0098461A" w:rsidRPr="0098461A" w:rsidRDefault="0098461A" w:rsidP="0098461A">
            <w:pPr>
              <w:spacing w:after="0" w:line="240" w:lineRule="auto"/>
              <w:jc w:val="center"/>
              <w:rPr>
                <w:rFonts w:ascii="Times New Roman" w:eastAsia="Times New Roman" w:hAnsi="Times New Roman" w:cs="Times New Roman"/>
                <w:b/>
                <w:color w:val="000000"/>
                <w:sz w:val="24"/>
                <w:szCs w:val="24"/>
                <w:lang w:eastAsia="ru-RU"/>
              </w:rPr>
            </w:pPr>
            <w:r w:rsidRPr="0098461A">
              <w:rPr>
                <w:rFonts w:ascii="Times New Roman" w:eastAsia="Times New Roman" w:hAnsi="Times New Roman" w:cs="Times New Roman"/>
                <w:b/>
                <w:color w:val="000000"/>
                <w:sz w:val="24"/>
                <w:szCs w:val="24"/>
                <w:lang w:eastAsia="ru-RU"/>
              </w:rPr>
              <w:t>Уровень</w:t>
            </w:r>
          </w:p>
        </w:tc>
        <w:tc>
          <w:tcPr>
            <w:tcW w:w="0" w:type="auto"/>
            <w:shd w:val="clear" w:color="auto" w:fill="auto"/>
            <w:vAlign w:val="center"/>
            <w:hideMark/>
          </w:tcPr>
          <w:p w:rsidR="0098461A" w:rsidRPr="0098461A" w:rsidRDefault="0098461A" w:rsidP="0098461A">
            <w:pPr>
              <w:spacing w:after="0" w:line="240" w:lineRule="auto"/>
              <w:jc w:val="center"/>
              <w:rPr>
                <w:rFonts w:ascii="Times New Roman" w:eastAsia="Times New Roman" w:hAnsi="Times New Roman" w:cs="Times New Roman"/>
                <w:b/>
                <w:color w:val="000000"/>
                <w:sz w:val="24"/>
                <w:szCs w:val="24"/>
                <w:lang w:eastAsia="ru-RU"/>
              </w:rPr>
            </w:pPr>
            <w:r w:rsidRPr="0098461A">
              <w:rPr>
                <w:rFonts w:ascii="Times New Roman" w:eastAsia="Times New Roman" w:hAnsi="Times New Roman" w:cs="Times New Roman"/>
                <w:b/>
                <w:color w:val="000000"/>
                <w:sz w:val="24"/>
                <w:szCs w:val="24"/>
                <w:lang w:eastAsia="ru-RU"/>
              </w:rPr>
              <w:t>Наименование конкурса</w:t>
            </w:r>
          </w:p>
        </w:tc>
      </w:tr>
      <w:tr w:rsidR="0098461A" w:rsidRPr="0098461A" w:rsidTr="003254FE">
        <w:trPr>
          <w:trHeight w:val="422"/>
          <w:jc w:val="center"/>
        </w:trPr>
        <w:tc>
          <w:tcPr>
            <w:tcW w:w="0" w:type="auto"/>
            <w:shd w:val="clear" w:color="auto" w:fill="auto"/>
            <w:vAlign w:val="center"/>
          </w:tcPr>
          <w:p w:rsidR="0098461A" w:rsidRPr="0098461A" w:rsidRDefault="0098461A" w:rsidP="00033781">
            <w:pPr>
              <w:pStyle w:val="a4"/>
              <w:numPr>
                <w:ilvl w:val="0"/>
                <w:numId w:val="18"/>
              </w:numPr>
              <w:spacing w:after="0" w:line="240" w:lineRule="auto"/>
              <w:ind w:left="0" w:firstLine="0"/>
              <w:rPr>
                <w:rFonts w:ascii="Times New Roman" w:eastAsia="Times New Roman" w:hAnsi="Times New Roman"/>
                <w:color w:val="000000"/>
                <w:sz w:val="24"/>
                <w:szCs w:val="24"/>
                <w:lang w:eastAsia="ru-RU"/>
              </w:rPr>
            </w:pP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ноябрь</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городской</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Межрайонная олимпиада по информатике и информационным технологиям (КГА ПОУ ГАСКК)</w:t>
            </w:r>
          </w:p>
        </w:tc>
      </w:tr>
      <w:tr w:rsidR="0098461A" w:rsidRPr="0098461A" w:rsidTr="003254FE">
        <w:trPr>
          <w:trHeight w:val="402"/>
          <w:jc w:val="center"/>
        </w:trPr>
        <w:tc>
          <w:tcPr>
            <w:tcW w:w="0" w:type="auto"/>
            <w:shd w:val="clear" w:color="auto" w:fill="auto"/>
            <w:vAlign w:val="center"/>
          </w:tcPr>
          <w:p w:rsidR="0098461A" w:rsidRPr="0098461A" w:rsidRDefault="0098461A" w:rsidP="00033781">
            <w:pPr>
              <w:pStyle w:val="a4"/>
              <w:numPr>
                <w:ilvl w:val="0"/>
                <w:numId w:val="18"/>
              </w:numPr>
              <w:spacing w:after="0" w:line="240" w:lineRule="auto"/>
              <w:ind w:left="0" w:firstLine="0"/>
              <w:rPr>
                <w:rFonts w:ascii="Times New Roman" w:eastAsia="Times New Roman" w:hAnsi="Times New Roman"/>
                <w:color w:val="000000"/>
                <w:sz w:val="24"/>
                <w:szCs w:val="24"/>
                <w:lang w:eastAsia="ru-RU"/>
              </w:rPr>
            </w:pP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ноябрь</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городской</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Межрайонная интеллектуальная игра КВИЗ (викторина) «Металлообработка, сварка»</w:t>
            </w:r>
          </w:p>
        </w:tc>
      </w:tr>
      <w:tr w:rsidR="0098461A" w:rsidRPr="0098461A" w:rsidTr="00EA387A">
        <w:trPr>
          <w:trHeight w:val="396"/>
          <w:jc w:val="center"/>
        </w:trPr>
        <w:tc>
          <w:tcPr>
            <w:tcW w:w="0" w:type="auto"/>
            <w:shd w:val="clear" w:color="auto" w:fill="auto"/>
            <w:vAlign w:val="center"/>
          </w:tcPr>
          <w:p w:rsidR="0098461A" w:rsidRPr="0098461A" w:rsidRDefault="0098461A" w:rsidP="00033781">
            <w:pPr>
              <w:pStyle w:val="a4"/>
              <w:numPr>
                <w:ilvl w:val="0"/>
                <w:numId w:val="18"/>
              </w:numPr>
              <w:spacing w:after="0" w:line="240" w:lineRule="auto"/>
              <w:ind w:left="0" w:firstLine="0"/>
              <w:rPr>
                <w:rFonts w:ascii="Times New Roman" w:eastAsia="Times New Roman" w:hAnsi="Times New Roman"/>
                <w:color w:val="000000"/>
                <w:sz w:val="24"/>
                <w:szCs w:val="24"/>
                <w:lang w:eastAsia="ru-RU"/>
              </w:rPr>
            </w:pP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декабрь</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краевой</w:t>
            </w:r>
          </w:p>
        </w:tc>
        <w:tc>
          <w:tcPr>
            <w:tcW w:w="0" w:type="auto"/>
            <w:shd w:val="clear" w:color="auto" w:fill="auto"/>
            <w:vAlign w:val="bottom"/>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Краевая научно-практическая конференция проектов обучающихся и школьников «Сила мысли»</w:t>
            </w:r>
          </w:p>
        </w:tc>
      </w:tr>
      <w:tr w:rsidR="0098461A" w:rsidRPr="0098461A" w:rsidTr="00EA387A">
        <w:trPr>
          <w:trHeight w:val="529"/>
          <w:jc w:val="center"/>
        </w:trPr>
        <w:tc>
          <w:tcPr>
            <w:tcW w:w="0" w:type="auto"/>
            <w:shd w:val="clear" w:color="auto" w:fill="auto"/>
            <w:vAlign w:val="center"/>
          </w:tcPr>
          <w:p w:rsidR="0098461A" w:rsidRPr="0098461A" w:rsidRDefault="0098461A" w:rsidP="00033781">
            <w:pPr>
              <w:pStyle w:val="a4"/>
              <w:numPr>
                <w:ilvl w:val="0"/>
                <w:numId w:val="18"/>
              </w:numPr>
              <w:spacing w:after="0" w:line="240" w:lineRule="auto"/>
              <w:ind w:left="0" w:firstLine="0"/>
              <w:rPr>
                <w:rFonts w:ascii="Times New Roman" w:eastAsia="Times New Roman" w:hAnsi="Times New Roman"/>
                <w:color w:val="000000"/>
                <w:sz w:val="24"/>
                <w:szCs w:val="24"/>
                <w:lang w:eastAsia="ru-RU"/>
              </w:rPr>
            </w:pP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декабрь</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краевой</w:t>
            </w:r>
          </w:p>
        </w:tc>
        <w:tc>
          <w:tcPr>
            <w:tcW w:w="0" w:type="auto"/>
            <w:shd w:val="clear" w:color="auto" w:fill="auto"/>
            <w:vAlign w:val="bottom"/>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II Краевая билингвальная конференция на русском и английском языках "Английский язык в моей специальности"</w:t>
            </w:r>
          </w:p>
        </w:tc>
      </w:tr>
      <w:tr w:rsidR="0098461A" w:rsidRPr="0098461A" w:rsidTr="00EA387A">
        <w:trPr>
          <w:trHeight w:val="242"/>
          <w:jc w:val="center"/>
        </w:trPr>
        <w:tc>
          <w:tcPr>
            <w:tcW w:w="0" w:type="auto"/>
            <w:shd w:val="clear" w:color="auto" w:fill="auto"/>
            <w:vAlign w:val="center"/>
          </w:tcPr>
          <w:p w:rsidR="0098461A" w:rsidRPr="0098461A" w:rsidRDefault="0098461A" w:rsidP="00033781">
            <w:pPr>
              <w:pStyle w:val="a4"/>
              <w:numPr>
                <w:ilvl w:val="0"/>
                <w:numId w:val="18"/>
              </w:numPr>
              <w:spacing w:after="0" w:line="240" w:lineRule="auto"/>
              <w:ind w:left="0" w:firstLine="0"/>
              <w:rPr>
                <w:rFonts w:ascii="Times New Roman" w:eastAsia="Times New Roman" w:hAnsi="Times New Roman"/>
                <w:color w:val="000000"/>
                <w:sz w:val="24"/>
                <w:szCs w:val="24"/>
                <w:lang w:eastAsia="ru-RU"/>
              </w:rPr>
            </w:pP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январь</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городской</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Межрегиональная олимпиада по "Охране труда"</w:t>
            </w:r>
          </w:p>
        </w:tc>
      </w:tr>
      <w:tr w:rsidR="0098461A" w:rsidRPr="0098461A" w:rsidTr="00EA387A">
        <w:trPr>
          <w:trHeight w:val="247"/>
          <w:jc w:val="center"/>
        </w:trPr>
        <w:tc>
          <w:tcPr>
            <w:tcW w:w="0" w:type="auto"/>
            <w:shd w:val="clear" w:color="auto" w:fill="auto"/>
            <w:vAlign w:val="center"/>
          </w:tcPr>
          <w:p w:rsidR="0098461A" w:rsidRPr="0098461A" w:rsidRDefault="0098461A" w:rsidP="00033781">
            <w:pPr>
              <w:pStyle w:val="a4"/>
              <w:numPr>
                <w:ilvl w:val="0"/>
                <w:numId w:val="18"/>
              </w:numPr>
              <w:spacing w:after="0" w:line="240" w:lineRule="auto"/>
              <w:ind w:left="0" w:firstLine="0"/>
              <w:rPr>
                <w:rFonts w:ascii="Times New Roman" w:eastAsia="Times New Roman" w:hAnsi="Times New Roman"/>
                <w:color w:val="000000"/>
                <w:sz w:val="24"/>
                <w:szCs w:val="24"/>
                <w:lang w:eastAsia="ru-RU"/>
              </w:rPr>
            </w:pP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март</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городской</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Межрайонный квест "Техническое совершенство 2019"</w:t>
            </w:r>
          </w:p>
        </w:tc>
      </w:tr>
      <w:tr w:rsidR="0098461A" w:rsidRPr="0098461A" w:rsidTr="00EA387A">
        <w:trPr>
          <w:trHeight w:val="380"/>
          <w:jc w:val="center"/>
        </w:trPr>
        <w:tc>
          <w:tcPr>
            <w:tcW w:w="0" w:type="auto"/>
            <w:shd w:val="clear" w:color="auto" w:fill="auto"/>
            <w:vAlign w:val="center"/>
          </w:tcPr>
          <w:p w:rsidR="0098461A" w:rsidRPr="0098461A" w:rsidRDefault="0098461A" w:rsidP="00033781">
            <w:pPr>
              <w:pStyle w:val="a4"/>
              <w:numPr>
                <w:ilvl w:val="0"/>
                <w:numId w:val="18"/>
              </w:numPr>
              <w:spacing w:after="0" w:line="240" w:lineRule="auto"/>
              <w:ind w:left="0" w:firstLine="0"/>
              <w:rPr>
                <w:rFonts w:ascii="Times New Roman" w:eastAsia="Times New Roman" w:hAnsi="Times New Roman"/>
                <w:color w:val="000000"/>
                <w:sz w:val="24"/>
                <w:szCs w:val="24"/>
                <w:lang w:eastAsia="ru-RU"/>
              </w:rPr>
            </w:pP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апрель</w:t>
            </w:r>
          </w:p>
        </w:tc>
        <w:tc>
          <w:tcPr>
            <w:tcW w:w="0" w:type="auto"/>
            <w:shd w:val="clear" w:color="auto" w:fill="auto"/>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городской</w:t>
            </w:r>
          </w:p>
        </w:tc>
        <w:tc>
          <w:tcPr>
            <w:tcW w:w="0" w:type="auto"/>
            <w:shd w:val="clear" w:color="000000" w:fill="FFFFFF"/>
            <w:vAlign w:val="center"/>
            <w:hideMark/>
          </w:tcPr>
          <w:p w:rsidR="0098461A" w:rsidRPr="0098461A" w:rsidRDefault="0098461A" w:rsidP="0098461A">
            <w:pPr>
              <w:spacing w:after="0" w:line="240" w:lineRule="auto"/>
              <w:rPr>
                <w:rFonts w:ascii="Times New Roman" w:eastAsia="Times New Roman" w:hAnsi="Times New Roman" w:cs="Times New Roman"/>
                <w:color w:val="000000"/>
                <w:sz w:val="24"/>
                <w:szCs w:val="24"/>
                <w:lang w:eastAsia="ru-RU"/>
              </w:rPr>
            </w:pPr>
            <w:r w:rsidRPr="0098461A">
              <w:rPr>
                <w:rFonts w:ascii="Times New Roman" w:eastAsia="Times New Roman" w:hAnsi="Times New Roman" w:cs="Times New Roman"/>
                <w:color w:val="000000"/>
                <w:sz w:val="24"/>
                <w:szCs w:val="24"/>
                <w:lang w:eastAsia="ru-RU"/>
              </w:rPr>
              <w:t>Городской интеллектуальный турнир «Игры разума»</w:t>
            </w:r>
          </w:p>
        </w:tc>
      </w:tr>
      <w:tr w:rsidR="0098461A" w:rsidRPr="0098461A" w:rsidTr="00EA387A">
        <w:trPr>
          <w:trHeight w:val="248"/>
          <w:jc w:val="center"/>
        </w:trPr>
        <w:tc>
          <w:tcPr>
            <w:tcW w:w="0" w:type="auto"/>
            <w:shd w:val="clear" w:color="auto" w:fill="auto"/>
            <w:vAlign w:val="center"/>
          </w:tcPr>
          <w:p w:rsidR="0098461A" w:rsidRPr="0098461A" w:rsidRDefault="0098461A" w:rsidP="00033781">
            <w:pPr>
              <w:pStyle w:val="a4"/>
              <w:numPr>
                <w:ilvl w:val="0"/>
                <w:numId w:val="18"/>
              </w:numPr>
              <w:spacing w:after="0" w:line="240" w:lineRule="auto"/>
              <w:ind w:left="0" w:firstLine="0"/>
              <w:rPr>
                <w:rFonts w:ascii="Times New Roman" w:eastAsia="Times New Roman" w:hAnsi="Times New Roman"/>
                <w:color w:val="000000"/>
                <w:sz w:val="24"/>
                <w:szCs w:val="24"/>
                <w:lang w:eastAsia="ru-RU"/>
              </w:rPr>
            </w:pPr>
          </w:p>
        </w:tc>
        <w:tc>
          <w:tcPr>
            <w:tcW w:w="0" w:type="auto"/>
            <w:shd w:val="clear" w:color="auto" w:fill="auto"/>
            <w:vAlign w:val="center"/>
          </w:tcPr>
          <w:p w:rsidR="0098461A" w:rsidRPr="0098461A" w:rsidRDefault="003254FE" w:rsidP="009846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0" w:type="auto"/>
            <w:shd w:val="clear" w:color="auto" w:fill="auto"/>
            <w:vAlign w:val="center"/>
          </w:tcPr>
          <w:p w:rsidR="0098461A" w:rsidRPr="0098461A" w:rsidRDefault="003254FE" w:rsidP="009846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городской</w:t>
            </w:r>
          </w:p>
        </w:tc>
        <w:tc>
          <w:tcPr>
            <w:tcW w:w="0" w:type="auto"/>
            <w:shd w:val="clear" w:color="000000" w:fill="FFFFFF"/>
            <w:vAlign w:val="center"/>
          </w:tcPr>
          <w:p w:rsidR="0098461A" w:rsidRPr="0098461A" w:rsidRDefault="003254FE" w:rsidP="0098461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Межрайонный конкурс студенческих курсовых проектов/ работ (технические и экономические направления)</w:t>
            </w:r>
          </w:p>
        </w:tc>
      </w:tr>
    </w:tbl>
    <w:p w:rsidR="002C2242" w:rsidRDefault="002C2242" w:rsidP="008E08DE">
      <w:pPr>
        <w:spacing w:after="0" w:line="240" w:lineRule="auto"/>
        <w:jc w:val="center"/>
        <w:rPr>
          <w:rFonts w:ascii="Calibri" w:eastAsia="Times New Roman" w:hAnsi="Calibri" w:cs="Calibri"/>
          <w:b/>
          <w:bCs/>
          <w:color w:val="000000"/>
          <w:lang w:eastAsia="ru-RU"/>
        </w:rPr>
      </w:pPr>
    </w:p>
    <w:p w:rsidR="002C2242" w:rsidRPr="001E5685" w:rsidRDefault="001E5685" w:rsidP="002C2242">
      <w:pPr>
        <w:spacing w:after="0" w:line="240" w:lineRule="auto"/>
        <w:ind w:firstLine="709"/>
        <w:jc w:val="both"/>
        <w:rPr>
          <w:rFonts w:ascii="Times New Roman" w:eastAsia="Times New Roman" w:hAnsi="Times New Roman" w:cs="Times New Roman"/>
          <w:bCs/>
          <w:color w:val="000000"/>
          <w:sz w:val="28"/>
          <w:szCs w:val="28"/>
          <w:lang w:eastAsia="ru-RU"/>
        </w:rPr>
      </w:pPr>
      <w:r w:rsidRPr="001E5685">
        <w:rPr>
          <w:rFonts w:ascii="Times New Roman" w:eastAsia="Times New Roman" w:hAnsi="Times New Roman" w:cs="Times New Roman"/>
          <w:bCs/>
          <w:color w:val="000000"/>
          <w:sz w:val="28"/>
          <w:szCs w:val="28"/>
          <w:lang w:eastAsia="ru-RU"/>
        </w:rPr>
        <w:t>Педагогические работники в этом учебном году принимали активное участие в конкурсах различной направленности и различного уровня</w:t>
      </w:r>
      <w:r>
        <w:rPr>
          <w:rFonts w:ascii="Times New Roman" w:eastAsia="Times New Roman" w:hAnsi="Times New Roman" w:cs="Times New Roman"/>
          <w:bCs/>
          <w:color w:val="000000"/>
          <w:sz w:val="28"/>
          <w:szCs w:val="28"/>
          <w:lang w:eastAsia="ru-RU"/>
        </w:rPr>
        <w:t xml:space="preserve"> (таблица 5.1., рисунки 5.1, 5.2)</w:t>
      </w:r>
      <w:r w:rsidRPr="001E5685">
        <w:rPr>
          <w:rFonts w:ascii="Times New Roman" w:eastAsia="Times New Roman" w:hAnsi="Times New Roman" w:cs="Times New Roman"/>
          <w:bCs/>
          <w:color w:val="000000"/>
          <w:sz w:val="28"/>
          <w:szCs w:val="28"/>
          <w:lang w:eastAsia="ru-RU"/>
        </w:rPr>
        <w:t>.</w:t>
      </w:r>
    </w:p>
    <w:p w:rsidR="001E5685" w:rsidRDefault="001E5685" w:rsidP="001E5685">
      <w:pPr>
        <w:spacing w:after="0" w:line="240" w:lineRule="auto"/>
        <w:jc w:val="both"/>
        <w:rPr>
          <w:rFonts w:ascii="Times New Roman" w:eastAsia="Times New Roman" w:hAnsi="Times New Roman" w:cs="Times New Roman"/>
          <w:bCs/>
          <w:color w:val="000000"/>
          <w:sz w:val="28"/>
          <w:szCs w:val="28"/>
          <w:lang w:eastAsia="ru-RU"/>
        </w:rPr>
      </w:pPr>
    </w:p>
    <w:p w:rsidR="008E08DE" w:rsidRPr="001E5685" w:rsidRDefault="001E5685" w:rsidP="001E5685">
      <w:pPr>
        <w:spacing w:after="0" w:line="240" w:lineRule="auto"/>
        <w:jc w:val="both"/>
        <w:rPr>
          <w:rFonts w:ascii="Times New Roman" w:eastAsia="Times New Roman" w:hAnsi="Times New Roman" w:cs="Times New Roman"/>
          <w:color w:val="000000"/>
          <w:sz w:val="28"/>
          <w:szCs w:val="28"/>
          <w:lang w:eastAsia="ru-RU"/>
        </w:rPr>
      </w:pPr>
      <w:r w:rsidRPr="001E5685">
        <w:rPr>
          <w:rFonts w:ascii="Times New Roman" w:eastAsia="Times New Roman" w:hAnsi="Times New Roman" w:cs="Times New Roman"/>
          <w:bCs/>
          <w:color w:val="000000"/>
          <w:sz w:val="28"/>
          <w:szCs w:val="28"/>
          <w:lang w:eastAsia="ru-RU"/>
        </w:rPr>
        <w:t xml:space="preserve">Таблица 5.2 – </w:t>
      </w:r>
      <w:r w:rsidR="008E08DE" w:rsidRPr="001E5685">
        <w:rPr>
          <w:rFonts w:ascii="Times New Roman" w:eastAsia="Times New Roman" w:hAnsi="Times New Roman" w:cs="Times New Roman"/>
          <w:bCs/>
          <w:color w:val="000000"/>
          <w:sz w:val="28"/>
          <w:szCs w:val="28"/>
          <w:lang w:eastAsia="ru-RU"/>
        </w:rPr>
        <w:t>Информация</w:t>
      </w:r>
      <w:r w:rsidRPr="001E5685">
        <w:rPr>
          <w:rFonts w:ascii="Times New Roman" w:eastAsia="Times New Roman" w:hAnsi="Times New Roman" w:cs="Times New Roman"/>
          <w:bCs/>
          <w:color w:val="000000"/>
          <w:sz w:val="28"/>
          <w:szCs w:val="28"/>
          <w:lang w:eastAsia="ru-RU"/>
        </w:rPr>
        <w:t xml:space="preserve"> </w:t>
      </w:r>
      <w:r w:rsidR="008E08DE" w:rsidRPr="001E5685">
        <w:rPr>
          <w:rFonts w:ascii="Times New Roman" w:eastAsia="Times New Roman" w:hAnsi="Times New Roman" w:cs="Times New Roman"/>
          <w:color w:val="000000"/>
          <w:sz w:val="28"/>
          <w:szCs w:val="28"/>
          <w:lang w:eastAsia="ru-RU"/>
        </w:rPr>
        <w:t>об участии руководящих и педагогических работников в профессиональных конкурсах</w:t>
      </w:r>
    </w:p>
    <w:tbl>
      <w:tblPr>
        <w:tblW w:w="14306" w:type="dxa"/>
        <w:jc w:val="center"/>
        <w:tblLook w:val="04A0" w:firstRow="1" w:lastRow="0" w:firstColumn="1" w:lastColumn="0" w:noHBand="0" w:noVBand="1"/>
      </w:tblPr>
      <w:tblGrid>
        <w:gridCol w:w="562"/>
        <w:gridCol w:w="989"/>
        <w:gridCol w:w="1480"/>
        <w:gridCol w:w="5059"/>
        <w:gridCol w:w="4394"/>
        <w:gridCol w:w="1822"/>
      </w:tblGrid>
      <w:tr w:rsidR="002C2242" w:rsidRPr="0048051D" w:rsidTr="002C2242">
        <w:trPr>
          <w:trHeight w:val="465"/>
          <w:tblHeader/>
          <w:jc w:val="center"/>
        </w:trPr>
        <w:tc>
          <w:tcPr>
            <w:tcW w:w="56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98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Период</w:t>
            </w:r>
          </w:p>
        </w:tc>
        <w:tc>
          <w:tcPr>
            <w:tcW w:w="14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Уровень</w:t>
            </w:r>
          </w:p>
        </w:tc>
        <w:tc>
          <w:tcPr>
            <w:tcW w:w="50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Наименование конкурса</w:t>
            </w:r>
          </w:p>
        </w:tc>
        <w:tc>
          <w:tcPr>
            <w:tcW w:w="43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ФИО</w:t>
            </w:r>
          </w:p>
        </w:tc>
        <w:tc>
          <w:tcPr>
            <w:tcW w:w="1822" w:type="dxa"/>
            <w:tcBorders>
              <w:top w:val="single" w:sz="8" w:space="0" w:color="auto"/>
              <w:left w:val="nil"/>
              <w:bottom w:val="single" w:sz="8" w:space="0" w:color="auto"/>
              <w:right w:val="single" w:sz="8"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Результат</w:t>
            </w:r>
          </w:p>
        </w:tc>
      </w:tr>
      <w:tr w:rsidR="002C2242" w:rsidRPr="0048051D" w:rsidTr="002C2242">
        <w:trPr>
          <w:trHeight w:val="525"/>
          <w:tblHeader/>
          <w:jc w:val="center"/>
        </w:trPr>
        <w:tc>
          <w:tcPr>
            <w:tcW w:w="562" w:type="dxa"/>
            <w:vMerge/>
            <w:tcBorders>
              <w:top w:val="single" w:sz="8" w:space="0" w:color="auto"/>
              <w:left w:val="single" w:sz="8" w:space="0" w:color="auto"/>
              <w:bottom w:val="single" w:sz="8" w:space="0" w:color="000000"/>
              <w:right w:val="single" w:sz="8" w:space="0" w:color="auto"/>
            </w:tcBorders>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989" w:type="dxa"/>
            <w:vMerge/>
            <w:tcBorders>
              <w:top w:val="single" w:sz="8" w:space="0" w:color="auto"/>
              <w:left w:val="single" w:sz="8" w:space="0" w:color="auto"/>
              <w:bottom w:val="single" w:sz="8" w:space="0" w:color="000000"/>
              <w:right w:val="single" w:sz="8" w:space="0" w:color="auto"/>
            </w:tcBorders>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1480" w:type="dxa"/>
            <w:vMerge/>
            <w:tcBorders>
              <w:top w:val="single" w:sz="8" w:space="0" w:color="auto"/>
              <w:left w:val="single" w:sz="8" w:space="0" w:color="auto"/>
              <w:bottom w:val="single" w:sz="8" w:space="0" w:color="000000"/>
              <w:right w:val="single" w:sz="8" w:space="0" w:color="auto"/>
            </w:tcBorders>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8" w:space="0" w:color="auto"/>
              <w:left w:val="single" w:sz="8" w:space="0" w:color="auto"/>
              <w:bottom w:val="single" w:sz="8" w:space="0" w:color="000000"/>
              <w:right w:val="single" w:sz="8" w:space="0" w:color="auto"/>
            </w:tcBorders>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vMerge/>
            <w:tcBorders>
              <w:top w:val="single" w:sz="8" w:space="0" w:color="auto"/>
              <w:left w:val="single" w:sz="8" w:space="0" w:color="auto"/>
              <w:bottom w:val="single" w:sz="8" w:space="0" w:color="000000"/>
              <w:right w:val="single" w:sz="8" w:space="0" w:color="auto"/>
            </w:tcBorders>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1822" w:type="dxa"/>
            <w:tcBorders>
              <w:top w:val="nil"/>
              <w:left w:val="nil"/>
              <w:bottom w:val="single" w:sz="8" w:space="0" w:color="auto"/>
              <w:right w:val="single" w:sz="8"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Победитель/ призер/участие</w:t>
            </w:r>
          </w:p>
        </w:tc>
      </w:tr>
      <w:tr w:rsidR="002C2242" w:rsidRPr="0048051D" w:rsidTr="004479B1">
        <w:trPr>
          <w:trHeight w:val="150"/>
          <w:jc w:val="center"/>
        </w:trPr>
        <w:tc>
          <w:tcPr>
            <w:tcW w:w="562" w:type="dxa"/>
            <w:vMerge w:val="restart"/>
            <w:tcBorders>
              <w:top w:val="nil"/>
              <w:left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val="restart"/>
            <w:tcBorders>
              <w:top w:val="nil"/>
              <w:left w:val="nil"/>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октябрь</w:t>
            </w:r>
          </w:p>
        </w:tc>
        <w:tc>
          <w:tcPr>
            <w:tcW w:w="1480" w:type="dxa"/>
            <w:vMerge w:val="restart"/>
            <w:tcBorders>
              <w:top w:val="nil"/>
              <w:left w:val="nil"/>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краевой</w:t>
            </w:r>
          </w:p>
        </w:tc>
        <w:tc>
          <w:tcPr>
            <w:tcW w:w="5059" w:type="dxa"/>
            <w:vMerge w:val="restart"/>
            <w:tcBorders>
              <w:top w:val="nil"/>
              <w:left w:val="nil"/>
              <w:right w:val="single" w:sz="4" w:space="0" w:color="auto"/>
            </w:tcBorders>
            <w:shd w:val="clear" w:color="auto" w:fill="auto"/>
            <w:vAlign w:val="center"/>
            <w:hideMark/>
          </w:tcPr>
          <w:p w:rsidR="002C2242" w:rsidRPr="0048051D" w:rsidRDefault="002C2242" w:rsidP="002C2242">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 xml:space="preserve">Краевой методический конкурс экологических игр </w:t>
            </w:r>
          </w:p>
        </w:tc>
        <w:tc>
          <w:tcPr>
            <w:tcW w:w="4394"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Каюкова Ж.Ю.</w:t>
            </w:r>
          </w:p>
        </w:tc>
        <w:tc>
          <w:tcPr>
            <w:tcW w:w="1822"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1 место</w:t>
            </w:r>
          </w:p>
        </w:tc>
      </w:tr>
      <w:tr w:rsidR="002C2242" w:rsidRPr="0048051D" w:rsidTr="001E5685">
        <w:trPr>
          <w:trHeight w:val="208"/>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5059"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2C2242">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Гамова Н.Ф.</w:t>
            </w:r>
            <w:r>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Шелест О.М.</w:t>
            </w:r>
          </w:p>
        </w:tc>
        <w:tc>
          <w:tcPr>
            <w:tcW w:w="1822"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2 место</w:t>
            </w:r>
          </w:p>
        </w:tc>
      </w:tr>
      <w:tr w:rsidR="002C2242" w:rsidRPr="0048051D" w:rsidTr="004479B1">
        <w:trPr>
          <w:trHeight w:val="386"/>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val="restart"/>
            <w:tcBorders>
              <w:top w:val="single" w:sz="4" w:space="0" w:color="auto"/>
              <w:left w:val="nil"/>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ноябрь</w:t>
            </w:r>
          </w:p>
        </w:tc>
        <w:tc>
          <w:tcPr>
            <w:tcW w:w="1480" w:type="dxa"/>
            <w:vMerge w:val="restart"/>
            <w:tcBorders>
              <w:top w:val="single" w:sz="4" w:space="0" w:color="auto"/>
              <w:left w:val="nil"/>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краевой</w:t>
            </w:r>
          </w:p>
        </w:tc>
        <w:tc>
          <w:tcPr>
            <w:tcW w:w="5059" w:type="dxa"/>
            <w:vMerge w:val="restart"/>
            <w:tcBorders>
              <w:top w:val="single" w:sz="4" w:space="0" w:color="auto"/>
              <w:left w:val="nil"/>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Краевой конкурс инновационных продуктов</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Стонога Ю.В.</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Третьякова Н.Д.</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Синишина И.В.</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2 место</w:t>
            </w:r>
          </w:p>
        </w:tc>
      </w:tr>
      <w:tr w:rsidR="002C2242" w:rsidRPr="0048051D" w:rsidTr="001E5685">
        <w:trPr>
          <w:trHeight w:val="288"/>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5059"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Некрасова М.Г.</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Власюк О.А.</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Боцманова Н.В.</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2 место</w:t>
            </w:r>
          </w:p>
        </w:tc>
      </w:tr>
      <w:tr w:rsidR="002C2242" w:rsidRPr="0048051D" w:rsidTr="001E5685">
        <w:trPr>
          <w:trHeight w:val="561"/>
          <w:jc w:val="center"/>
        </w:trPr>
        <w:tc>
          <w:tcPr>
            <w:tcW w:w="562" w:type="dxa"/>
            <w:tcBorders>
              <w:top w:val="single" w:sz="4" w:space="0" w:color="auto"/>
              <w:left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tcBorders>
              <w:top w:val="single" w:sz="4" w:space="0" w:color="auto"/>
              <w:left w:val="nil"/>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ноябрь</w:t>
            </w:r>
          </w:p>
        </w:tc>
        <w:tc>
          <w:tcPr>
            <w:tcW w:w="1480" w:type="dxa"/>
            <w:tcBorders>
              <w:top w:val="single" w:sz="4" w:space="0" w:color="auto"/>
              <w:left w:val="nil"/>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городской</w:t>
            </w:r>
          </w:p>
        </w:tc>
        <w:tc>
          <w:tcPr>
            <w:tcW w:w="5059" w:type="dxa"/>
            <w:tcBorders>
              <w:top w:val="single" w:sz="4" w:space="0" w:color="auto"/>
              <w:left w:val="nil"/>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Конкурс видеоинтервью "История города из первых уст"</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Ильченко Д.А.</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Киселева Л.Н.</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r w:rsidR="002C2242" w:rsidRPr="0048051D" w:rsidTr="001E5685">
        <w:trPr>
          <w:trHeight w:val="386"/>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val="restart"/>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декабрь</w:t>
            </w:r>
          </w:p>
        </w:tc>
        <w:tc>
          <w:tcPr>
            <w:tcW w:w="1480" w:type="dxa"/>
            <w:vMerge w:val="restart"/>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межрайонный</w:t>
            </w:r>
          </w:p>
        </w:tc>
        <w:tc>
          <w:tcPr>
            <w:tcW w:w="5059" w:type="dxa"/>
            <w:vMerge w:val="restart"/>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Конкурс образовательных продуктов "Методический баттл. Обучение в 21 веке"</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Стонога Ю.В.</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Синишина И.В.</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1 место</w:t>
            </w:r>
          </w:p>
        </w:tc>
      </w:tr>
      <w:tr w:rsidR="002C2242" w:rsidRPr="0048051D" w:rsidTr="002C2242">
        <w:trPr>
          <w:trHeight w:val="559"/>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Даренских А.Н.</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Гладенко Л.В.</w:t>
            </w:r>
          </w:p>
        </w:tc>
        <w:tc>
          <w:tcPr>
            <w:tcW w:w="1822"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1 место</w:t>
            </w:r>
          </w:p>
        </w:tc>
      </w:tr>
      <w:tr w:rsidR="002C2242" w:rsidRPr="0048051D" w:rsidTr="001E5685">
        <w:trPr>
          <w:trHeight w:val="365"/>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Киселева Л.Н.</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Ковалева Е.В.</w:t>
            </w:r>
          </w:p>
        </w:tc>
        <w:tc>
          <w:tcPr>
            <w:tcW w:w="1822"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1 место</w:t>
            </w:r>
          </w:p>
        </w:tc>
      </w:tr>
      <w:tr w:rsidR="002C2242" w:rsidRPr="0048051D" w:rsidTr="001E5685">
        <w:trPr>
          <w:trHeight w:val="371"/>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Гамова Н.Ф.</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Шелест О.М.</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Кручина К.А.</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1 место</w:t>
            </w:r>
          </w:p>
        </w:tc>
      </w:tr>
      <w:tr w:rsidR="002C2242" w:rsidRPr="0048051D" w:rsidTr="002C2242">
        <w:trPr>
          <w:trHeight w:val="699"/>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декабрь</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всероссийский</w:t>
            </w:r>
          </w:p>
        </w:tc>
        <w:tc>
          <w:tcPr>
            <w:tcW w:w="5059"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Всероссийский конкурс инновационных проектов в социальной сфере ХАКАТОН</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Новгородова Н.А.</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Панина А.В.</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Власюк О.А.</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r w:rsidR="002C2242" w:rsidRPr="0048051D" w:rsidTr="002C2242">
        <w:trPr>
          <w:trHeight w:val="51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декабрь</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всероссийский</w:t>
            </w:r>
          </w:p>
        </w:tc>
        <w:tc>
          <w:tcPr>
            <w:tcW w:w="5059"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Всероссийский конкурс "Лучшие методические практики"</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Некрасова М.Г.</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1 место</w:t>
            </w:r>
          </w:p>
        </w:tc>
      </w:tr>
      <w:tr w:rsidR="002C2242" w:rsidRPr="0048051D" w:rsidTr="001E5685">
        <w:trPr>
          <w:trHeight w:val="365"/>
          <w:jc w:val="center"/>
        </w:trPr>
        <w:tc>
          <w:tcPr>
            <w:tcW w:w="562" w:type="dxa"/>
            <w:vMerge w:val="restart"/>
            <w:tcBorders>
              <w:top w:val="single" w:sz="4" w:space="0" w:color="auto"/>
              <w:left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val="restart"/>
            <w:tcBorders>
              <w:top w:val="single" w:sz="4" w:space="0" w:color="auto"/>
              <w:left w:val="nil"/>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февраль</w:t>
            </w:r>
          </w:p>
        </w:tc>
        <w:tc>
          <w:tcPr>
            <w:tcW w:w="1480" w:type="dxa"/>
            <w:vMerge w:val="restart"/>
            <w:tcBorders>
              <w:top w:val="single" w:sz="4" w:space="0" w:color="auto"/>
              <w:left w:val="nil"/>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межрайонный</w:t>
            </w:r>
          </w:p>
        </w:tc>
        <w:tc>
          <w:tcPr>
            <w:tcW w:w="5059" w:type="dxa"/>
            <w:vMerge w:val="restart"/>
            <w:tcBorders>
              <w:top w:val="single" w:sz="4" w:space="0" w:color="auto"/>
              <w:left w:val="nil"/>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 xml:space="preserve">Межрайонном квесте «Активные формы обучения математики, информатике и естественнонаучным дисциплинам» </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Стонога Ю.В.</w:t>
            </w:r>
            <w:r w:rsidR="004479B1">
              <w:rPr>
                <w:rFonts w:ascii="Times New Roman" w:eastAsia="Times New Roman" w:hAnsi="Times New Roman" w:cs="Times New Roman"/>
                <w:color w:val="000000"/>
                <w:sz w:val="20"/>
                <w:szCs w:val="20"/>
                <w:lang w:eastAsia="ru-RU"/>
              </w:rPr>
              <w:t>, Линькова Н.Г.</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1 место</w:t>
            </w:r>
          </w:p>
        </w:tc>
      </w:tr>
      <w:tr w:rsidR="002C2242" w:rsidRPr="0048051D" w:rsidTr="001E5685">
        <w:trPr>
          <w:trHeight w:val="271"/>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Синишина И.В</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Шелест О.М.</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2 место</w:t>
            </w:r>
          </w:p>
        </w:tc>
      </w:tr>
      <w:tr w:rsidR="004479B1" w:rsidRPr="0048051D" w:rsidTr="001E5685">
        <w:trPr>
          <w:trHeight w:val="37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79B1" w:rsidRPr="00090FBC" w:rsidRDefault="004479B1"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val="restart"/>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февраль</w:t>
            </w:r>
          </w:p>
        </w:tc>
        <w:tc>
          <w:tcPr>
            <w:tcW w:w="1480" w:type="dxa"/>
            <w:vMerge w:val="restart"/>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краевой</w:t>
            </w:r>
          </w:p>
        </w:tc>
        <w:tc>
          <w:tcPr>
            <w:tcW w:w="5059" w:type="dxa"/>
            <w:vMerge w:val="restart"/>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Краевой конкурс методических разработок и лучших практик педагогических работников ПОО Хабаровского края в 2019 году</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 xml:space="preserve">Кветка В.И. </w:t>
            </w:r>
            <w:r>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Боцманова Н.В.</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1 место</w:t>
            </w:r>
          </w:p>
        </w:tc>
      </w:tr>
      <w:tr w:rsidR="002C2242" w:rsidRPr="0048051D" w:rsidTr="004479B1">
        <w:trPr>
          <w:trHeight w:val="419"/>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Руднева Е.В.</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2 место</w:t>
            </w:r>
          </w:p>
        </w:tc>
      </w:tr>
      <w:tr w:rsidR="002C2242" w:rsidRPr="0048051D" w:rsidTr="004479B1">
        <w:trPr>
          <w:trHeight w:val="412"/>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Калугина Д.С.</w:t>
            </w:r>
          </w:p>
        </w:tc>
        <w:tc>
          <w:tcPr>
            <w:tcW w:w="1822"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r w:rsidR="002C2242" w:rsidRPr="0048051D" w:rsidTr="004479B1">
        <w:trPr>
          <w:trHeight w:val="418"/>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Фоминых И.В.</w:t>
            </w:r>
          </w:p>
        </w:tc>
        <w:tc>
          <w:tcPr>
            <w:tcW w:w="1822" w:type="dxa"/>
            <w:tcBorders>
              <w:top w:val="nil"/>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r w:rsidR="004479B1" w:rsidRPr="0048051D" w:rsidTr="004479B1">
        <w:trPr>
          <w:trHeight w:val="276"/>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79B1" w:rsidRPr="00090FBC" w:rsidRDefault="004479B1"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Ашиток Е.В.</w:t>
            </w:r>
            <w:r>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Бабич Л.В.</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r w:rsidR="004479B1" w:rsidRPr="0048051D" w:rsidTr="004479B1">
        <w:trPr>
          <w:trHeight w:val="266"/>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4479B1" w:rsidRPr="00090FBC" w:rsidRDefault="004479B1"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февраль</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краевой</w:t>
            </w:r>
          </w:p>
        </w:tc>
        <w:tc>
          <w:tcPr>
            <w:tcW w:w="5059"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Краевой конкурс методических разработок "От идеи до воплощения"</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Гладенко Л.В.</w:t>
            </w:r>
            <w:r>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Мартынов И.Н.</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r w:rsidR="002C2242" w:rsidRPr="0048051D" w:rsidTr="004479B1">
        <w:trPr>
          <w:trHeight w:val="386"/>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val="restart"/>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март</w:t>
            </w:r>
          </w:p>
        </w:tc>
        <w:tc>
          <w:tcPr>
            <w:tcW w:w="1480" w:type="dxa"/>
            <w:vMerge w:val="restart"/>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краевой</w:t>
            </w:r>
          </w:p>
        </w:tc>
        <w:tc>
          <w:tcPr>
            <w:tcW w:w="5059" w:type="dxa"/>
            <w:vMerge w:val="restart"/>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Краевой конкурс методических материалов "Педагогический калейдоскоп"</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Боцманова Н.В.</w:t>
            </w:r>
            <w:r w:rsidR="004479B1">
              <w:rPr>
                <w:rFonts w:ascii="Times New Roman" w:eastAsia="Times New Roman" w:hAnsi="Times New Roman" w:cs="Times New Roman"/>
                <w:color w:val="000000"/>
                <w:sz w:val="20"/>
                <w:szCs w:val="20"/>
                <w:lang w:eastAsia="ru-RU"/>
              </w:rPr>
              <w:t xml:space="preserve">, </w:t>
            </w:r>
            <w:r w:rsidR="004479B1" w:rsidRPr="0048051D">
              <w:rPr>
                <w:rFonts w:ascii="Times New Roman" w:eastAsia="Times New Roman" w:hAnsi="Times New Roman" w:cs="Times New Roman"/>
                <w:color w:val="000000"/>
                <w:sz w:val="20"/>
                <w:szCs w:val="20"/>
                <w:lang w:eastAsia="ru-RU"/>
              </w:rPr>
              <w:t>Кветка В.И.</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r w:rsidR="004479B1" w:rsidRPr="0048051D" w:rsidTr="004479B1">
        <w:trPr>
          <w:trHeight w:val="320"/>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479B1" w:rsidRPr="00090FBC" w:rsidRDefault="004479B1"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Горбунова Л.С.</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r w:rsidR="002C2242" w:rsidRPr="0048051D" w:rsidTr="004479B1">
        <w:trPr>
          <w:trHeight w:val="510"/>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Стонога Ю.В.</w:t>
            </w:r>
            <w:r w:rsidR="004479B1">
              <w:rPr>
                <w:rFonts w:ascii="Times New Roman" w:eastAsia="Times New Roman" w:hAnsi="Times New Roman" w:cs="Times New Roman"/>
                <w:color w:val="000000"/>
                <w:sz w:val="20"/>
                <w:szCs w:val="20"/>
                <w:lang w:eastAsia="ru-RU"/>
              </w:rPr>
              <w:t xml:space="preserve">, </w:t>
            </w:r>
            <w:r w:rsidR="004479B1" w:rsidRPr="0048051D">
              <w:rPr>
                <w:rFonts w:ascii="Times New Roman" w:eastAsia="Times New Roman" w:hAnsi="Times New Roman" w:cs="Times New Roman"/>
                <w:color w:val="000000"/>
                <w:sz w:val="20"/>
                <w:szCs w:val="20"/>
                <w:lang w:eastAsia="ru-RU"/>
              </w:rPr>
              <w:t>Синишина И.В.</w:t>
            </w:r>
            <w:r w:rsidR="004479B1">
              <w:rPr>
                <w:rFonts w:ascii="Times New Roman" w:eastAsia="Times New Roman" w:hAnsi="Times New Roman" w:cs="Times New Roman"/>
                <w:color w:val="000000"/>
                <w:sz w:val="20"/>
                <w:szCs w:val="20"/>
                <w:lang w:eastAsia="ru-RU"/>
              </w:rPr>
              <w:t xml:space="preserve">, </w:t>
            </w:r>
            <w:r w:rsidR="004479B1" w:rsidRPr="0048051D">
              <w:rPr>
                <w:rFonts w:ascii="Times New Roman" w:eastAsia="Times New Roman" w:hAnsi="Times New Roman" w:cs="Times New Roman"/>
                <w:color w:val="000000"/>
                <w:sz w:val="20"/>
                <w:szCs w:val="20"/>
                <w:lang w:eastAsia="ru-RU"/>
              </w:rPr>
              <w:t>Даренских А.Н.</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r w:rsidR="002C2242" w:rsidRPr="0048051D" w:rsidTr="004479B1">
        <w:trPr>
          <w:trHeight w:val="70"/>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4479B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Некрасова М.Г.</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Балова О.В.</w:t>
            </w:r>
            <w:r w:rsidR="004479B1">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Козлова М.А.</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3 место</w:t>
            </w:r>
          </w:p>
        </w:tc>
      </w:tr>
      <w:tr w:rsidR="002C2242" w:rsidRPr="0048051D" w:rsidTr="004479B1">
        <w:trPr>
          <w:trHeight w:val="227"/>
          <w:jc w:val="center"/>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Гамова Н.Ф.</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3 место</w:t>
            </w:r>
          </w:p>
        </w:tc>
      </w:tr>
      <w:tr w:rsidR="004479B1" w:rsidRPr="0048051D" w:rsidTr="004479B1">
        <w:trPr>
          <w:trHeight w:val="448"/>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79B1" w:rsidRPr="00090FBC" w:rsidRDefault="004479B1"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val="restart"/>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март</w:t>
            </w:r>
          </w:p>
        </w:tc>
        <w:tc>
          <w:tcPr>
            <w:tcW w:w="1480" w:type="dxa"/>
            <w:vMerge w:val="restart"/>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межрайонный</w:t>
            </w:r>
          </w:p>
        </w:tc>
        <w:tc>
          <w:tcPr>
            <w:tcW w:w="5059" w:type="dxa"/>
            <w:vMerge w:val="restart"/>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Открытый методический фестиваль "Нестандартные уроки и мероприятия по формированию творческой личности обучающихся"</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Корнилова Ю.Г.</w:t>
            </w:r>
            <w:r>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Дреева Н.И.</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3 место</w:t>
            </w:r>
          </w:p>
        </w:tc>
      </w:tr>
      <w:tr w:rsidR="002C2242" w:rsidRPr="0048051D" w:rsidTr="004479B1">
        <w:trPr>
          <w:trHeight w:val="397"/>
          <w:jc w:val="center"/>
        </w:trPr>
        <w:tc>
          <w:tcPr>
            <w:tcW w:w="562" w:type="dxa"/>
            <w:vMerge/>
            <w:tcBorders>
              <w:left w:val="single" w:sz="4" w:space="0" w:color="auto"/>
              <w:bottom w:val="single" w:sz="4" w:space="0" w:color="auto"/>
              <w:right w:val="single" w:sz="4" w:space="0" w:color="auto"/>
            </w:tcBorders>
            <w:shd w:val="clear" w:color="auto" w:fill="auto"/>
            <w:vAlign w:val="center"/>
          </w:tcPr>
          <w:p w:rsidR="002C2242" w:rsidRPr="00090FBC" w:rsidRDefault="002C2242" w:rsidP="00033781">
            <w:pPr>
              <w:pStyle w:val="a4"/>
              <w:numPr>
                <w:ilvl w:val="0"/>
                <w:numId w:val="19"/>
              </w:numPr>
              <w:spacing w:after="0" w:line="240" w:lineRule="auto"/>
              <w:ind w:left="414" w:hanging="357"/>
              <w:jc w:val="center"/>
              <w:rPr>
                <w:rFonts w:ascii="Times New Roman" w:eastAsia="Times New Roman" w:hAnsi="Times New Roman"/>
                <w:color w:val="000000"/>
                <w:sz w:val="20"/>
                <w:szCs w:val="20"/>
                <w:lang w:eastAsia="ru-RU"/>
              </w:rPr>
            </w:pPr>
          </w:p>
        </w:tc>
        <w:tc>
          <w:tcPr>
            <w:tcW w:w="989"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left w:val="nil"/>
              <w:bottom w:val="single" w:sz="4" w:space="0" w:color="auto"/>
              <w:right w:val="single" w:sz="4" w:space="0" w:color="auto"/>
            </w:tcBorders>
            <w:shd w:val="clear" w:color="auto" w:fill="auto"/>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Дробашко М.В.</w:t>
            </w:r>
          </w:p>
        </w:tc>
        <w:tc>
          <w:tcPr>
            <w:tcW w:w="1822" w:type="dxa"/>
            <w:tcBorders>
              <w:top w:val="single" w:sz="4" w:space="0" w:color="auto"/>
              <w:left w:val="nil"/>
              <w:bottom w:val="single" w:sz="4" w:space="0" w:color="auto"/>
              <w:right w:val="single" w:sz="4" w:space="0" w:color="auto"/>
            </w:tcBorders>
            <w:shd w:val="clear" w:color="auto" w:fill="auto"/>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1 место</w:t>
            </w:r>
          </w:p>
        </w:tc>
      </w:tr>
      <w:tr w:rsidR="002C2242" w:rsidRPr="0048051D" w:rsidTr="004479B1">
        <w:trPr>
          <w:trHeight w:val="397"/>
          <w:jc w:val="center"/>
        </w:trPr>
        <w:tc>
          <w:tcPr>
            <w:tcW w:w="562" w:type="dxa"/>
            <w:vMerge/>
            <w:tcBorders>
              <w:left w:val="single" w:sz="4" w:space="0" w:color="auto"/>
              <w:right w:val="single" w:sz="4" w:space="0" w:color="auto"/>
            </w:tcBorders>
            <w:shd w:val="clear" w:color="000000" w:fill="FFFFFF"/>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000000" w:fill="FFFFFF"/>
            <w:vAlign w:val="center"/>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000000" w:fill="FFFFFF"/>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000000" w:fill="FFFFFF"/>
            <w:vAlign w:val="center"/>
          </w:tcPr>
          <w:p w:rsidR="002C2242" w:rsidRPr="0048051D" w:rsidRDefault="002C2242"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2C2242"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Боцманова Н.В.</w:t>
            </w:r>
          </w:p>
        </w:tc>
        <w:tc>
          <w:tcPr>
            <w:tcW w:w="1822" w:type="dxa"/>
            <w:tcBorders>
              <w:top w:val="single" w:sz="4" w:space="0" w:color="auto"/>
              <w:left w:val="nil"/>
              <w:bottom w:val="single" w:sz="4" w:space="0" w:color="auto"/>
              <w:right w:val="single" w:sz="4" w:space="0" w:color="auto"/>
            </w:tcBorders>
            <w:shd w:val="clear" w:color="000000" w:fill="FFFFFF"/>
            <w:vAlign w:val="center"/>
            <w:hideMark/>
          </w:tcPr>
          <w:p w:rsidR="002C2242" w:rsidRPr="0048051D" w:rsidRDefault="002C2242"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r w:rsidR="004479B1" w:rsidRPr="0048051D" w:rsidTr="004479B1">
        <w:trPr>
          <w:trHeight w:val="330"/>
          <w:jc w:val="center"/>
        </w:trPr>
        <w:tc>
          <w:tcPr>
            <w:tcW w:w="562" w:type="dxa"/>
            <w:vMerge/>
            <w:tcBorders>
              <w:left w:val="single" w:sz="4" w:space="0" w:color="auto"/>
              <w:right w:val="single" w:sz="4" w:space="0" w:color="auto"/>
            </w:tcBorders>
            <w:shd w:val="clear" w:color="000000" w:fill="FFFFFF"/>
            <w:vAlign w:val="center"/>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p>
        </w:tc>
        <w:tc>
          <w:tcPr>
            <w:tcW w:w="989" w:type="dxa"/>
            <w:vMerge/>
            <w:tcBorders>
              <w:top w:val="single" w:sz="4" w:space="0" w:color="auto"/>
              <w:left w:val="nil"/>
              <w:bottom w:val="single" w:sz="4" w:space="0" w:color="auto"/>
              <w:right w:val="single" w:sz="4" w:space="0" w:color="auto"/>
            </w:tcBorders>
            <w:shd w:val="clear" w:color="000000" w:fill="FFFFFF"/>
            <w:vAlign w:val="center"/>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p>
        </w:tc>
        <w:tc>
          <w:tcPr>
            <w:tcW w:w="1480" w:type="dxa"/>
            <w:vMerge/>
            <w:tcBorders>
              <w:top w:val="single" w:sz="4" w:space="0" w:color="auto"/>
              <w:left w:val="nil"/>
              <w:bottom w:val="single" w:sz="4" w:space="0" w:color="auto"/>
              <w:right w:val="single" w:sz="4" w:space="0" w:color="auto"/>
            </w:tcBorders>
            <w:shd w:val="clear" w:color="000000" w:fill="FFFFFF"/>
            <w:vAlign w:val="center"/>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p>
        </w:tc>
        <w:tc>
          <w:tcPr>
            <w:tcW w:w="5059" w:type="dxa"/>
            <w:vMerge/>
            <w:tcBorders>
              <w:top w:val="single" w:sz="4" w:space="0" w:color="auto"/>
              <w:left w:val="nil"/>
              <w:bottom w:val="single" w:sz="4" w:space="0" w:color="auto"/>
              <w:right w:val="single" w:sz="4" w:space="0" w:color="auto"/>
            </w:tcBorders>
            <w:shd w:val="clear" w:color="000000" w:fill="FFFFFF"/>
            <w:vAlign w:val="center"/>
          </w:tcPr>
          <w:p w:rsidR="004479B1" w:rsidRPr="0048051D" w:rsidRDefault="004479B1" w:rsidP="00AC6801">
            <w:pPr>
              <w:spacing w:after="0" w:line="240" w:lineRule="auto"/>
              <w:rPr>
                <w:rFonts w:ascii="Times New Roman" w:eastAsia="Times New Roman" w:hAnsi="Times New Roman" w:cs="Times New Roman"/>
                <w:color w:val="000000"/>
                <w:sz w:val="20"/>
                <w:szCs w:val="20"/>
                <w:lang w:eastAsia="ru-RU"/>
              </w:rPr>
            </w:pP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Гладенко Л.В.</w:t>
            </w:r>
            <w:r>
              <w:rPr>
                <w:rFonts w:ascii="Times New Roman" w:eastAsia="Times New Roman" w:hAnsi="Times New Roman" w:cs="Times New Roman"/>
                <w:color w:val="000000"/>
                <w:sz w:val="20"/>
                <w:szCs w:val="20"/>
                <w:lang w:eastAsia="ru-RU"/>
              </w:rPr>
              <w:t xml:space="preserve">, </w:t>
            </w:r>
            <w:r w:rsidRPr="0048051D">
              <w:rPr>
                <w:rFonts w:ascii="Times New Roman" w:eastAsia="Times New Roman" w:hAnsi="Times New Roman" w:cs="Times New Roman"/>
                <w:color w:val="000000"/>
                <w:sz w:val="20"/>
                <w:szCs w:val="20"/>
                <w:lang w:eastAsia="ru-RU"/>
              </w:rPr>
              <w:t>Ашиток Е.В.</w:t>
            </w:r>
          </w:p>
        </w:tc>
        <w:tc>
          <w:tcPr>
            <w:tcW w:w="1822" w:type="dxa"/>
            <w:tcBorders>
              <w:top w:val="single" w:sz="4" w:space="0" w:color="auto"/>
              <w:left w:val="nil"/>
              <w:bottom w:val="single" w:sz="4" w:space="0" w:color="auto"/>
              <w:right w:val="single" w:sz="4" w:space="0" w:color="auto"/>
            </w:tcBorders>
            <w:shd w:val="clear" w:color="000000" w:fill="FFFFFF"/>
            <w:vAlign w:val="center"/>
            <w:hideMark/>
          </w:tcPr>
          <w:p w:rsidR="004479B1" w:rsidRPr="0048051D" w:rsidRDefault="004479B1" w:rsidP="00AC6801">
            <w:pPr>
              <w:spacing w:after="0" w:line="240" w:lineRule="auto"/>
              <w:jc w:val="center"/>
              <w:rPr>
                <w:rFonts w:ascii="Times New Roman" w:eastAsia="Times New Roman" w:hAnsi="Times New Roman" w:cs="Times New Roman"/>
                <w:color w:val="000000"/>
                <w:sz w:val="20"/>
                <w:szCs w:val="20"/>
                <w:lang w:eastAsia="ru-RU"/>
              </w:rPr>
            </w:pPr>
            <w:r w:rsidRPr="0048051D">
              <w:rPr>
                <w:rFonts w:ascii="Times New Roman" w:eastAsia="Times New Roman" w:hAnsi="Times New Roman" w:cs="Times New Roman"/>
                <w:color w:val="000000"/>
                <w:sz w:val="20"/>
                <w:szCs w:val="20"/>
                <w:lang w:eastAsia="ru-RU"/>
              </w:rPr>
              <w:t>участие</w:t>
            </w:r>
          </w:p>
        </w:tc>
      </w:tr>
    </w:tbl>
    <w:p w:rsidR="008E08DE" w:rsidRDefault="008E08DE" w:rsidP="008E08DE"/>
    <w:tbl>
      <w:tblPr>
        <w:tblStyle w:val="10"/>
        <w:tblW w:w="0" w:type="auto"/>
        <w:tblLook w:val="04A0" w:firstRow="1" w:lastRow="0" w:firstColumn="1" w:lastColumn="0" w:noHBand="0" w:noVBand="1"/>
      </w:tblPr>
      <w:tblGrid>
        <w:gridCol w:w="6946"/>
        <w:gridCol w:w="6946"/>
      </w:tblGrid>
      <w:tr w:rsidR="00FF26C2" w:rsidTr="00FF26C2">
        <w:tc>
          <w:tcPr>
            <w:tcW w:w="7251" w:type="dxa"/>
          </w:tcPr>
          <w:p w:rsidR="00FF26C2" w:rsidRDefault="00FF26C2" w:rsidP="008E08DE">
            <w:r>
              <w:rPr>
                <w:noProof/>
                <w:lang w:eastAsia="ru-RU"/>
              </w:rPr>
              <w:drawing>
                <wp:inline distT="0" distB="0" distL="0" distR="0" wp14:anchorId="134A7508" wp14:editId="2A7876F8">
                  <wp:extent cx="4429125" cy="27432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FF26C2" w:rsidRPr="00FF26C2" w:rsidRDefault="00FF26C2" w:rsidP="00FF26C2">
            <w:pPr>
              <w:jc w:val="center"/>
              <w:rPr>
                <w:rFonts w:ascii="Times New Roman" w:hAnsi="Times New Roman" w:cs="Times New Roman"/>
                <w:sz w:val="28"/>
                <w:szCs w:val="28"/>
              </w:rPr>
            </w:pPr>
            <w:r w:rsidRPr="00FF26C2">
              <w:rPr>
                <w:rFonts w:ascii="Times New Roman" w:hAnsi="Times New Roman" w:cs="Times New Roman"/>
                <w:sz w:val="28"/>
                <w:szCs w:val="28"/>
              </w:rPr>
              <w:t>Рисунок 5.1 – Информация о конкурсах педагогов</w:t>
            </w:r>
          </w:p>
        </w:tc>
        <w:tc>
          <w:tcPr>
            <w:tcW w:w="7252" w:type="dxa"/>
          </w:tcPr>
          <w:p w:rsidR="00FF26C2" w:rsidRDefault="00FF26C2" w:rsidP="008E08DE">
            <w:r>
              <w:rPr>
                <w:noProof/>
                <w:lang w:eastAsia="ru-RU"/>
              </w:rPr>
              <w:drawing>
                <wp:inline distT="0" distB="0" distL="0" distR="0" wp14:anchorId="6A78D15F" wp14:editId="38051C14">
                  <wp:extent cx="4419600" cy="27432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F26C2" w:rsidRPr="00FF26C2" w:rsidRDefault="00FF26C2" w:rsidP="00FF26C2">
            <w:pPr>
              <w:jc w:val="center"/>
              <w:rPr>
                <w:rFonts w:ascii="Times New Roman" w:hAnsi="Times New Roman" w:cs="Times New Roman"/>
                <w:sz w:val="28"/>
                <w:szCs w:val="28"/>
              </w:rPr>
            </w:pPr>
            <w:r w:rsidRPr="00FF26C2">
              <w:rPr>
                <w:rFonts w:ascii="Times New Roman" w:hAnsi="Times New Roman" w:cs="Times New Roman"/>
                <w:sz w:val="28"/>
                <w:szCs w:val="28"/>
              </w:rPr>
              <w:t>Рисунок 5.2 – Результативность участия педагогов в конкурсах</w:t>
            </w:r>
          </w:p>
        </w:tc>
      </w:tr>
    </w:tbl>
    <w:p w:rsidR="00FF26C2" w:rsidRPr="00FF0558" w:rsidRDefault="00FF26C2" w:rsidP="00FF0558">
      <w:pPr>
        <w:spacing w:after="0" w:line="240" w:lineRule="auto"/>
        <w:rPr>
          <w:sz w:val="16"/>
          <w:szCs w:val="16"/>
        </w:rPr>
      </w:pPr>
    </w:p>
    <w:p w:rsidR="00FF26C2" w:rsidRPr="001E5685" w:rsidRDefault="001E5685" w:rsidP="001E5685">
      <w:pPr>
        <w:spacing w:after="0" w:line="240" w:lineRule="auto"/>
        <w:ind w:firstLine="709"/>
        <w:jc w:val="both"/>
        <w:rPr>
          <w:rFonts w:ascii="Times New Roman" w:hAnsi="Times New Roman" w:cs="Times New Roman"/>
          <w:sz w:val="28"/>
          <w:szCs w:val="28"/>
        </w:rPr>
      </w:pPr>
      <w:r w:rsidRPr="001E5685">
        <w:rPr>
          <w:rFonts w:ascii="Times New Roman" w:hAnsi="Times New Roman" w:cs="Times New Roman"/>
          <w:sz w:val="28"/>
          <w:szCs w:val="28"/>
        </w:rPr>
        <w:lastRenderedPageBreak/>
        <w:t>В 2018-2019 учебном году свою работу возобновил</w:t>
      </w:r>
      <w:r>
        <w:rPr>
          <w:rFonts w:ascii="Times New Roman" w:hAnsi="Times New Roman" w:cs="Times New Roman"/>
          <w:sz w:val="28"/>
          <w:szCs w:val="28"/>
        </w:rPr>
        <w:t xml:space="preserve">о студенческое научное общество </w:t>
      </w:r>
      <w:r w:rsidRPr="001E5685">
        <w:rPr>
          <w:rFonts w:ascii="Times New Roman" w:hAnsi="Times New Roman" w:cs="Times New Roman"/>
          <w:sz w:val="28"/>
          <w:szCs w:val="28"/>
        </w:rPr>
        <w:t>(объединение) «Наука глазами молодых»</w:t>
      </w:r>
      <w:r>
        <w:rPr>
          <w:rFonts w:ascii="Times New Roman" w:hAnsi="Times New Roman" w:cs="Times New Roman"/>
          <w:sz w:val="28"/>
          <w:szCs w:val="28"/>
        </w:rPr>
        <w:t xml:space="preserve">, которое в 2018 году стало победителем </w:t>
      </w:r>
      <w:r w:rsidRPr="001E5685">
        <w:rPr>
          <w:rFonts w:ascii="Times New Roman" w:hAnsi="Times New Roman" w:cs="Times New Roman"/>
          <w:sz w:val="28"/>
          <w:szCs w:val="28"/>
        </w:rPr>
        <w:t>краевого смотра-конкурса «СНО-ТУР</w:t>
      </w:r>
      <w:r>
        <w:rPr>
          <w:rFonts w:ascii="Times New Roman" w:hAnsi="Times New Roman" w:cs="Times New Roman"/>
          <w:sz w:val="28"/>
          <w:szCs w:val="28"/>
        </w:rPr>
        <w:t>» студенческое научное общество.</w:t>
      </w:r>
    </w:p>
    <w:p w:rsidR="008E08DE" w:rsidRPr="001E5685" w:rsidRDefault="008E08DE" w:rsidP="001E5685">
      <w:pPr>
        <w:spacing w:after="0" w:line="240" w:lineRule="auto"/>
        <w:ind w:firstLine="709"/>
        <w:jc w:val="both"/>
        <w:rPr>
          <w:rFonts w:ascii="Times New Roman" w:hAnsi="Times New Roman" w:cs="Times New Roman"/>
          <w:sz w:val="28"/>
          <w:szCs w:val="28"/>
        </w:rPr>
      </w:pPr>
      <w:r w:rsidRPr="001E5685">
        <w:rPr>
          <w:rFonts w:ascii="Times New Roman" w:hAnsi="Times New Roman" w:cs="Times New Roman"/>
          <w:sz w:val="28"/>
          <w:szCs w:val="28"/>
        </w:rPr>
        <w:t>В состав СНО вошли 23 студента 1 -3 курсов</w:t>
      </w:r>
      <w:r w:rsidR="001E5685">
        <w:rPr>
          <w:rFonts w:ascii="Times New Roman" w:hAnsi="Times New Roman" w:cs="Times New Roman"/>
          <w:sz w:val="28"/>
          <w:szCs w:val="28"/>
        </w:rPr>
        <w:t xml:space="preserve">. </w:t>
      </w:r>
      <w:r w:rsidRPr="001E5685">
        <w:rPr>
          <w:rFonts w:ascii="Times New Roman" w:hAnsi="Times New Roman" w:cs="Times New Roman"/>
          <w:sz w:val="28"/>
          <w:szCs w:val="28"/>
        </w:rPr>
        <w:t>За год было проведено 24 собрания, из них:</w:t>
      </w:r>
    </w:p>
    <w:p w:rsidR="008E08DE" w:rsidRPr="001E5685" w:rsidRDefault="008E08DE" w:rsidP="001F2166">
      <w:pPr>
        <w:pStyle w:val="a4"/>
        <w:numPr>
          <w:ilvl w:val="0"/>
          <w:numId w:val="41"/>
        </w:numPr>
        <w:spacing w:after="0" w:line="240" w:lineRule="auto"/>
        <w:jc w:val="both"/>
        <w:rPr>
          <w:rFonts w:ascii="Times New Roman" w:hAnsi="Times New Roman"/>
          <w:sz w:val="28"/>
          <w:szCs w:val="28"/>
        </w:rPr>
      </w:pPr>
      <w:r w:rsidRPr="001E5685">
        <w:rPr>
          <w:rFonts w:ascii="Times New Roman" w:hAnsi="Times New Roman"/>
          <w:sz w:val="28"/>
          <w:szCs w:val="28"/>
        </w:rPr>
        <w:t>11 интерактивных занятий по темам «Характеристика проектной и исследовательской деятельности», «Основные этапы проведения исследования», «Структура исследования», «Тема, ее актуальность», «Объект и предмет исследования», «Правила оформления введения», «Структура основной части», «Заключение и вывод», «Правила оформления исследовательской работы», «Оформление литературы»</w:t>
      </w:r>
      <w:r w:rsidR="001E5685">
        <w:rPr>
          <w:rFonts w:ascii="Times New Roman" w:hAnsi="Times New Roman"/>
          <w:sz w:val="28"/>
          <w:szCs w:val="28"/>
        </w:rPr>
        <w:t>;</w:t>
      </w:r>
    </w:p>
    <w:p w:rsidR="008E08DE" w:rsidRPr="001E5685" w:rsidRDefault="008E08DE" w:rsidP="001F2166">
      <w:pPr>
        <w:pStyle w:val="a4"/>
        <w:numPr>
          <w:ilvl w:val="0"/>
          <w:numId w:val="41"/>
        </w:numPr>
        <w:spacing w:after="0" w:line="240" w:lineRule="auto"/>
        <w:jc w:val="both"/>
        <w:rPr>
          <w:rFonts w:ascii="Times New Roman" w:hAnsi="Times New Roman"/>
          <w:sz w:val="28"/>
          <w:szCs w:val="28"/>
        </w:rPr>
      </w:pPr>
      <w:r w:rsidRPr="001E5685">
        <w:rPr>
          <w:rFonts w:ascii="Times New Roman" w:hAnsi="Times New Roman"/>
          <w:sz w:val="28"/>
          <w:szCs w:val="28"/>
        </w:rPr>
        <w:t>7  индивидуальных консультаций</w:t>
      </w:r>
      <w:r w:rsidR="001E5685">
        <w:rPr>
          <w:rFonts w:ascii="Times New Roman" w:hAnsi="Times New Roman"/>
          <w:sz w:val="28"/>
          <w:szCs w:val="28"/>
        </w:rPr>
        <w:t>;</w:t>
      </w:r>
    </w:p>
    <w:p w:rsidR="008E08DE" w:rsidRPr="001E5685" w:rsidRDefault="008E08DE" w:rsidP="001F2166">
      <w:pPr>
        <w:pStyle w:val="a4"/>
        <w:numPr>
          <w:ilvl w:val="0"/>
          <w:numId w:val="41"/>
        </w:numPr>
        <w:spacing w:after="0" w:line="240" w:lineRule="auto"/>
        <w:jc w:val="both"/>
        <w:rPr>
          <w:rFonts w:ascii="Times New Roman" w:hAnsi="Times New Roman"/>
          <w:sz w:val="28"/>
          <w:szCs w:val="28"/>
        </w:rPr>
      </w:pPr>
      <w:r w:rsidRPr="001E5685">
        <w:rPr>
          <w:rFonts w:ascii="Times New Roman" w:hAnsi="Times New Roman"/>
          <w:sz w:val="28"/>
          <w:szCs w:val="28"/>
        </w:rPr>
        <w:t>5  предварительных защит</w:t>
      </w:r>
      <w:r w:rsidR="001E5685">
        <w:rPr>
          <w:rFonts w:ascii="Times New Roman" w:hAnsi="Times New Roman"/>
          <w:sz w:val="28"/>
          <w:szCs w:val="28"/>
        </w:rPr>
        <w:t>;</w:t>
      </w:r>
    </w:p>
    <w:p w:rsidR="008E08DE" w:rsidRPr="001E5685" w:rsidRDefault="008E08DE" w:rsidP="001F2166">
      <w:pPr>
        <w:pStyle w:val="a4"/>
        <w:numPr>
          <w:ilvl w:val="0"/>
          <w:numId w:val="41"/>
        </w:numPr>
        <w:spacing w:after="0" w:line="240" w:lineRule="auto"/>
        <w:jc w:val="both"/>
        <w:rPr>
          <w:rFonts w:ascii="Times New Roman" w:hAnsi="Times New Roman"/>
          <w:sz w:val="28"/>
          <w:szCs w:val="28"/>
        </w:rPr>
      </w:pPr>
      <w:r w:rsidRPr="001E5685">
        <w:rPr>
          <w:rFonts w:ascii="Times New Roman" w:hAnsi="Times New Roman"/>
          <w:sz w:val="28"/>
          <w:szCs w:val="28"/>
        </w:rPr>
        <w:t>1  генеральная репетиция перед краевым конкурсом «Студенческая научная весна-2019»</w:t>
      </w:r>
      <w:r w:rsidR="001E5685">
        <w:rPr>
          <w:rFonts w:ascii="Times New Roman" w:hAnsi="Times New Roman"/>
          <w:sz w:val="28"/>
          <w:szCs w:val="28"/>
        </w:rPr>
        <w:t>.</w:t>
      </w:r>
    </w:p>
    <w:p w:rsidR="008E08DE" w:rsidRPr="001E5685" w:rsidRDefault="008E08DE" w:rsidP="001E5685">
      <w:pPr>
        <w:spacing w:after="0" w:line="240" w:lineRule="auto"/>
        <w:ind w:firstLine="709"/>
        <w:jc w:val="both"/>
        <w:rPr>
          <w:rFonts w:ascii="Times New Roman" w:hAnsi="Times New Roman" w:cs="Times New Roman"/>
          <w:sz w:val="28"/>
          <w:szCs w:val="28"/>
        </w:rPr>
      </w:pPr>
      <w:r w:rsidRPr="001E5685">
        <w:rPr>
          <w:rFonts w:ascii="Times New Roman" w:hAnsi="Times New Roman" w:cs="Times New Roman"/>
          <w:sz w:val="28"/>
          <w:szCs w:val="28"/>
        </w:rPr>
        <w:t>Студенты посетили городскую научно-практическую конференцию в АМГПГУ, организованную «Кванториумом»</w:t>
      </w:r>
    </w:p>
    <w:p w:rsidR="008E08DE" w:rsidRPr="001E5685" w:rsidRDefault="001E5685" w:rsidP="001E568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рамках подготовки к открытому краевому конкурсу студенческих проектов б</w:t>
      </w:r>
      <w:r w:rsidR="008E08DE" w:rsidRPr="001E5685">
        <w:rPr>
          <w:rFonts w:ascii="Times New Roman" w:hAnsi="Times New Roman" w:cs="Times New Roman"/>
          <w:sz w:val="28"/>
          <w:szCs w:val="28"/>
        </w:rPr>
        <w:t>ыл</w:t>
      </w:r>
      <w:r>
        <w:rPr>
          <w:rFonts w:ascii="Times New Roman" w:hAnsi="Times New Roman" w:cs="Times New Roman"/>
          <w:sz w:val="28"/>
          <w:szCs w:val="28"/>
        </w:rPr>
        <w:t>и</w:t>
      </w:r>
      <w:r w:rsidR="008E08DE" w:rsidRPr="001E5685">
        <w:rPr>
          <w:rFonts w:ascii="Times New Roman" w:hAnsi="Times New Roman" w:cs="Times New Roman"/>
          <w:sz w:val="28"/>
          <w:szCs w:val="28"/>
        </w:rPr>
        <w:t xml:space="preserve"> проведен</w:t>
      </w:r>
      <w:r>
        <w:rPr>
          <w:rFonts w:ascii="Times New Roman" w:hAnsi="Times New Roman" w:cs="Times New Roman"/>
          <w:sz w:val="28"/>
          <w:szCs w:val="28"/>
        </w:rPr>
        <w:t>ы</w:t>
      </w:r>
      <w:r w:rsidR="008E08DE" w:rsidRPr="001E5685">
        <w:rPr>
          <w:rFonts w:ascii="Times New Roman" w:hAnsi="Times New Roman" w:cs="Times New Roman"/>
          <w:sz w:val="28"/>
          <w:szCs w:val="28"/>
        </w:rPr>
        <w:t xml:space="preserve"> психологический тренинг, мастер класс «Основы публичного выступления»</w:t>
      </w:r>
      <w:r>
        <w:rPr>
          <w:rFonts w:ascii="Times New Roman" w:hAnsi="Times New Roman" w:cs="Times New Roman"/>
          <w:sz w:val="28"/>
          <w:szCs w:val="28"/>
        </w:rPr>
        <w:t>.</w:t>
      </w:r>
    </w:p>
    <w:p w:rsidR="008E08DE" w:rsidRPr="001E5685" w:rsidRDefault="008E08DE" w:rsidP="001E5685">
      <w:pPr>
        <w:spacing w:after="0" w:line="240" w:lineRule="auto"/>
        <w:ind w:firstLine="709"/>
        <w:jc w:val="both"/>
        <w:rPr>
          <w:rFonts w:ascii="Times New Roman" w:hAnsi="Times New Roman" w:cs="Times New Roman"/>
          <w:sz w:val="28"/>
          <w:szCs w:val="28"/>
        </w:rPr>
      </w:pPr>
      <w:r w:rsidRPr="001E5685">
        <w:rPr>
          <w:rFonts w:ascii="Times New Roman" w:hAnsi="Times New Roman" w:cs="Times New Roman"/>
          <w:sz w:val="28"/>
          <w:szCs w:val="28"/>
        </w:rPr>
        <w:t>15 студентов приняли участие в краевой конференции «Сила мысли». 3 место Самарин Сергей и Бородина Виктория, 3 курс, тема «Волонтерская деятельность как форма социальной активности студентов ГАСКК МЦК»; Бешкова Дарья, Русова Инна, Шутова Анастасия, Лаптева Александра, 2 курс, тема «Школа будущего «Метаморфоза».</w:t>
      </w:r>
      <w:r w:rsidR="001E5685">
        <w:rPr>
          <w:rFonts w:ascii="Times New Roman" w:hAnsi="Times New Roman" w:cs="Times New Roman"/>
          <w:sz w:val="28"/>
          <w:szCs w:val="28"/>
        </w:rPr>
        <w:t xml:space="preserve"> Анатолий Морин</w:t>
      </w:r>
      <w:r w:rsidRPr="001E5685">
        <w:rPr>
          <w:rFonts w:ascii="Times New Roman" w:hAnsi="Times New Roman" w:cs="Times New Roman"/>
          <w:sz w:val="28"/>
          <w:szCs w:val="28"/>
        </w:rPr>
        <w:t xml:space="preserve"> студент принял участие в городской конференции «Первые шаги в науку».</w:t>
      </w:r>
    </w:p>
    <w:p w:rsidR="008E08DE" w:rsidRDefault="008E08DE" w:rsidP="001E5685">
      <w:pPr>
        <w:spacing w:after="0" w:line="240" w:lineRule="auto"/>
        <w:ind w:firstLine="709"/>
        <w:jc w:val="both"/>
        <w:rPr>
          <w:rFonts w:ascii="Times New Roman" w:hAnsi="Times New Roman" w:cs="Times New Roman"/>
          <w:color w:val="000000"/>
          <w:sz w:val="28"/>
          <w:szCs w:val="28"/>
        </w:rPr>
      </w:pPr>
      <w:r w:rsidRPr="001E5685">
        <w:rPr>
          <w:rFonts w:ascii="Times New Roman" w:hAnsi="Times New Roman" w:cs="Times New Roman"/>
          <w:sz w:val="28"/>
          <w:szCs w:val="28"/>
        </w:rPr>
        <w:t xml:space="preserve">12 студентов приняли участие в </w:t>
      </w:r>
      <w:r w:rsidRPr="001E5685">
        <w:rPr>
          <w:rFonts w:ascii="Times New Roman" w:hAnsi="Times New Roman" w:cs="Times New Roman"/>
          <w:color w:val="000000"/>
          <w:sz w:val="28"/>
          <w:szCs w:val="28"/>
        </w:rPr>
        <w:t>краевом конкурсе научно-исследовательских работ (проектов)  студентов ПОО Хабаровского края «Студенческая научная весна». 1 место заняли: Самар Павел и Турбар Андрей, 2 курс тема «</w:t>
      </w:r>
      <w:r w:rsidRPr="001E5685">
        <w:rPr>
          <w:rFonts w:ascii="Times New Roman" w:hAnsi="Times New Roman" w:cs="Times New Roman"/>
          <w:sz w:val="28"/>
          <w:szCs w:val="28"/>
        </w:rPr>
        <w:t xml:space="preserve">Семейные ценности: взгляд поколений. Уроки семейного воспитания Л.Н. Толстого»; </w:t>
      </w:r>
      <w:r w:rsidRPr="001E5685">
        <w:rPr>
          <w:rFonts w:ascii="Times New Roman" w:hAnsi="Times New Roman" w:cs="Times New Roman"/>
          <w:color w:val="000000"/>
          <w:sz w:val="28"/>
          <w:szCs w:val="28"/>
        </w:rPr>
        <w:t>Морин Анатолий, 1 курс тема «Экологическое сознание жителей г. Комсомольска-на-Амуре». 3 место занял Зимин Виктор, 1 курс  тема «Создание инновационного предприятия по переработке бытовых отходов».</w:t>
      </w:r>
    </w:p>
    <w:p w:rsidR="00510DB3" w:rsidRPr="001E5685" w:rsidRDefault="00510DB3" w:rsidP="001E5685">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конкурсном движении приняло участие более 150 студентов колледжа (таблица 5.3, рисунки 5.3, 5.4).</w:t>
      </w:r>
    </w:p>
    <w:p w:rsidR="001E5685" w:rsidRDefault="001E5685" w:rsidP="001E5685">
      <w:pPr>
        <w:spacing w:after="0" w:line="240" w:lineRule="auto"/>
        <w:rPr>
          <w:rFonts w:ascii="Times New Roman" w:eastAsia="Times New Roman" w:hAnsi="Times New Roman" w:cs="Times New Roman"/>
          <w:bCs/>
          <w:color w:val="000000"/>
          <w:sz w:val="28"/>
          <w:szCs w:val="28"/>
          <w:lang w:eastAsia="ru-RU"/>
        </w:rPr>
      </w:pPr>
    </w:p>
    <w:p w:rsidR="00A171E1" w:rsidRDefault="00A171E1" w:rsidP="001E5685">
      <w:pPr>
        <w:spacing w:after="0" w:line="240" w:lineRule="auto"/>
        <w:rPr>
          <w:rFonts w:ascii="Times New Roman" w:eastAsia="Times New Roman" w:hAnsi="Times New Roman" w:cs="Times New Roman"/>
          <w:bCs/>
          <w:color w:val="000000"/>
          <w:sz w:val="28"/>
          <w:szCs w:val="28"/>
          <w:lang w:eastAsia="ru-RU"/>
        </w:rPr>
      </w:pPr>
    </w:p>
    <w:p w:rsidR="00A171E1" w:rsidRDefault="00A171E1" w:rsidP="001E5685">
      <w:pPr>
        <w:spacing w:after="0" w:line="240" w:lineRule="auto"/>
        <w:rPr>
          <w:rFonts w:ascii="Times New Roman" w:eastAsia="Times New Roman" w:hAnsi="Times New Roman" w:cs="Times New Roman"/>
          <w:bCs/>
          <w:color w:val="000000"/>
          <w:sz w:val="28"/>
          <w:szCs w:val="28"/>
          <w:lang w:eastAsia="ru-RU"/>
        </w:rPr>
      </w:pPr>
    </w:p>
    <w:p w:rsidR="00A171E1" w:rsidRDefault="00A171E1" w:rsidP="001E5685">
      <w:pPr>
        <w:spacing w:after="0" w:line="240" w:lineRule="auto"/>
        <w:rPr>
          <w:rFonts w:ascii="Times New Roman" w:eastAsia="Times New Roman" w:hAnsi="Times New Roman" w:cs="Times New Roman"/>
          <w:bCs/>
          <w:color w:val="000000"/>
          <w:sz w:val="28"/>
          <w:szCs w:val="28"/>
          <w:lang w:eastAsia="ru-RU"/>
        </w:rPr>
      </w:pPr>
    </w:p>
    <w:p w:rsidR="008E08DE" w:rsidRPr="001E5685" w:rsidRDefault="001E5685" w:rsidP="001E5685">
      <w:pPr>
        <w:spacing w:after="0" w:line="240" w:lineRule="auto"/>
        <w:rPr>
          <w:rFonts w:ascii="Times New Roman" w:eastAsia="Times New Roman" w:hAnsi="Times New Roman" w:cs="Times New Roman"/>
          <w:color w:val="000000"/>
          <w:sz w:val="28"/>
          <w:szCs w:val="28"/>
          <w:lang w:eastAsia="ru-RU"/>
        </w:rPr>
      </w:pPr>
      <w:r w:rsidRPr="001E5685">
        <w:rPr>
          <w:rFonts w:ascii="Times New Roman" w:eastAsia="Times New Roman" w:hAnsi="Times New Roman" w:cs="Times New Roman"/>
          <w:bCs/>
          <w:color w:val="000000"/>
          <w:sz w:val="28"/>
          <w:szCs w:val="28"/>
          <w:lang w:eastAsia="ru-RU"/>
        </w:rPr>
        <w:lastRenderedPageBreak/>
        <w:t xml:space="preserve">Таблица 5.3 – </w:t>
      </w:r>
      <w:r w:rsidR="008E08DE" w:rsidRPr="001E5685">
        <w:rPr>
          <w:rFonts w:ascii="Times New Roman" w:eastAsia="Times New Roman" w:hAnsi="Times New Roman" w:cs="Times New Roman"/>
          <w:bCs/>
          <w:color w:val="000000"/>
          <w:sz w:val="28"/>
          <w:szCs w:val="28"/>
          <w:lang w:eastAsia="ru-RU"/>
        </w:rPr>
        <w:t>Информация</w:t>
      </w:r>
      <w:r w:rsidRPr="001E5685">
        <w:rPr>
          <w:rFonts w:ascii="Times New Roman" w:eastAsia="Times New Roman" w:hAnsi="Times New Roman" w:cs="Times New Roman"/>
          <w:bCs/>
          <w:color w:val="000000"/>
          <w:sz w:val="28"/>
          <w:szCs w:val="28"/>
          <w:lang w:eastAsia="ru-RU"/>
        </w:rPr>
        <w:t xml:space="preserve"> </w:t>
      </w:r>
      <w:r w:rsidR="008E08DE" w:rsidRPr="001E5685">
        <w:rPr>
          <w:rFonts w:ascii="Times New Roman" w:eastAsia="Times New Roman" w:hAnsi="Times New Roman" w:cs="Times New Roman"/>
          <w:color w:val="000000"/>
          <w:sz w:val="28"/>
          <w:szCs w:val="28"/>
          <w:lang w:eastAsia="ru-RU"/>
        </w:rPr>
        <w:t>об участии студентов в конкурсных мероприятиях различного уровня (очно)</w:t>
      </w:r>
    </w:p>
    <w:tbl>
      <w:tblPr>
        <w:tblW w:w="143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1134"/>
        <w:gridCol w:w="1984"/>
        <w:gridCol w:w="3544"/>
        <w:gridCol w:w="2126"/>
        <w:gridCol w:w="2835"/>
        <w:gridCol w:w="2268"/>
      </w:tblGrid>
      <w:tr w:rsidR="00510DB3" w:rsidRPr="001E5685" w:rsidTr="00510DB3">
        <w:trPr>
          <w:trHeight w:val="539"/>
          <w:tblHeader/>
        </w:trPr>
        <w:tc>
          <w:tcPr>
            <w:tcW w:w="441" w:type="dxa"/>
            <w:vMerge w:val="restart"/>
            <w:shd w:val="clear" w:color="auto" w:fill="auto"/>
            <w:vAlign w:val="center"/>
          </w:tcPr>
          <w:p w:rsidR="005C3EE0" w:rsidRPr="001E5685" w:rsidRDefault="005C3EE0" w:rsidP="00510DB3">
            <w:pPr>
              <w:spacing w:after="0" w:line="240" w:lineRule="auto"/>
              <w:rPr>
                <w:rFonts w:ascii="Times New Roman" w:eastAsia="Times New Roman" w:hAnsi="Times New Roman" w:cs="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Период</w:t>
            </w:r>
          </w:p>
        </w:tc>
        <w:tc>
          <w:tcPr>
            <w:tcW w:w="1984"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Уровень</w:t>
            </w:r>
          </w:p>
        </w:tc>
        <w:tc>
          <w:tcPr>
            <w:tcW w:w="3544"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Наименование конкурса</w:t>
            </w:r>
          </w:p>
        </w:tc>
        <w:tc>
          <w:tcPr>
            <w:tcW w:w="2126"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xml:space="preserve">ФИО студентов </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ФИО педагогического работника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Результат</w:t>
            </w:r>
          </w:p>
        </w:tc>
      </w:tr>
      <w:tr w:rsidR="00510DB3" w:rsidRPr="001E5685" w:rsidTr="00510DB3">
        <w:trPr>
          <w:trHeight w:val="419"/>
          <w:tblHeader/>
        </w:trPr>
        <w:tc>
          <w:tcPr>
            <w:tcW w:w="441" w:type="dxa"/>
            <w:vMerge/>
            <w:vAlign w:val="center"/>
            <w:hideMark/>
          </w:tcPr>
          <w:p w:rsidR="005C3EE0" w:rsidRPr="001E5685" w:rsidRDefault="005C3EE0" w:rsidP="00510DB3">
            <w:pPr>
              <w:spacing w:after="0" w:line="240" w:lineRule="auto"/>
              <w:rPr>
                <w:rFonts w:ascii="Times New Roman" w:eastAsia="Times New Roman" w:hAnsi="Times New Roman" w:cs="Times New Roman"/>
                <w:color w:val="000000"/>
                <w:sz w:val="24"/>
                <w:szCs w:val="24"/>
                <w:lang w:eastAsia="ru-RU"/>
              </w:rPr>
            </w:pPr>
          </w:p>
        </w:tc>
        <w:tc>
          <w:tcPr>
            <w:tcW w:w="1134" w:type="dxa"/>
            <w:vMerge/>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vMerge/>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835" w:type="dxa"/>
            <w:vMerge/>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Победитель/</w:t>
            </w:r>
            <w:r w:rsidR="00510DB3">
              <w:rPr>
                <w:rFonts w:ascii="Times New Roman" w:eastAsia="Times New Roman" w:hAnsi="Times New Roman" w:cs="Times New Roman"/>
                <w:color w:val="000000"/>
                <w:sz w:val="24"/>
                <w:szCs w:val="24"/>
                <w:lang w:eastAsia="ru-RU"/>
              </w:rPr>
              <w:t xml:space="preserve"> </w:t>
            </w:r>
            <w:r w:rsidRPr="001E5685">
              <w:rPr>
                <w:rFonts w:ascii="Times New Roman" w:eastAsia="Times New Roman" w:hAnsi="Times New Roman" w:cs="Times New Roman"/>
                <w:color w:val="000000"/>
                <w:sz w:val="24"/>
                <w:szCs w:val="24"/>
                <w:lang w:eastAsia="ru-RU"/>
              </w:rPr>
              <w:t>призёр/</w:t>
            </w:r>
            <w:r w:rsidR="00510DB3">
              <w:rPr>
                <w:rFonts w:ascii="Times New Roman" w:eastAsia="Times New Roman" w:hAnsi="Times New Roman" w:cs="Times New Roman"/>
                <w:color w:val="000000"/>
                <w:sz w:val="24"/>
                <w:szCs w:val="24"/>
                <w:lang w:eastAsia="ru-RU"/>
              </w:rPr>
              <w:t xml:space="preserve"> </w:t>
            </w: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1077"/>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август</w:t>
            </w:r>
          </w:p>
        </w:tc>
        <w:tc>
          <w:tcPr>
            <w:tcW w:w="1984"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международный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Международный инженерный чемпионат "CASE-IN". Лига рабочих специальностей</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Чемакин Н.</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Карапетян А.</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Солянкин М.</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Храбрых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Боцманова Н.В.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976"/>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октябрь</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Олимпиада по физике</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Волкова А.</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Федячкина А.</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Погун Е.</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Чижова К.</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Ржевская Н.А.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990"/>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октябрь</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Историко-патриотический фестиваль "Удивительные люди Комсомольска-на-Амуре"</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w:t>
            </w:r>
            <w:r w:rsidR="00615156" w:rsidRPr="001E5685">
              <w:rPr>
                <w:rFonts w:ascii="Times New Roman" w:eastAsia="Times New Roman" w:hAnsi="Times New Roman" w:cs="Times New Roman"/>
                <w:color w:val="000000"/>
                <w:sz w:val="24"/>
                <w:szCs w:val="24"/>
                <w:lang w:eastAsia="ru-RU"/>
              </w:rPr>
              <w:t>Федячкина А. Коваленко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Киселева Л.Н.</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Ильченко Д.А.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ноябрь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Межрайонная олимпиада по информатике и информационным технологиям (КГА ПОУ ГАСКК)</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Трибунский А.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Новгородова Н.А.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Покудин В. О.</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Новгородова Н.А.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Кулаковский Д.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Фень Е.М.</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Покровский А. С.</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Фень Е.М.</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2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Гнатик Д. Е.</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Фоминых И.В.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xml:space="preserve">Конюшенко </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Фоминых И.В.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00"/>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ноябрь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Квест "Будущее в прошедшем"</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Федячкина А.</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Токтарова Е.Н.</w:t>
            </w:r>
          </w:p>
        </w:tc>
        <w:tc>
          <w:tcPr>
            <w:tcW w:w="2268"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0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Дальниченко Д.</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0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Дегтярев С.</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0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Завальный С.</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0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Коваленко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0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Ладан К.</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0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Нечаенко Д.</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0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Семенов А.</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1530"/>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ноябрь</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Межрайонная интеллектуальная игра КВИЗ (викторина) «Металлообработка, сварка»</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Григорьев Е.</w:t>
            </w:r>
            <w:r w:rsidRPr="001E5685">
              <w:rPr>
                <w:rFonts w:ascii="Times New Roman" w:eastAsia="Times New Roman" w:hAnsi="Times New Roman" w:cs="Times New Roman"/>
                <w:color w:val="000000"/>
                <w:sz w:val="24"/>
                <w:szCs w:val="24"/>
                <w:lang w:eastAsia="ru-RU"/>
              </w:rPr>
              <w:br/>
              <w:t>Харин Т.</w:t>
            </w:r>
            <w:r w:rsidRPr="001E5685">
              <w:rPr>
                <w:rFonts w:ascii="Times New Roman" w:eastAsia="Times New Roman" w:hAnsi="Times New Roman" w:cs="Times New Roman"/>
                <w:color w:val="000000"/>
                <w:sz w:val="24"/>
                <w:szCs w:val="24"/>
                <w:lang w:eastAsia="ru-RU"/>
              </w:rPr>
              <w:br/>
              <w:t>Кармадонов И.</w:t>
            </w:r>
            <w:r w:rsidRPr="001E5685">
              <w:rPr>
                <w:rFonts w:ascii="Times New Roman" w:eastAsia="Times New Roman" w:hAnsi="Times New Roman" w:cs="Times New Roman"/>
                <w:color w:val="000000"/>
                <w:sz w:val="24"/>
                <w:szCs w:val="24"/>
                <w:lang w:eastAsia="ru-RU"/>
              </w:rPr>
              <w:br/>
              <w:t>Наймука В.</w:t>
            </w:r>
            <w:r w:rsidRPr="001E5685">
              <w:rPr>
                <w:rFonts w:ascii="Times New Roman" w:eastAsia="Times New Roman" w:hAnsi="Times New Roman" w:cs="Times New Roman"/>
                <w:color w:val="000000"/>
                <w:sz w:val="24"/>
                <w:szCs w:val="24"/>
                <w:lang w:eastAsia="ru-RU"/>
              </w:rPr>
              <w:br/>
              <w:t>Политов П.</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Дреева Н.И.</w:t>
            </w:r>
            <w:r w:rsidRPr="001E5685">
              <w:rPr>
                <w:rFonts w:ascii="Times New Roman" w:eastAsia="Times New Roman" w:hAnsi="Times New Roman" w:cs="Times New Roman"/>
                <w:color w:val="000000"/>
                <w:sz w:val="24"/>
                <w:szCs w:val="24"/>
                <w:lang w:eastAsia="ru-RU"/>
              </w:rPr>
              <w:br/>
              <w:t>Корнилова Ю.Г.</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2 место</w:t>
            </w:r>
          </w:p>
        </w:tc>
      </w:tr>
      <w:tr w:rsidR="00510DB3" w:rsidRPr="001E5685" w:rsidTr="00510DB3">
        <w:trPr>
          <w:trHeight w:val="1020"/>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ноябрь</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 краеведческий дистанционно-образовательный проект "Край свершений и мужества"</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Буланцева П.</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Гречихина К.А.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декабрь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Межрайонная олимпиада по учебной дисциплине "Право" по направлению "Конституционное право"</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Сидун С.</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Мартынов И.Н.</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Марков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Бажайкина М.С.</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32"/>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Смирнов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Смолина И.М.</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1020"/>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декабрь</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Межрайонная олимпиада по учебной дисциплине "Право" по направлению "Конституционное право"</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Сидун С.</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Марков А.</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Смирнов А.</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(команда)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Бажайкина М.С. Мартынов И.Н. Смолина И.М.</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1408"/>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декабрь</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всероссийский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Кинолекторий "Ленинград! Твой подвиг бессмертен!"</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Бугров В.</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Вавилкин И.</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Зверев С.</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Киселев А.</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Ли В.</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Некешин С.</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Сергеев В.</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Шумов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Скрипачева Т.Н.</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Киселева Л.Н.</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декабрь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w:t>
            </w:r>
          </w:p>
        </w:tc>
        <w:tc>
          <w:tcPr>
            <w:tcW w:w="3544" w:type="dxa"/>
            <w:vMerge w:val="restart"/>
            <w:shd w:val="clear" w:color="auto" w:fill="auto"/>
            <w:vAlign w:val="bottom"/>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xml:space="preserve">Краевая научно-практическая конференция проектов </w:t>
            </w:r>
            <w:r w:rsidRPr="001E5685">
              <w:rPr>
                <w:rFonts w:ascii="Times New Roman" w:eastAsia="Times New Roman" w:hAnsi="Times New Roman" w:cs="Times New Roman"/>
                <w:color w:val="000000"/>
                <w:sz w:val="24"/>
                <w:szCs w:val="24"/>
                <w:lang w:eastAsia="ru-RU"/>
              </w:rPr>
              <w:lastRenderedPageBreak/>
              <w:t>обучающихся и школьников «Сила мысли»</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lastRenderedPageBreak/>
              <w:t>Самарин С.</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Панина А.В.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bottom"/>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Бородина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Панина А.В.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bottom"/>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Жаркова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Руднева Е.В.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bottom"/>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Василенко П.</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Руднева Е.В.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bottom"/>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Рудаков Н.</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Даренских А.Н. Стонога Ю.В.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bottom"/>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Сидоренко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Даренских А.Н. Стонога Ю.В.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bottom"/>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Пешкова Д.</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Костина Т.В.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bottom"/>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Мохначева К.</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Третьякова Н.Д.</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декабрь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w:t>
            </w:r>
          </w:p>
        </w:tc>
        <w:tc>
          <w:tcPr>
            <w:tcW w:w="3544" w:type="dxa"/>
            <w:vMerge w:val="restart"/>
            <w:shd w:val="clear" w:color="auto" w:fill="auto"/>
            <w:vAlign w:val="bottom"/>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II Краевая билингвальная конференция на русском и английском языках "Английский язык в моей специальности"</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Карнаухов Л.</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Тургенева Н.К.</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bottom"/>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Светлов Роман</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Панина А.В.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2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bottom"/>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Сидун С.</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Пирогова Е.Л.</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январь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Блиц-викторина, посвящённая 75-летию освобождения Ленинграда от фашистской блокады</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Судаков А.</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Бажайкина М.С.</w:t>
            </w:r>
          </w:p>
        </w:tc>
        <w:tc>
          <w:tcPr>
            <w:tcW w:w="2268"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xml:space="preserve">победитель </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Золотницкий А.</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Любин А.</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Маркин А.</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Гартман М.</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Литвинюк Д.</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Макурина К.</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Валетов Л.</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Зеленский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Насекин А.</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Аверьянов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Слесаренко А.</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Бажайкина М.С.</w:t>
            </w:r>
          </w:p>
        </w:tc>
        <w:tc>
          <w:tcPr>
            <w:tcW w:w="2268"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Пономарева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Хужакулов И.</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Чулков М.</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Котляр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Босенко А.</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Замятин А.</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Корневой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Федорова А.</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Книга Е.</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510DB3"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510DB3">
              <w:rPr>
                <w:rFonts w:ascii="Times New Roman" w:eastAsia="Times New Roman" w:hAnsi="Times New Roman" w:cs="Times New Roman"/>
                <w:color w:val="000000"/>
                <w:sz w:val="24"/>
                <w:szCs w:val="24"/>
                <w:lang w:eastAsia="ru-RU"/>
              </w:rPr>
              <w:t>Майкут Н.</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510"/>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январь</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Краевая дистанционная олимпиада по химии</w:t>
            </w:r>
          </w:p>
        </w:tc>
        <w:tc>
          <w:tcPr>
            <w:tcW w:w="2126" w:type="dxa"/>
            <w:shd w:val="clear" w:color="auto" w:fill="auto"/>
            <w:vAlign w:val="center"/>
            <w:hideMark/>
          </w:tcPr>
          <w:p w:rsidR="005C3EE0" w:rsidRPr="00510DB3"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510DB3">
              <w:rPr>
                <w:rFonts w:ascii="Times New Roman" w:eastAsia="Times New Roman" w:hAnsi="Times New Roman" w:cs="Times New Roman"/>
                <w:color w:val="000000"/>
                <w:sz w:val="24"/>
                <w:szCs w:val="24"/>
                <w:lang w:eastAsia="ru-RU"/>
              </w:rPr>
              <w:t> </w:t>
            </w:r>
            <w:r w:rsidR="00615156" w:rsidRPr="00510DB3">
              <w:rPr>
                <w:rFonts w:ascii="Times New Roman" w:eastAsia="Times New Roman" w:hAnsi="Times New Roman" w:cs="Times New Roman"/>
                <w:color w:val="000000"/>
                <w:sz w:val="24"/>
                <w:szCs w:val="24"/>
                <w:lang w:eastAsia="ru-RU"/>
              </w:rPr>
              <w:t>Гартман М.</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Гамова Н.Ф.</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январь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Межрегиональная олимпиада по "Охране труда"</w:t>
            </w:r>
          </w:p>
        </w:tc>
        <w:tc>
          <w:tcPr>
            <w:tcW w:w="2126" w:type="dxa"/>
            <w:shd w:val="clear" w:color="auto" w:fill="auto"/>
            <w:vAlign w:val="center"/>
            <w:hideMark/>
          </w:tcPr>
          <w:p w:rsidR="005C3EE0" w:rsidRPr="00510DB3"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510DB3">
              <w:rPr>
                <w:rFonts w:ascii="Times New Roman" w:eastAsia="Times New Roman" w:hAnsi="Times New Roman" w:cs="Times New Roman"/>
                <w:color w:val="000000"/>
                <w:sz w:val="24"/>
                <w:szCs w:val="24"/>
                <w:lang w:eastAsia="ru-RU"/>
              </w:rPr>
              <w:t>Баршаев Н.</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Костина Т.В.</w:t>
            </w:r>
          </w:p>
        </w:tc>
        <w:tc>
          <w:tcPr>
            <w:tcW w:w="2268"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510DB3"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510DB3">
              <w:rPr>
                <w:rFonts w:ascii="Times New Roman" w:eastAsia="Times New Roman" w:hAnsi="Times New Roman" w:cs="Times New Roman"/>
                <w:color w:val="000000"/>
                <w:sz w:val="24"/>
                <w:szCs w:val="24"/>
                <w:lang w:eastAsia="ru-RU"/>
              </w:rPr>
              <w:t>Марченко Е.</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Тычинский Д.</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Мохначева Т.</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февраль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всероссийский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xml:space="preserve"> II Всероссийская метапредметная олимпиада школьников "Ближе к дальнему"</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Чижова К.</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Дробашко М.В.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Пелеганчук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Ильченко Д.А.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Гартман М.</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Бажайкина М.С.</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510"/>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февраль</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Мы готовы на все сто к сдаче нормы ГТО</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Кузнецова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Тактарова Е.Н.</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xml:space="preserve"> 2 место</w:t>
            </w:r>
          </w:p>
        </w:tc>
      </w:tr>
      <w:tr w:rsidR="00510DB3" w:rsidRPr="001E5685" w:rsidTr="00510DB3">
        <w:trPr>
          <w:trHeight w:val="456"/>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февраль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Межрайонная олимпиада "Экономикс"</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Багаева Т.</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Усов М.</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Дробашко М.В.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2 место</w:t>
            </w:r>
          </w:p>
        </w:tc>
      </w:tr>
      <w:tr w:rsidR="00510DB3" w:rsidRPr="001E5685" w:rsidTr="00510DB3">
        <w:trPr>
          <w:trHeight w:val="378"/>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Рыжикова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Дворецкова Н.И.</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42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Пастернак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Сивков П.В.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февраль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Конкурс творческих работ "Наедине с искусством"</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Чижова И.</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Ковалева Е.В.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2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Меркулова Ж.</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Гладенко Л.В.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2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Морин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Густелева О.А.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D2678B" w:rsidRPr="001E5685" w:rsidTr="001E0196">
        <w:trPr>
          <w:trHeight w:val="804"/>
        </w:trPr>
        <w:tc>
          <w:tcPr>
            <w:tcW w:w="441" w:type="dxa"/>
            <w:vMerge w:val="restart"/>
            <w:shd w:val="clear" w:color="auto" w:fill="auto"/>
            <w:vAlign w:val="center"/>
          </w:tcPr>
          <w:p w:rsidR="00D2678B" w:rsidRPr="001E5685" w:rsidRDefault="00D2678B"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D2678B" w:rsidRPr="001E5685" w:rsidRDefault="00D2678B"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март</w:t>
            </w:r>
          </w:p>
        </w:tc>
        <w:tc>
          <w:tcPr>
            <w:tcW w:w="1984" w:type="dxa"/>
            <w:vMerge w:val="restart"/>
            <w:shd w:val="clear" w:color="auto" w:fill="auto"/>
            <w:vAlign w:val="center"/>
            <w:hideMark/>
          </w:tcPr>
          <w:p w:rsidR="00D2678B" w:rsidRPr="001E5685" w:rsidRDefault="00D2678B"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w:t>
            </w:r>
          </w:p>
          <w:p w:rsidR="00D2678B" w:rsidRPr="001E5685" w:rsidRDefault="00D2678B"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международный</w:t>
            </w:r>
          </w:p>
        </w:tc>
        <w:tc>
          <w:tcPr>
            <w:tcW w:w="3544" w:type="dxa"/>
            <w:vMerge w:val="restart"/>
            <w:shd w:val="clear" w:color="auto" w:fill="auto"/>
            <w:vAlign w:val="center"/>
            <w:hideMark/>
          </w:tcPr>
          <w:p w:rsidR="00D2678B" w:rsidRPr="001E5685" w:rsidRDefault="00D2678B"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Региональный конкурс эссе на английском языке</w:t>
            </w:r>
          </w:p>
          <w:p w:rsidR="00D2678B" w:rsidRPr="001E5685" w:rsidRDefault="00D2678B"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Международная олимпиада RESEARCH&amp;DEVELOPMENT (на англ. яз.)</w:t>
            </w:r>
          </w:p>
        </w:tc>
        <w:tc>
          <w:tcPr>
            <w:tcW w:w="2126" w:type="dxa"/>
            <w:shd w:val="clear" w:color="auto" w:fill="auto"/>
            <w:vAlign w:val="center"/>
            <w:hideMark/>
          </w:tcPr>
          <w:p w:rsidR="00D2678B" w:rsidRPr="001E5685" w:rsidRDefault="00D2678B"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Авдеева К.</w:t>
            </w:r>
          </w:p>
          <w:p w:rsidR="00D2678B" w:rsidRPr="001E5685" w:rsidRDefault="00D2678B"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Даняев Д.</w:t>
            </w:r>
          </w:p>
        </w:tc>
        <w:tc>
          <w:tcPr>
            <w:tcW w:w="2835" w:type="dxa"/>
            <w:shd w:val="clear" w:color="auto" w:fill="auto"/>
            <w:vAlign w:val="center"/>
            <w:hideMark/>
          </w:tcPr>
          <w:p w:rsidR="00D2678B" w:rsidRPr="001E5685" w:rsidRDefault="00D2678B"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Панина А.В.</w:t>
            </w:r>
          </w:p>
        </w:tc>
        <w:tc>
          <w:tcPr>
            <w:tcW w:w="2268" w:type="dxa"/>
            <w:shd w:val="clear" w:color="auto" w:fill="auto"/>
            <w:vAlign w:val="center"/>
            <w:hideMark/>
          </w:tcPr>
          <w:p w:rsidR="00D2678B" w:rsidRPr="001E5685" w:rsidRDefault="00D2678B"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Некрасов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Пирогова Е.Л.</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победитель в номинации</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Авдеева К.</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Панина А.В.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победитель в номинации</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Даняев Д.</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Панина А.В.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Карнаухов Л.</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Тургенева Н.К.</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Мансурова М.</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Грибанова А.С.</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Ядрищенский С.</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Грибанова А.С.</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Килин К.</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Руднева Е.В.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Глухов К.</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Руднева Е.В.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Пилипенко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Кручина К.А.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Вдовин Н.</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Кручина К.А.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Чижова И.</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Кручина К.А.</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победитель в номинации</w:t>
            </w: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март</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Многопрофильная олимпиада ТОГУ для обучающихся СПУ. Модуль "Машиностроение"</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Корепанов М.</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Кончаковская М.В.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Пономаренко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2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Сыса И.</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97"/>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март</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Многопрофильная олимпиада ТОГУ для обучающихся СПУ. Модуль "Информатика и системы управления"</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Покудин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Фоминых И.В.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97"/>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март</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Межрайонная олимпиада по математике</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w:t>
            </w:r>
            <w:r w:rsidR="00615156" w:rsidRPr="001E5685">
              <w:rPr>
                <w:rFonts w:ascii="Times New Roman" w:eastAsia="Times New Roman" w:hAnsi="Times New Roman" w:cs="Times New Roman"/>
                <w:color w:val="000000"/>
                <w:sz w:val="24"/>
                <w:szCs w:val="24"/>
                <w:lang w:eastAsia="ru-RU"/>
              </w:rPr>
              <w:t>Петренко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Бугаева Ж.В.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март</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всероссийский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Всероссийский конкурс молодёжных проектов "Если бы я был президентом"</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Гартман М.</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Бажайкина М.С.</w:t>
            </w:r>
          </w:p>
        </w:tc>
        <w:tc>
          <w:tcPr>
            <w:tcW w:w="2268"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765"/>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Дегтяренко С.</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446"/>
        </w:trPr>
        <w:tc>
          <w:tcPr>
            <w:tcW w:w="441" w:type="dxa"/>
            <w:vMerge w:val="restart"/>
            <w:shd w:val="clear" w:color="auto" w:fill="auto"/>
            <w:vAlign w:val="center"/>
          </w:tcPr>
          <w:p w:rsidR="00510DB3" w:rsidRPr="001E5685" w:rsidRDefault="00510DB3"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10DB3" w:rsidRPr="001E5685" w:rsidRDefault="00510DB3"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март</w:t>
            </w:r>
          </w:p>
        </w:tc>
        <w:tc>
          <w:tcPr>
            <w:tcW w:w="1984" w:type="dxa"/>
            <w:vMerge w:val="restart"/>
            <w:shd w:val="clear" w:color="auto" w:fill="auto"/>
            <w:vAlign w:val="center"/>
            <w:hideMark/>
          </w:tcPr>
          <w:p w:rsidR="00510DB3" w:rsidRPr="001E5685" w:rsidRDefault="00510DB3"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auto" w:fill="auto"/>
            <w:vAlign w:val="center"/>
            <w:hideMark/>
          </w:tcPr>
          <w:p w:rsidR="00510DB3" w:rsidRPr="001E5685" w:rsidRDefault="00510DB3"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Межрайонный квест "Техническое совершенство 2019"</w:t>
            </w:r>
          </w:p>
        </w:tc>
        <w:tc>
          <w:tcPr>
            <w:tcW w:w="2126" w:type="dxa"/>
            <w:vMerge w:val="restart"/>
            <w:shd w:val="clear" w:color="auto" w:fill="auto"/>
            <w:vAlign w:val="center"/>
            <w:hideMark/>
          </w:tcPr>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команда</w:t>
            </w:r>
            <w:r w:rsidRPr="001E5685">
              <w:rPr>
                <w:rFonts w:ascii="Times New Roman" w:eastAsia="Times New Roman" w:hAnsi="Times New Roman" w:cs="Times New Roman"/>
                <w:color w:val="000000"/>
                <w:sz w:val="24"/>
                <w:szCs w:val="24"/>
                <w:lang w:eastAsia="ru-RU"/>
              </w:rPr>
              <w:t> </w:t>
            </w:r>
          </w:p>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w:t>
            </w:r>
          </w:p>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w:t>
            </w:r>
          </w:p>
        </w:tc>
        <w:tc>
          <w:tcPr>
            <w:tcW w:w="2835" w:type="dxa"/>
            <w:shd w:val="clear" w:color="auto" w:fill="auto"/>
            <w:vAlign w:val="center"/>
            <w:hideMark/>
          </w:tcPr>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Костина Т.В.</w:t>
            </w:r>
          </w:p>
        </w:tc>
        <w:tc>
          <w:tcPr>
            <w:tcW w:w="2268" w:type="dxa"/>
            <w:vMerge w:val="restart"/>
            <w:shd w:val="clear" w:color="auto" w:fill="auto"/>
            <w:vAlign w:val="center"/>
            <w:hideMark/>
          </w:tcPr>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место</w:t>
            </w:r>
          </w:p>
        </w:tc>
      </w:tr>
      <w:tr w:rsidR="00510DB3" w:rsidRPr="001E5685" w:rsidTr="00510DB3">
        <w:trPr>
          <w:trHeight w:val="373"/>
        </w:trPr>
        <w:tc>
          <w:tcPr>
            <w:tcW w:w="441" w:type="dxa"/>
            <w:vMerge/>
            <w:shd w:val="clear" w:color="auto" w:fill="auto"/>
            <w:vAlign w:val="center"/>
          </w:tcPr>
          <w:p w:rsidR="00510DB3" w:rsidRPr="001E5685" w:rsidRDefault="00510DB3"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10DB3" w:rsidRPr="001E5685" w:rsidRDefault="00510DB3"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10DB3" w:rsidRPr="001E5685" w:rsidRDefault="00510DB3"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10DB3" w:rsidRPr="001E5685" w:rsidRDefault="00510DB3" w:rsidP="00AC6801">
            <w:pPr>
              <w:spacing w:after="0" w:line="240" w:lineRule="auto"/>
              <w:rPr>
                <w:rFonts w:ascii="Times New Roman" w:eastAsia="Times New Roman" w:hAnsi="Times New Roman" w:cs="Times New Roman"/>
                <w:color w:val="000000"/>
                <w:sz w:val="24"/>
                <w:szCs w:val="24"/>
                <w:lang w:eastAsia="ru-RU"/>
              </w:rPr>
            </w:pPr>
          </w:p>
        </w:tc>
        <w:tc>
          <w:tcPr>
            <w:tcW w:w="2126" w:type="dxa"/>
            <w:vMerge/>
            <w:shd w:val="clear" w:color="auto" w:fill="auto"/>
            <w:vAlign w:val="center"/>
            <w:hideMark/>
          </w:tcPr>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p>
        </w:tc>
        <w:tc>
          <w:tcPr>
            <w:tcW w:w="2835" w:type="dxa"/>
            <w:shd w:val="clear" w:color="auto" w:fill="auto"/>
            <w:vAlign w:val="center"/>
            <w:hideMark/>
          </w:tcPr>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Тарская Ю.С.</w:t>
            </w:r>
          </w:p>
        </w:tc>
        <w:tc>
          <w:tcPr>
            <w:tcW w:w="2268" w:type="dxa"/>
            <w:vMerge/>
            <w:shd w:val="clear" w:color="auto" w:fill="auto"/>
            <w:vAlign w:val="center"/>
            <w:hideMark/>
          </w:tcPr>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53"/>
        </w:trPr>
        <w:tc>
          <w:tcPr>
            <w:tcW w:w="441" w:type="dxa"/>
            <w:vMerge/>
            <w:shd w:val="clear" w:color="auto" w:fill="auto"/>
            <w:vAlign w:val="center"/>
          </w:tcPr>
          <w:p w:rsidR="00510DB3" w:rsidRPr="001E5685" w:rsidRDefault="00510DB3"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10DB3" w:rsidRPr="001E5685" w:rsidRDefault="00510DB3"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10DB3" w:rsidRPr="001E5685" w:rsidRDefault="00510DB3"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10DB3" w:rsidRPr="001E5685" w:rsidRDefault="00510DB3" w:rsidP="00AC6801">
            <w:pPr>
              <w:spacing w:after="0" w:line="240" w:lineRule="auto"/>
              <w:rPr>
                <w:rFonts w:ascii="Times New Roman" w:eastAsia="Times New Roman" w:hAnsi="Times New Roman" w:cs="Times New Roman"/>
                <w:color w:val="000000"/>
                <w:sz w:val="24"/>
                <w:szCs w:val="24"/>
                <w:lang w:eastAsia="ru-RU"/>
              </w:rPr>
            </w:pPr>
          </w:p>
        </w:tc>
        <w:tc>
          <w:tcPr>
            <w:tcW w:w="2126" w:type="dxa"/>
            <w:vMerge/>
            <w:shd w:val="clear" w:color="auto" w:fill="auto"/>
            <w:vAlign w:val="center"/>
            <w:hideMark/>
          </w:tcPr>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p>
        </w:tc>
        <w:tc>
          <w:tcPr>
            <w:tcW w:w="2835" w:type="dxa"/>
            <w:shd w:val="clear" w:color="auto" w:fill="auto"/>
            <w:vAlign w:val="center"/>
            <w:hideMark/>
          </w:tcPr>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Кожевникова Е.А.</w:t>
            </w:r>
          </w:p>
        </w:tc>
        <w:tc>
          <w:tcPr>
            <w:tcW w:w="2268" w:type="dxa"/>
            <w:vMerge/>
            <w:shd w:val="clear" w:color="auto" w:fill="auto"/>
            <w:vAlign w:val="center"/>
            <w:hideMark/>
          </w:tcPr>
          <w:p w:rsidR="00510DB3" w:rsidRPr="001E5685" w:rsidRDefault="00510DB3"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март</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Региональный конкурс проектных работ "Хабаровский край в мире туризма"</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Бабенин С.</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Мельникова О.А.</w:t>
            </w:r>
          </w:p>
        </w:tc>
        <w:tc>
          <w:tcPr>
            <w:tcW w:w="2268"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2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Сергеев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1275"/>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март</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Межрайонная олимпиада по дисциплине Математика для обучающихся ПОО г. Комсомольска-на-Амуре, г. Амурска, п. Солнечный</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Петренко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Синишина И.В.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апрель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w:t>
            </w:r>
          </w:p>
        </w:tc>
        <w:tc>
          <w:tcPr>
            <w:tcW w:w="354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 конкурс студенческих проектов "Студенческая научная весна"</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Сагайдак Д.</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Козлова М.</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Некрасов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Пастухова Е.В.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Морин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Даренских А.Н.</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Стонога Ю.В.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Самар П.</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Турубар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Ашиток Е.В.</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Гладенко Л.В.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Зимин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Боцманова Н.В.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Жаркова А.</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Руднева Е.В.</w:t>
            </w:r>
          </w:p>
        </w:tc>
        <w:tc>
          <w:tcPr>
            <w:tcW w:w="2268"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Василенко П.</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97"/>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Гартман М.</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Бажайкина М.С.</w:t>
            </w:r>
          </w:p>
        </w:tc>
        <w:tc>
          <w:tcPr>
            <w:tcW w:w="2268"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Хужакулов И.</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40"/>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апрель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международный</w:t>
            </w:r>
          </w:p>
        </w:tc>
        <w:tc>
          <w:tcPr>
            <w:tcW w:w="3544" w:type="dxa"/>
            <w:vMerge w:val="restart"/>
            <w:shd w:val="clear" w:color="000000" w:fill="FFFFFF"/>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Международный инженерный чемпионат "CASE-IN". Лига рабочих специальностей</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Олехнович А.</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Боцманова Н.В.</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xml:space="preserve">Кветка </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Бартенев И.</w:t>
            </w:r>
          </w:p>
        </w:tc>
        <w:tc>
          <w:tcPr>
            <w:tcW w:w="2835" w:type="dxa"/>
            <w:vMerge/>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510DB3"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510DB3">
              <w:rPr>
                <w:rFonts w:ascii="Times New Roman" w:eastAsia="Times New Roman" w:hAnsi="Times New Roman" w:cs="Times New Roman"/>
                <w:color w:val="000000"/>
                <w:sz w:val="24"/>
                <w:szCs w:val="24"/>
                <w:lang w:eastAsia="ru-RU"/>
              </w:rPr>
              <w:t>Якубенко М.</w:t>
            </w:r>
          </w:p>
        </w:tc>
        <w:tc>
          <w:tcPr>
            <w:tcW w:w="2835" w:type="dxa"/>
            <w:vMerge/>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510DB3"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510DB3">
              <w:rPr>
                <w:rFonts w:ascii="Times New Roman" w:eastAsia="Times New Roman" w:hAnsi="Times New Roman" w:cs="Times New Roman"/>
                <w:color w:val="000000"/>
                <w:sz w:val="24"/>
                <w:szCs w:val="24"/>
                <w:lang w:eastAsia="ru-RU"/>
              </w:rPr>
              <w:t>Черепанов А.</w:t>
            </w:r>
          </w:p>
        </w:tc>
        <w:tc>
          <w:tcPr>
            <w:tcW w:w="2835" w:type="dxa"/>
            <w:vMerge/>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274"/>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апрель</w:t>
            </w:r>
          </w:p>
        </w:tc>
        <w:tc>
          <w:tcPr>
            <w:tcW w:w="1984" w:type="dxa"/>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w:t>
            </w:r>
          </w:p>
        </w:tc>
        <w:tc>
          <w:tcPr>
            <w:tcW w:w="3544" w:type="dxa"/>
            <w:shd w:val="clear" w:color="000000" w:fill="FFFFFF"/>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 конкурс научно-технических проектов ЮНЫЙ ИНЖЕНЕР</w:t>
            </w:r>
          </w:p>
        </w:tc>
        <w:tc>
          <w:tcPr>
            <w:tcW w:w="2126" w:type="dxa"/>
            <w:shd w:val="clear" w:color="auto" w:fill="auto"/>
            <w:vAlign w:val="center"/>
            <w:hideMark/>
          </w:tcPr>
          <w:p w:rsidR="005C3EE0" w:rsidRPr="00510DB3"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510DB3">
              <w:rPr>
                <w:rFonts w:ascii="Times New Roman" w:eastAsia="Times New Roman" w:hAnsi="Times New Roman" w:cs="Times New Roman"/>
                <w:color w:val="000000"/>
                <w:sz w:val="24"/>
                <w:szCs w:val="24"/>
                <w:lang w:eastAsia="ru-RU"/>
              </w:rPr>
              <w:t>Бакланов В.</w:t>
            </w:r>
          </w:p>
          <w:p w:rsidR="005C3EE0" w:rsidRPr="00510DB3"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510DB3">
              <w:rPr>
                <w:rFonts w:ascii="Times New Roman" w:eastAsia="Times New Roman" w:hAnsi="Times New Roman" w:cs="Times New Roman"/>
                <w:color w:val="000000"/>
                <w:sz w:val="24"/>
                <w:szCs w:val="24"/>
                <w:lang w:eastAsia="ru-RU"/>
              </w:rPr>
              <w:t>Полоротов И.</w:t>
            </w:r>
          </w:p>
          <w:p w:rsidR="005C3EE0" w:rsidRPr="00510DB3"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510DB3">
              <w:rPr>
                <w:rFonts w:ascii="Times New Roman" w:eastAsia="Times New Roman" w:hAnsi="Times New Roman" w:cs="Times New Roman"/>
                <w:color w:val="000000"/>
                <w:sz w:val="24"/>
                <w:szCs w:val="24"/>
                <w:lang w:eastAsia="ru-RU"/>
              </w:rPr>
              <w:t>Чирков И.</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Боцманова Н.В.</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Кветка </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40"/>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апрель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000000" w:fill="FFFFFF"/>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 интеллектуальный турнир «Игры разума»</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Кудрявцев К.</w:t>
            </w:r>
          </w:p>
        </w:tc>
        <w:tc>
          <w:tcPr>
            <w:tcW w:w="2835" w:type="dxa"/>
            <w:vMerge w:val="restart"/>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Дреева Н.И.</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Корнилова Ю.Г.</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Буланцева П.</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Петренко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Земскова Е.</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Харламов Н.</w:t>
            </w:r>
          </w:p>
        </w:tc>
        <w:tc>
          <w:tcPr>
            <w:tcW w:w="2835" w:type="dxa"/>
            <w:vMerge/>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1 место</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Захаров А.</w:t>
            </w:r>
          </w:p>
        </w:tc>
        <w:tc>
          <w:tcPr>
            <w:tcW w:w="2835" w:type="dxa"/>
            <w:vMerge/>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Мятников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Неделько М.</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Пятин М.</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Сивцов А.</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3 место</w:t>
            </w:r>
          </w:p>
        </w:tc>
      </w:tr>
      <w:tr w:rsidR="00510DB3" w:rsidRPr="001E5685" w:rsidTr="00510DB3">
        <w:trPr>
          <w:trHeight w:val="340"/>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апрель</w:t>
            </w:r>
          </w:p>
        </w:tc>
        <w:tc>
          <w:tcPr>
            <w:tcW w:w="1984" w:type="dxa"/>
            <w:vMerge w:val="restart"/>
            <w:shd w:val="clear" w:color="auto" w:fill="auto"/>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vMerge w:val="restart"/>
            <w:shd w:val="clear" w:color="000000" w:fill="FFFFFF"/>
            <w:vAlign w:val="center"/>
            <w:hideMark/>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Исторический конкурс "Знатоки истории Хабаровского края"</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Горчаров И.</w:t>
            </w:r>
          </w:p>
        </w:tc>
        <w:tc>
          <w:tcPr>
            <w:tcW w:w="2835"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Густелева О.А.</w:t>
            </w:r>
          </w:p>
        </w:tc>
        <w:tc>
          <w:tcPr>
            <w:tcW w:w="2268"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Гавриленко Н.</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Баслов Ф.</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Авдеева К.</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3544" w:type="dxa"/>
            <w:vMerge/>
            <w:shd w:val="clear" w:color="000000" w:fill="FFFFFF"/>
            <w:vAlign w:val="center"/>
          </w:tcPr>
          <w:p w:rsidR="005C3EE0" w:rsidRPr="001E5685" w:rsidRDefault="005C3EE0" w:rsidP="00AC6801">
            <w:pPr>
              <w:spacing w:after="0" w:line="240" w:lineRule="auto"/>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Абрамчик В.</w:t>
            </w:r>
          </w:p>
        </w:tc>
        <w:tc>
          <w:tcPr>
            <w:tcW w:w="2835"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268"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r>
      <w:tr w:rsidR="00510DB3" w:rsidRPr="001E5685" w:rsidTr="00510DB3">
        <w:trPr>
          <w:trHeight w:val="340"/>
        </w:trPr>
        <w:tc>
          <w:tcPr>
            <w:tcW w:w="441" w:type="dxa"/>
            <w:vMerge w:val="restart"/>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май</w:t>
            </w:r>
          </w:p>
        </w:tc>
        <w:tc>
          <w:tcPr>
            <w:tcW w:w="1984"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краевой</w:t>
            </w:r>
          </w:p>
        </w:tc>
        <w:tc>
          <w:tcPr>
            <w:tcW w:w="3544" w:type="dxa"/>
            <w:vMerge w:val="restart"/>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V Краевая научно-практическая конференция "Молодая наука: достижения, проекты, инновации"</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Самар П.</w:t>
            </w:r>
          </w:p>
        </w:tc>
        <w:tc>
          <w:tcPr>
            <w:tcW w:w="2835" w:type="dxa"/>
            <w:shd w:val="clear" w:color="auto" w:fill="auto"/>
            <w:vAlign w:val="center"/>
            <w:hideMark/>
          </w:tcPr>
          <w:p w:rsidR="00510DB3"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 xml:space="preserve">Ашиток Е.В. </w:t>
            </w:r>
          </w:p>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Гладенко Л.В.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Зимин В.</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Боцманова Н.В.</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340"/>
        </w:trPr>
        <w:tc>
          <w:tcPr>
            <w:tcW w:w="441" w:type="dxa"/>
            <w:vMerge/>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1984"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3544" w:type="dxa"/>
            <w:vMerge/>
            <w:shd w:val="clear" w:color="auto" w:fill="auto"/>
            <w:vAlign w:val="center"/>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Морин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Даренских А.Н.</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r w:rsidR="00510DB3" w:rsidRPr="001E5685" w:rsidTr="00510DB3">
        <w:trPr>
          <w:trHeight w:val="1275"/>
        </w:trPr>
        <w:tc>
          <w:tcPr>
            <w:tcW w:w="441" w:type="dxa"/>
            <w:shd w:val="clear" w:color="auto" w:fill="auto"/>
            <w:vAlign w:val="center"/>
          </w:tcPr>
          <w:p w:rsidR="005C3EE0" w:rsidRPr="001E5685" w:rsidRDefault="005C3EE0" w:rsidP="00033781">
            <w:pPr>
              <w:pStyle w:val="a4"/>
              <w:numPr>
                <w:ilvl w:val="0"/>
                <w:numId w:val="20"/>
              </w:numPr>
              <w:spacing w:after="0" w:line="240" w:lineRule="auto"/>
              <w:ind w:left="0" w:firstLine="0"/>
              <w:rPr>
                <w:rFonts w:ascii="Times New Roman" w:eastAsia="Times New Roman" w:hAnsi="Times New Roman"/>
                <w:color w:val="000000"/>
                <w:sz w:val="24"/>
                <w:szCs w:val="24"/>
                <w:lang w:eastAsia="ru-RU"/>
              </w:rPr>
            </w:pPr>
          </w:p>
        </w:tc>
        <w:tc>
          <w:tcPr>
            <w:tcW w:w="1134"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май</w:t>
            </w:r>
          </w:p>
        </w:tc>
        <w:tc>
          <w:tcPr>
            <w:tcW w:w="1984"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городской</w:t>
            </w:r>
          </w:p>
        </w:tc>
        <w:tc>
          <w:tcPr>
            <w:tcW w:w="3544"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Межрайонный конкурс курсовых работ (проектов) студентов ПОО СПО. Номинация "Курсовая работа в области экономических наук"</w:t>
            </w:r>
          </w:p>
        </w:tc>
        <w:tc>
          <w:tcPr>
            <w:tcW w:w="2126"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Куликов А.</w:t>
            </w:r>
          </w:p>
        </w:tc>
        <w:tc>
          <w:tcPr>
            <w:tcW w:w="2835"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Дворецкова Н.И.</w:t>
            </w:r>
          </w:p>
        </w:tc>
        <w:tc>
          <w:tcPr>
            <w:tcW w:w="2268" w:type="dxa"/>
            <w:shd w:val="clear" w:color="auto" w:fill="auto"/>
            <w:vAlign w:val="center"/>
            <w:hideMark/>
          </w:tcPr>
          <w:p w:rsidR="005C3EE0" w:rsidRPr="001E5685" w:rsidRDefault="005C3EE0" w:rsidP="00AC6801">
            <w:pPr>
              <w:spacing w:after="0" w:line="240" w:lineRule="auto"/>
              <w:jc w:val="center"/>
              <w:rPr>
                <w:rFonts w:ascii="Times New Roman" w:eastAsia="Times New Roman" w:hAnsi="Times New Roman" w:cs="Times New Roman"/>
                <w:color w:val="000000"/>
                <w:sz w:val="24"/>
                <w:szCs w:val="24"/>
                <w:lang w:eastAsia="ru-RU"/>
              </w:rPr>
            </w:pPr>
            <w:r w:rsidRPr="001E5685">
              <w:rPr>
                <w:rFonts w:ascii="Times New Roman" w:eastAsia="Times New Roman" w:hAnsi="Times New Roman" w:cs="Times New Roman"/>
                <w:color w:val="000000"/>
                <w:sz w:val="24"/>
                <w:szCs w:val="24"/>
                <w:lang w:eastAsia="ru-RU"/>
              </w:rPr>
              <w:t>участие</w:t>
            </w:r>
          </w:p>
        </w:tc>
      </w:tr>
    </w:tbl>
    <w:p w:rsidR="008E08DE" w:rsidRDefault="008E08DE" w:rsidP="008E08DE"/>
    <w:tbl>
      <w:tblPr>
        <w:tblStyle w:val="10"/>
        <w:tblW w:w="0" w:type="auto"/>
        <w:tblLook w:val="04A0" w:firstRow="1" w:lastRow="0" w:firstColumn="1" w:lastColumn="0" w:noHBand="0" w:noVBand="1"/>
      </w:tblPr>
      <w:tblGrid>
        <w:gridCol w:w="7002"/>
        <w:gridCol w:w="6890"/>
      </w:tblGrid>
      <w:tr w:rsidR="00510DB3" w:rsidTr="000C1AA7">
        <w:tc>
          <w:tcPr>
            <w:tcW w:w="7446" w:type="dxa"/>
          </w:tcPr>
          <w:p w:rsidR="00510DB3" w:rsidRDefault="00510DB3" w:rsidP="008E08DE">
            <w:r>
              <w:rPr>
                <w:noProof/>
                <w:lang w:eastAsia="ru-RU"/>
              </w:rPr>
              <w:lastRenderedPageBreak/>
              <w:drawing>
                <wp:inline distT="0" distB="0" distL="0" distR="0" wp14:anchorId="0ED1C1E6" wp14:editId="2008566B">
                  <wp:extent cx="4572000" cy="3019425"/>
                  <wp:effectExtent l="0" t="0" r="19050" b="9525"/>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10DB3" w:rsidRPr="00D2678B" w:rsidRDefault="00510DB3" w:rsidP="00D2678B">
            <w:pPr>
              <w:jc w:val="center"/>
              <w:rPr>
                <w:rFonts w:ascii="Times New Roman" w:hAnsi="Times New Roman" w:cs="Times New Roman"/>
                <w:sz w:val="28"/>
                <w:szCs w:val="28"/>
              </w:rPr>
            </w:pPr>
            <w:r w:rsidRPr="00D2678B">
              <w:rPr>
                <w:rFonts w:ascii="Times New Roman" w:hAnsi="Times New Roman" w:cs="Times New Roman"/>
                <w:sz w:val="28"/>
                <w:szCs w:val="28"/>
              </w:rPr>
              <w:t xml:space="preserve">Рисунок </w:t>
            </w:r>
            <w:r w:rsidR="00D2678B" w:rsidRPr="00D2678B">
              <w:rPr>
                <w:rFonts w:ascii="Times New Roman" w:hAnsi="Times New Roman" w:cs="Times New Roman"/>
                <w:sz w:val="28"/>
                <w:szCs w:val="28"/>
              </w:rPr>
              <w:t>5.3 – Структура конкурсов студентов</w:t>
            </w:r>
          </w:p>
        </w:tc>
        <w:tc>
          <w:tcPr>
            <w:tcW w:w="7057" w:type="dxa"/>
          </w:tcPr>
          <w:p w:rsidR="00510DB3" w:rsidRDefault="00D2678B" w:rsidP="008E08DE">
            <w:r>
              <w:rPr>
                <w:noProof/>
                <w:lang w:eastAsia="ru-RU"/>
              </w:rPr>
              <w:drawing>
                <wp:inline distT="0" distB="0" distL="0" distR="0" wp14:anchorId="7AE813BF" wp14:editId="344A6E2A">
                  <wp:extent cx="4495800" cy="3019425"/>
                  <wp:effectExtent l="0" t="0" r="1905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2678B" w:rsidRDefault="00D2678B" w:rsidP="00D2678B">
            <w:pPr>
              <w:jc w:val="center"/>
              <w:rPr>
                <w:rFonts w:ascii="Times New Roman" w:hAnsi="Times New Roman" w:cs="Times New Roman"/>
                <w:sz w:val="28"/>
                <w:szCs w:val="28"/>
              </w:rPr>
            </w:pPr>
            <w:r w:rsidRPr="00D2678B">
              <w:rPr>
                <w:rFonts w:ascii="Times New Roman" w:hAnsi="Times New Roman" w:cs="Times New Roman"/>
                <w:sz w:val="28"/>
                <w:szCs w:val="28"/>
              </w:rPr>
              <w:t>Рисунок 5.4 – Результативность участи</w:t>
            </w:r>
            <w:r w:rsidR="0054262C">
              <w:rPr>
                <w:rFonts w:ascii="Times New Roman" w:hAnsi="Times New Roman" w:cs="Times New Roman"/>
                <w:sz w:val="28"/>
                <w:szCs w:val="28"/>
              </w:rPr>
              <w:t>я</w:t>
            </w:r>
            <w:r w:rsidRPr="00D2678B">
              <w:rPr>
                <w:rFonts w:ascii="Times New Roman" w:hAnsi="Times New Roman" w:cs="Times New Roman"/>
                <w:sz w:val="28"/>
                <w:szCs w:val="28"/>
              </w:rPr>
              <w:t xml:space="preserve"> </w:t>
            </w:r>
          </w:p>
          <w:p w:rsidR="00D2678B" w:rsidRPr="00D2678B" w:rsidRDefault="00D2678B" w:rsidP="00D2678B">
            <w:pPr>
              <w:jc w:val="center"/>
              <w:rPr>
                <w:rFonts w:ascii="Times New Roman" w:hAnsi="Times New Roman" w:cs="Times New Roman"/>
                <w:sz w:val="28"/>
                <w:szCs w:val="28"/>
              </w:rPr>
            </w:pPr>
            <w:r w:rsidRPr="00D2678B">
              <w:rPr>
                <w:rFonts w:ascii="Times New Roman" w:hAnsi="Times New Roman" w:cs="Times New Roman"/>
                <w:sz w:val="28"/>
                <w:szCs w:val="28"/>
              </w:rPr>
              <w:t>в конкурсах студентов</w:t>
            </w:r>
          </w:p>
        </w:tc>
      </w:tr>
    </w:tbl>
    <w:p w:rsidR="00E10334" w:rsidRDefault="00E10334" w:rsidP="00E103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Работники методической службы активно принимали участие в организации и проведении мероприятий:</w:t>
      </w:r>
    </w:p>
    <w:p w:rsidR="00E0223E" w:rsidRPr="00E10334" w:rsidRDefault="00E0223E" w:rsidP="001F2166">
      <w:pPr>
        <w:pStyle w:val="a4"/>
        <w:numPr>
          <w:ilvl w:val="0"/>
          <w:numId w:val="42"/>
        </w:numPr>
        <w:spacing w:after="0" w:line="240" w:lineRule="auto"/>
        <w:jc w:val="both"/>
        <w:rPr>
          <w:rFonts w:ascii="Times New Roman" w:hAnsi="Times New Roman"/>
          <w:sz w:val="28"/>
          <w:szCs w:val="28"/>
        </w:rPr>
      </w:pPr>
      <w:r w:rsidRPr="00E10334">
        <w:rPr>
          <w:rFonts w:ascii="Times New Roman" w:hAnsi="Times New Roman"/>
          <w:sz w:val="28"/>
          <w:szCs w:val="28"/>
        </w:rPr>
        <w:t>Всероссийск</w:t>
      </w:r>
      <w:r w:rsidR="00E10334" w:rsidRPr="00E10334">
        <w:rPr>
          <w:rFonts w:ascii="Times New Roman" w:hAnsi="Times New Roman"/>
          <w:sz w:val="28"/>
          <w:szCs w:val="28"/>
        </w:rPr>
        <w:t>ий</w:t>
      </w:r>
      <w:r w:rsidRPr="00E10334">
        <w:rPr>
          <w:rFonts w:ascii="Times New Roman" w:hAnsi="Times New Roman"/>
          <w:sz w:val="28"/>
          <w:szCs w:val="28"/>
        </w:rPr>
        <w:t xml:space="preserve"> Инженерн</w:t>
      </w:r>
      <w:r w:rsidR="00E10334" w:rsidRPr="00E10334">
        <w:rPr>
          <w:rFonts w:ascii="Times New Roman" w:hAnsi="Times New Roman"/>
          <w:sz w:val="28"/>
          <w:szCs w:val="28"/>
        </w:rPr>
        <w:t>ый</w:t>
      </w:r>
      <w:r w:rsidRPr="00E10334">
        <w:rPr>
          <w:rFonts w:ascii="Times New Roman" w:hAnsi="Times New Roman"/>
          <w:sz w:val="28"/>
          <w:szCs w:val="28"/>
        </w:rPr>
        <w:t xml:space="preserve"> конгресс</w:t>
      </w:r>
      <w:r w:rsidR="00E10334" w:rsidRPr="00E10334">
        <w:rPr>
          <w:rFonts w:ascii="Times New Roman" w:hAnsi="Times New Roman"/>
          <w:sz w:val="28"/>
          <w:szCs w:val="28"/>
        </w:rPr>
        <w:t xml:space="preserve">. </w:t>
      </w:r>
      <w:r w:rsidRPr="00E10334">
        <w:rPr>
          <w:rFonts w:ascii="Times New Roman" w:hAnsi="Times New Roman"/>
          <w:sz w:val="28"/>
          <w:szCs w:val="28"/>
        </w:rPr>
        <w:t xml:space="preserve">Выступление </w:t>
      </w:r>
      <w:r w:rsidR="00E10334" w:rsidRPr="00E10334">
        <w:rPr>
          <w:rFonts w:ascii="Times New Roman" w:hAnsi="Times New Roman"/>
          <w:sz w:val="28"/>
          <w:szCs w:val="28"/>
        </w:rPr>
        <w:t xml:space="preserve">Некрасова М.Г. </w:t>
      </w:r>
      <w:r w:rsidRPr="00E10334">
        <w:rPr>
          <w:rFonts w:ascii="Times New Roman" w:hAnsi="Times New Roman"/>
          <w:sz w:val="28"/>
          <w:szCs w:val="28"/>
        </w:rPr>
        <w:t>с докладом (представление Флагман</w:t>
      </w:r>
      <w:r w:rsidR="00E10334" w:rsidRPr="00E10334">
        <w:rPr>
          <w:rFonts w:ascii="Times New Roman" w:hAnsi="Times New Roman"/>
          <w:sz w:val="28"/>
          <w:szCs w:val="28"/>
        </w:rPr>
        <w:t>ской образовательной программы);</w:t>
      </w:r>
    </w:p>
    <w:p w:rsidR="00E0223E" w:rsidRPr="00E10334" w:rsidRDefault="00E0223E" w:rsidP="001F2166">
      <w:pPr>
        <w:pStyle w:val="a4"/>
        <w:numPr>
          <w:ilvl w:val="0"/>
          <w:numId w:val="42"/>
        </w:numPr>
        <w:spacing w:after="0" w:line="240" w:lineRule="auto"/>
        <w:jc w:val="both"/>
        <w:rPr>
          <w:rFonts w:ascii="Times New Roman" w:hAnsi="Times New Roman"/>
          <w:sz w:val="28"/>
          <w:szCs w:val="28"/>
        </w:rPr>
      </w:pPr>
      <w:r w:rsidRPr="00E10334">
        <w:rPr>
          <w:rFonts w:ascii="Times New Roman" w:hAnsi="Times New Roman"/>
          <w:sz w:val="28"/>
          <w:szCs w:val="28"/>
        </w:rPr>
        <w:t>Разработка программы модернизации колледжа на 2018 – 2020 годы</w:t>
      </w:r>
      <w:r w:rsidR="00E10334" w:rsidRPr="00E10334">
        <w:rPr>
          <w:rFonts w:ascii="Times New Roman" w:hAnsi="Times New Roman"/>
          <w:sz w:val="28"/>
          <w:szCs w:val="28"/>
        </w:rPr>
        <w:t>;</w:t>
      </w:r>
    </w:p>
    <w:p w:rsidR="00E0223E" w:rsidRPr="00E10334" w:rsidRDefault="00E0223E" w:rsidP="001F2166">
      <w:pPr>
        <w:pStyle w:val="a4"/>
        <w:numPr>
          <w:ilvl w:val="0"/>
          <w:numId w:val="42"/>
        </w:numPr>
        <w:spacing w:after="0" w:line="240" w:lineRule="auto"/>
        <w:jc w:val="both"/>
        <w:rPr>
          <w:rFonts w:eastAsia="Times New Roman" w:cs="Calibri"/>
          <w:b/>
          <w:bCs/>
          <w:color w:val="000000"/>
          <w:sz w:val="28"/>
          <w:szCs w:val="28"/>
          <w:lang w:eastAsia="ru-RU"/>
        </w:rPr>
      </w:pPr>
      <w:r w:rsidRPr="00E10334">
        <w:rPr>
          <w:rFonts w:ascii="Times New Roman" w:hAnsi="Times New Roman"/>
          <w:sz w:val="28"/>
          <w:szCs w:val="28"/>
        </w:rPr>
        <w:t>Проведение анкетирования по оценке деятельности МЦК по заказу НФПК (сентябрь 2018, июнь 2019)</w:t>
      </w:r>
      <w:r w:rsidR="00E10334" w:rsidRPr="00E10334">
        <w:rPr>
          <w:rFonts w:ascii="Times New Roman" w:hAnsi="Times New Roman"/>
          <w:sz w:val="28"/>
          <w:szCs w:val="28"/>
        </w:rPr>
        <w:t>;</w:t>
      </w:r>
    </w:p>
    <w:p w:rsidR="00E0223E" w:rsidRPr="00E10334" w:rsidRDefault="00E0223E" w:rsidP="001F2166">
      <w:pPr>
        <w:pStyle w:val="a4"/>
        <w:numPr>
          <w:ilvl w:val="0"/>
          <w:numId w:val="42"/>
        </w:numPr>
        <w:spacing w:after="0" w:line="240" w:lineRule="auto"/>
        <w:jc w:val="both"/>
        <w:rPr>
          <w:rFonts w:ascii="Times New Roman" w:hAnsi="Times New Roman"/>
          <w:sz w:val="28"/>
          <w:szCs w:val="28"/>
        </w:rPr>
      </w:pPr>
      <w:r w:rsidRPr="00E10334">
        <w:rPr>
          <w:rFonts w:ascii="Times New Roman" w:hAnsi="Times New Roman"/>
          <w:sz w:val="28"/>
          <w:szCs w:val="28"/>
        </w:rPr>
        <w:t>Проектно-аналитическ</w:t>
      </w:r>
      <w:r w:rsidR="00E10334" w:rsidRPr="00E10334">
        <w:rPr>
          <w:rFonts w:ascii="Times New Roman" w:hAnsi="Times New Roman"/>
          <w:sz w:val="28"/>
          <w:szCs w:val="28"/>
        </w:rPr>
        <w:t>ая</w:t>
      </w:r>
      <w:r w:rsidRPr="00E10334">
        <w:rPr>
          <w:rFonts w:ascii="Times New Roman" w:hAnsi="Times New Roman"/>
          <w:sz w:val="28"/>
          <w:szCs w:val="28"/>
        </w:rPr>
        <w:t xml:space="preserve"> сесси</w:t>
      </w:r>
      <w:r w:rsidR="00E10334" w:rsidRPr="00E10334">
        <w:rPr>
          <w:rFonts w:ascii="Times New Roman" w:hAnsi="Times New Roman"/>
          <w:sz w:val="28"/>
          <w:szCs w:val="28"/>
        </w:rPr>
        <w:t>я</w:t>
      </w:r>
      <w:r w:rsidRPr="00E10334">
        <w:rPr>
          <w:rFonts w:ascii="Times New Roman" w:hAnsi="Times New Roman"/>
          <w:sz w:val="28"/>
          <w:szCs w:val="28"/>
        </w:rPr>
        <w:t xml:space="preserve"> «Внедрение новой формы оценке качества подготовки кадров в рамках ГИА по образовательным программам СПО»</w:t>
      </w:r>
      <w:r w:rsidR="00E10334" w:rsidRPr="00E10334">
        <w:rPr>
          <w:rFonts w:ascii="Times New Roman" w:hAnsi="Times New Roman"/>
          <w:sz w:val="28"/>
          <w:szCs w:val="28"/>
        </w:rPr>
        <w:t>;</w:t>
      </w:r>
    </w:p>
    <w:p w:rsidR="00E0223E" w:rsidRPr="00E10334" w:rsidRDefault="00E10334" w:rsidP="001F2166">
      <w:pPr>
        <w:pStyle w:val="a4"/>
        <w:numPr>
          <w:ilvl w:val="0"/>
          <w:numId w:val="42"/>
        </w:numPr>
        <w:spacing w:after="0" w:line="240" w:lineRule="auto"/>
        <w:jc w:val="both"/>
        <w:rPr>
          <w:rFonts w:ascii="Times New Roman" w:hAnsi="Times New Roman"/>
          <w:sz w:val="28"/>
          <w:szCs w:val="28"/>
        </w:rPr>
      </w:pPr>
      <w:r w:rsidRPr="00E10334">
        <w:rPr>
          <w:rFonts w:ascii="Times New Roman" w:eastAsia="Times New Roman" w:hAnsi="Times New Roman"/>
          <w:color w:val="000000"/>
          <w:sz w:val="28"/>
          <w:szCs w:val="28"/>
        </w:rPr>
        <w:t>П</w:t>
      </w:r>
      <w:r w:rsidR="00E0223E" w:rsidRPr="00E10334">
        <w:rPr>
          <w:rFonts w:ascii="Times New Roman" w:eastAsia="Times New Roman" w:hAnsi="Times New Roman"/>
          <w:color w:val="000000"/>
          <w:sz w:val="28"/>
          <w:szCs w:val="28"/>
        </w:rPr>
        <w:t>рактическ</w:t>
      </w:r>
      <w:r w:rsidRPr="00E10334">
        <w:rPr>
          <w:rFonts w:ascii="Times New Roman" w:eastAsia="Times New Roman" w:hAnsi="Times New Roman"/>
          <w:color w:val="000000"/>
          <w:sz w:val="28"/>
          <w:szCs w:val="28"/>
        </w:rPr>
        <w:t>ая</w:t>
      </w:r>
      <w:r w:rsidR="00E0223E" w:rsidRPr="00E10334">
        <w:rPr>
          <w:rFonts w:ascii="Times New Roman" w:eastAsia="Times New Roman" w:hAnsi="Times New Roman"/>
          <w:color w:val="000000"/>
          <w:sz w:val="28"/>
          <w:szCs w:val="28"/>
        </w:rPr>
        <w:t xml:space="preserve"> конференции ПАО «АСЗ» «Первые результаты внедрения Бережливого производства»</w:t>
      </w:r>
      <w:r w:rsidRPr="00E10334">
        <w:rPr>
          <w:rFonts w:ascii="Times New Roman" w:eastAsia="Times New Roman" w:hAnsi="Times New Roman"/>
          <w:color w:val="000000"/>
          <w:sz w:val="28"/>
          <w:szCs w:val="28"/>
        </w:rPr>
        <w:t>;</w:t>
      </w:r>
    </w:p>
    <w:p w:rsidR="00E0223E" w:rsidRPr="00E10334" w:rsidRDefault="00E0223E" w:rsidP="001F2166">
      <w:pPr>
        <w:pStyle w:val="a4"/>
        <w:numPr>
          <w:ilvl w:val="0"/>
          <w:numId w:val="42"/>
        </w:numPr>
        <w:spacing w:after="0" w:line="240" w:lineRule="auto"/>
        <w:jc w:val="both"/>
        <w:rPr>
          <w:rFonts w:eastAsia="Times New Roman" w:cs="Calibri"/>
          <w:b/>
          <w:bCs/>
          <w:color w:val="000000"/>
          <w:sz w:val="28"/>
          <w:szCs w:val="28"/>
          <w:lang w:eastAsia="ru-RU"/>
        </w:rPr>
      </w:pPr>
      <w:r w:rsidRPr="00E10334">
        <w:rPr>
          <w:rFonts w:ascii="Times New Roman" w:hAnsi="Times New Roman"/>
          <w:sz w:val="28"/>
          <w:szCs w:val="28"/>
        </w:rPr>
        <w:t>Семинар-совещание по результатам реализации программ СКОЛКОВО КГАОУ ДПО «ХКИРСПО»</w:t>
      </w:r>
      <w:r w:rsidR="00E10334" w:rsidRPr="00E10334">
        <w:rPr>
          <w:rFonts w:ascii="Times New Roman" w:hAnsi="Times New Roman"/>
          <w:sz w:val="28"/>
          <w:szCs w:val="28"/>
        </w:rPr>
        <w:t>;</w:t>
      </w:r>
    </w:p>
    <w:p w:rsidR="00E0223E" w:rsidRPr="00E10334" w:rsidRDefault="00E10334" w:rsidP="001F2166">
      <w:pPr>
        <w:pStyle w:val="a4"/>
        <w:numPr>
          <w:ilvl w:val="0"/>
          <w:numId w:val="42"/>
        </w:numPr>
        <w:spacing w:after="0" w:line="240" w:lineRule="auto"/>
        <w:jc w:val="both"/>
        <w:rPr>
          <w:rFonts w:eastAsia="Times New Roman" w:cs="Calibri"/>
          <w:b/>
          <w:bCs/>
          <w:color w:val="000000"/>
          <w:sz w:val="28"/>
          <w:szCs w:val="28"/>
          <w:lang w:eastAsia="ru-RU"/>
        </w:rPr>
      </w:pPr>
      <w:r w:rsidRPr="00E10334">
        <w:rPr>
          <w:rFonts w:ascii="Times New Roman" w:hAnsi="Times New Roman"/>
          <w:sz w:val="28"/>
          <w:szCs w:val="28"/>
        </w:rPr>
        <w:lastRenderedPageBreak/>
        <w:t>Обучающая</w:t>
      </w:r>
      <w:r w:rsidR="00E0223E" w:rsidRPr="00E10334">
        <w:rPr>
          <w:rFonts w:ascii="Times New Roman" w:hAnsi="Times New Roman"/>
          <w:sz w:val="28"/>
          <w:szCs w:val="28"/>
        </w:rPr>
        <w:t xml:space="preserve"> программ</w:t>
      </w:r>
      <w:r w:rsidRPr="00E10334">
        <w:rPr>
          <w:rFonts w:ascii="Times New Roman" w:hAnsi="Times New Roman"/>
          <w:sz w:val="28"/>
          <w:szCs w:val="28"/>
        </w:rPr>
        <w:t>а</w:t>
      </w:r>
      <w:r w:rsidR="00E0223E" w:rsidRPr="00E10334">
        <w:rPr>
          <w:rFonts w:ascii="Times New Roman" w:hAnsi="Times New Roman"/>
          <w:sz w:val="28"/>
          <w:szCs w:val="28"/>
        </w:rPr>
        <w:t xml:space="preserve"> школы Сколково в г. Якутск. Проведении профориентационной работы (3 школы), продвижение услуг МЦК среди ПОО Якутии</w:t>
      </w:r>
      <w:r w:rsidRPr="00E10334">
        <w:rPr>
          <w:rFonts w:ascii="Times New Roman" w:hAnsi="Times New Roman"/>
          <w:sz w:val="28"/>
          <w:szCs w:val="28"/>
        </w:rPr>
        <w:t>;</w:t>
      </w:r>
    </w:p>
    <w:p w:rsidR="00E0223E" w:rsidRPr="00E10334" w:rsidRDefault="00E0223E" w:rsidP="001F2166">
      <w:pPr>
        <w:pStyle w:val="a4"/>
        <w:numPr>
          <w:ilvl w:val="0"/>
          <w:numId w:val="42"/>
        </w:numPr>
        <w:spacing w:after="0" w:line="240" w:lineRule="auto"/>
        <w:jc w:val="both"/>
        <w:rPr>
          <w:rFonts w:eastAsia="Times New Roman" w:cs="Calibri"/>
          <w:b/>
          <w:bCs/>
          <w:color w:val="000000"/>
          <w:sz w:val="28"/>
          <w:szCs w:val="28"/>
          <w:lang w:eastAsia="ru-RU"/>
        </w:rPr>
      </w:pPr>
      <w:r w:rsidRPr="00E10334">
        <w:rPr>
          <w:rFonts w:ascii="Times New Roman" w:hAnsi="Times New Roman"/>
          <w:sz w:val="28"/>
          <w:szCs w:val="28"/>
        </w:rPr>
        <w:t>Всероссийская образовательно-просветительская акция «Открытая лаборатория</w:t>
      </w:r>
      <w:r w:rsidR="00E10334" w:rsidRPr="00E10334">
        <w:rPr>
          <w:rFonts w:ascii="Times New Roman" w:hAnsi="Times New Roman"/>
          <w:sz w:val="28"/>
          <w:szCs w:val="28"/>
        </w:rPr>
        <w:t>»;</w:t>
      </w:r>
    </w:p>
    <w:p w:rsidR="00E0223E" w:rsidRPr="00E10334" w:rsidRDefault="00E10334" w:rsidP="001F2166">
      <w:pPr>
        <w:pStyle w:val="a4"/>
        <w:numPr>
          <w:ilvl w:val="0"/>
          <w:numId w:val="42"/>
        </w:numPr>
        <w:spacing w:after="0" w:line="240" w:lineRule="auto"/>
        <w:jc w:val="both"/>
        <w:rPr>
          <w:rFonts w:eastAsia="Times New Roman" w:cs="Calibri"/>
          <w:b/>
          <w:bCs/>
          <w:color w:val="000000"/>
          <w:sz w:val="28"/>
          <w:szCs w:val="28"/>
          <w:lang w:eastAsia="ru-RU"/>
        </w:rPr>
      </w:pPr>
      <w:r w:rsidRPr="00E10334">
        <w:rPr>
          <w:rFonts w:ascii="Times New Roman" w:hAnsi="Times New Roman"/>
          <w:sz w:val="28"/>
          <w:szCs w:val="28"/>
        </w:rPr>
        <w:t>П</w:t>
      </w:r>
      <w:r w:rsidR="00E0223E" w:rsidRPr="00E10334">
        <w:rPr>
          <w:rFonts w:ascii="Times New Roman" w:hAnsi="Times New Roman"/>
          <w:sz w:val="28"/>
          <w:szCs w:val="28"/>
        </w:rPr>
        <w:t>резентации МЦК для руководителей СОШ г. Комсомольска-на-Амуре</w:t>
      </w:r>
      <w:r w:rsidRPr="00E10334">
        <w:rPr>
          <w:rFonts w:ascii="Times New Roman" w:hAnsi="Times New Roman"/>
          <w:sz w:val="28"/>
          <w:szCs w:val="28"/>
        </w:rPr>
        <w:t xml:space="preserve">, </w:t>
      </w:r>
      <w:r w:rsidR="00E0223E" w:rsidRPr="00E10334">
        <w:rPr>
          <w:rFonts w:ascii="Times New Roman" w:hAnsi="Times New Roman"/>
          <w:sz w:val="28"/>
          <w:szCs w:val="28"/>
        </w:rPr>
        <w:t>для деловой общественности города Комсомольска-на-Амуре</w:t>
      </w:r>
      <w:r w:rsidRPr="00E10334">
        <w:rPr>
          <w:rFonts w:ascii="Times New Roman" w:hAnsi="Times New Roman"/>
          <w:sz w:val="28"/>
          <w:szCs w:val="28"/>
        </w:rPr>
        <w:t>;</w:t>
      </w:r>
    </w:p>
    <w:p w:rsidR="00E0223E" w:rsidRPr="00E10334" w:rsidRDefault="00E10334" w:rsidP="001F2166">
      <w:pPr>
        <w:pStyle w:val="a4"/>
        <w:numPr>
          <w:ilvl w:val="0"/>
          <w:numId w:val="42"/>
        </w:numPr>
        <w:spacing w:after="0" w:line="240" w:lineRule="auto"/>
        <w:jc w:val="both"/>
        <w:rPr>
          <w:rFonts w:ascii="Times New Roman" w:hAnsi="Times New Roman"/>
          <w:sz w:val="28"/>
          <w:szCs w:val="28"/>
        </w:rPr>
      </w:pPr>
      <w:r w:rsidRPr="00E10334">
        <w:rPr>
          <w:rFonts w:ascii="Times New Roman" w:hAnsi="Times New Roman"/>
          <w:sz w:val="28"/>
          <w:szCs w:val="28"/>
        </w:rPr>
        <w:t>К</w:t>
      </w:r>
      <w:r w:rsidR="00E0223E" w:rsidRPr="00E10334">
        <w:rPr>
          <w:rFonts w:ascii="Times New Roman" w:hAnsi="Times New Roman"/>
          <w:sz w:val="28"/>
          <w:szCs w:val="28"/>
        </w:rPr>
        <w:t>раево</w:t>
      </w:r>
      <w:r w:rsidRPr="00E10334">
        <w:rPr>
          <w:rFonts w:ascii="Times New Roman" w:hAnsi="Times New Roman"/>
          <w:sz w:val="28"/>
          <w:szCs w:val="28"/>
        </w:rPr>
        <w:t>е</w:t>
      </w:r>
      <w:r w:rsidR="00E0223E" w:rsidRPr="00E10334">
        <w:rPr>
          <w:rFonts w:ascii="Times New Roman" w:hAnsi="Times New Roman"/>
          <w:sz w:val="28"/>
          <w:szCs w:val="28"/>
        </w:rPr>
        <w:t xml:space="preserve"> совещани</w:t>
      </w:r>
      <w:r w:rsidRPr="00E10334">
        <w:rPr>
          <w:rFonts w:ascii="Times New Roman" w:hAnsi="Times New Roman"/>
          <w:sz w:val="28"/>
          <w:szCs w:val="28"/>
        </w:rPr>
        <w:t>е</w:t>
      </w:r>
      <w:r w:rsidR="00E0223E" w:rsidRPr="00E10334">
        <w:rPr>
          <w:rFonts w:ascii="Times New Roman" w:hAnsi="Times New Roman"/>
          <w:sz w:val="28"/>
          <w:szCs w:val="28"/>
        </w:rPr>
        <w:t xml:space="preserve"> с заместителями городских округов и муниципальных районов Хабаровского края по социальным</w:t>
      </w:r>
      <w:r w:rsidRPr="00E10334">
        <w:rPr>
          <w:rFonts w:ascii="Times New Roman" w:hAnsi="Times New Roman"/>
          <w:sz w:val="28"/>
          <w:szCs w:val="28"/>
        </w:rPr>
        <w:t xml:space="preserve"> вопросам. Проведение тренинга «</w:t>
      </w:r>
      <w:r w:rsidR="00E0223E" w:rsidRPr="00E10334">
        <w:rPr>
          <w:rFonts w:ascii="Times New Roman" w:hAnsi="Times New Roman"/>
          <w:sz w:val="28"/>
          <w:szCs w:val="28"/>
        </w:rPr>
        <w:t>Применение инстру</w:t>
      </w:r>
      <w:r w:rsidRPr="00E10334">
        <w:rPr>
          <w:rFonts w:ascii="Times New Roman" w:hAnsi="Times New Roman"/>
          <w:sz w:val="28"/>
          <w:szCs w:val="28"/>
        </w:rPr>
        <w:t>ментов бережливого производства»;</w:t>
      </w:r>
    </w:p>
    <w:p w:rsidR="00E10334" w:rsidRPr="00E10334" w:rsidRDefault="00E0223E" w:rsidP="001F2166">
      <w:pPr>
        <w:pStyle w:val="a4"/>
        <w:numPr>
          <w:ilvl w:val="0"/>
          <w:numId w:val="42"/>
        </w:numPr>
        <w:spacing w:after="0" w:line="240" w:lineRule="auto"/>
        <w:jc w:val="both"/>
        <w:rPr>
          <w:rFonts w:ascii="Times New Roman" w:hAnsi="Times New Roman"/>
          <w:sz w:val="28"/>
          <w:szCs w:val="28"/>
        </w:rPr>
      </w:pPr>
      <w:r w:rsidRPr="00E10334">
        <w:rPr>
          <w:rFonts w:ascii="Times New Roman" w:hAnsi="Times New Roman"/>
          <w:sz w:val="28"/>
          <w:szCs w:val="28"/>
        </w:rPr>
        <w:t>Проектно-аналитическая сессия «Состояние и перспективы реализации программ опережающей профессиональной подготовки в соответствии с приоритетными отраслями экономики Хабаровского края»</w:t>
      </w:r>
      <w:r w:rsidR="00E10334" w:rsidRPr="00E10334">
        <w:rPr>
          <w:rFonts w:ascii="Times New Roman" w:hAnsi="Times New Roman"/>
          <w:sz w:val="28"/>
          <w:szCs w:val="28"/>
        </w:rPr>
        <w:t>.</w:t>
      </w:r>
      <w:r w:rsidRPr="00E10334">
        <w:rPr>
          <w:rFonts w:ascii="Times New Roman" w:hAnsi="Times New Roman"/>
          <w:sz w:val="28"/>
          <w:szCs w:val="28"/>
        </w:rPr>
        <w:t xml:space="preserve"> Тренинг «Бережливое производство»</w:t>
      </w:r>
      <w:r w:rsidR="00E10334" w:rsidRPr="00E10334">
        <w:rPr>
          <w:rFonts w:ascii="Times New Roman" w:hAnsi="Times New Roman"/>
          <w:sz w:val="28"/>
          <w:szCs w:val="28"/>
        </w:rPr>
        <w:t>;</w:t>
      </w:r>
    </w:p>
    <w:p w:rsidR="00E0223E" w:rsidRPr="00E10334" w:rsidRDefault="00E10334" w:rsidP="001F2166">
      <w:pPr>
        <w:pStyle w:val="a4"/>
        <w:numPr>
          <w:ilvl w:val="0"/>
          <w:numId w:val="42"/>
        </w:numPr>
        <w:spacing w:after="0" w:line="240" w:lineRule="auto"/>
        <w:jc w:val="both"/>
        <w:rPr>
          <w:rFonts w:ascii="Times New Roman" w:hAnsi="Times New Roman"/>
          <w:sz w:val="28"/>
          <w:szCs w:val="28"/>
        </w:rPr>
      </w:pPr>
      <w:r w:rsidRPr="00E10334">
        <w:rPr>
          <w:rFonts w:ascii="Times New Roman" w:hAnsi="Times New Roman"/>
          <w:sz w:val="28"/>
          <w:szCs w:val="28"/>
        </w:rPr>
        <w:t>К</w:t>
      </w:r>
      <w:r w:rsidR="00E0223E" w:rsidRPr="00E10334">
        <w:rPr>
          <w:rFonts w:ascii="Times New Roman" w:hAnsi="Times New Roman"/>
          <w:sz w:val="28"/>
          <w:szCs w:val="28"/>
        </w:rPr>
        <w:t>раево</w:t>
      </w:r>
      <w:r w:rsidRPr="00E10334">
        <w:rPr>
          <w:rFonts w:ascii="Times New Roman" w:hAnsi="Times New Roman"/>
          <w:sz w:val="28"/>
          <w:szCs w:val="28"/>
        </w:rPr>
        <w:t>е</w:t>
      </w:r>
      <w:r w:rsidR="00E0223E" w:rsidRPr="00E10334">
        <w:rPr>
          <w:rFonts w:ascii="Times New Roman" w:hAnsi="Times New Roman"/>
          <w:sz w:val="28"/>
          <w:szCs w:val="28"/>
        </w:rPr>
        <w:t xml:space="preserve"> методическ</w:t>
      </w:r>
      <w:r w:rsidRPr="00E10334">
        <w:rPr>
          <w:rFonts w:ascii="Times New Roman" w:hAnsi="Times New Roman"/>
          <w:sz w:val="28"/>
          <w:szCs w:val="28"/>
        </w:rPr>
        <w:t>ое</w:t>
      </w:r>
      <w:r w:rsidR="00E0223E" w:rsidRPr="00E10334">
        <w:rPr>
          <w:rFonts w:ascii="Times New Roman" w:hAnsi="Times New Roman"/>
          <w:sz w:val="28"/>
          <w:szCs w:val="28"/>
        </w:rPr>
        <w:t xml:space="preserve"> объединении педагогов ПОО Хабаровского края «Развитие цифрового образования в учебном процессе ПОО». Выступали Руднева Е.В., Бугаева Ж.В., Шелест О.М., Власюк О.А.</w:t>
      </w:r>
      <w:r w:rsidRPr="00E10334">
        <w:rPr>
          <w:rFonts w:ascii="Times New Roman" w:hAnsi="Times New Roman"/>
          <w:sz w:val="28"/>
          <w:szCs w:val="28"/>
        </w:rPr>
        <w:t>;</w:t>
      </w:r>
    </w:p>
    <w:p w:rsidR="00E0223E" w:rsidRPr="00E10334" w:rsidRDefault="00E10334" w:rsidP="001F2166">
      <w:pPr>
        <w:pStyle w:val="a4"/>
        <w:numPr>
          <w:ilvl w:val="0"/>
          <w:numId w:val="42"/>
        </w:numPr>
        <w:spacing w:after="0" w:line="240" w:lineRule="auto"/>
        <w:jc w:val="both"/>
        <w:rPr>
          <w:rFonts w:eastAsia="Times New Roman" w:cs="Calibri"/>
          <w:b/>
          <w:bCs/>
          <w:color w:val="000000"/>
          <w:sz w:val="28"/>
          <w:szCs w:val="28"/>
          <w:lang w:eastAsia="ru-RU"/>
        </w:rPr>
      </w:pPr>
      <w:r w:rsidRPr="00E10334">
        <w:rPr>
          <w:rFonts w:ascii="Times New Roman" w:hAnsi="Times New Roman"/>
          <w:sz w:val="28"/>
          <w:szCs w:val="28"/>
        </w:rPr>
        <w:t>К</w:t>
      </w:r>
      <w:r w:rsidR="00E0223E" w:rsidRPr="00E10334">
        <w:rPr>
          <w:rFonts w:ascii="Times New Roman" w:hAnsi="Times New Roman"/>
          <w:sz w:val="28"/>
          <w:szCs w:val="28"/>
        </w:rPr>
        <w:t>раево</w:t>
      </w:r>
      <w:r w:rsidRPr="00E10334">
        <w:rPr>
          <w:rFonts w:ascii="Times New Roman" w:hAnsi="Times New Roman"/>
          <w:sz w:val="28"/>
          <w:szCs w:val="28"/>
        </w:rPr>
        <w:t>й</w:t>
      </w:r>
      <w:r w:rsidR="00E0223E" w:rsidRPr="00E10334">
        <w:rPr>
          <w:rFonts w:ascii="Times New Roman" w:hAnsi="Times New Roman"/>
          <w:sz w:val="28"/>
          <w:szCs w:val="28"/>
        </w:rPr>
        <w:t xml:space="preserve"> семинаре-совещании «Реализация профессионального стандарта «Педагог профессионального обучения, профессионального образования и дополнительного профессионального образования» </w:t>
      </w:r>
      <w:r w:rsidRPr="00E10334">
        <w:rPr>
          <w:rFonts w:ascii="Times New Roman" w:hAnsi="Times New Roman"/>
          <w:sz w:val="28"/>
          <w:szCs w:val="28"/>
        </w:rPr>
        <w:t>.</w:t>
      </w:r>
    </w:p>
    <w:p w:rsidR="00E0223E" w:rsidRPr="00E10334" w:rsidRDefault="00E10334" w:rsidP="00E10334">
      <w:pPr>
        <w:spacing w:after="0" w:line="240" w:lineRule="auto"/>
        <w:ind w:firstLine="709"/>
        <w:jc w:val="both"/>
        <w:rPr>
          <w:rFonts w:ascii="Times New Roman" w:eastAsia="Times New Roman" w:hAnsi="Times New Roman" w:cs="Times New Roman"/>
          <w:bCs/>
          <w:color w:val="000000"/>
          <w:sz w:val="28"/>
          <w:szCs w:val="28"/>
          <w:lang w:eastAsia="ru-RU"/>
        </w:rPr>
      </w:pPr>
      <w:r w:rsidRPr="00E10334">
        <w:rPr>
          <w:rFonts w:ascii="Times New Roman" w:eastAsia="Times New Roman" w:hAnsi="Times New Roman" w:cs="Times New Roman"/>
          <w:b/>
          <w:bCs/>
          <w:color w:val="000000"/>
          <w:sz w:val="28"/>
          <w:szCs w:val="28"/>
          <w:lang w:eastAsia="ru-RU"/>
        </w:rPr>
        <w:t>Вывод:</w:t>
      </w:r>
      <w:r>
        <w:rPr>
          <w:rFonts w:ascii="Times New Roman" w:eastAsia="Times New Roman" w:hAnsi="Times New Roman" w:cs="Times New Roman"/>
          <w:bCs/>
          <w:color w:val="000000"/>
          <w:sz w:val="28"/>
          <w:szCs w:val="28"/>
          <w:lang w:eastAsia="ru-RU"/>
        </w:rPr>
        <w:t xml:space="preserve"> в 2018-2019 учебном году достигнуты высокие результаты в конкурсном движении педагогов и </w:t>
      </w:r>
      <w:r w:rsidR="00A171E1">
        <w:rPr>
          <w:rFonts w:ascii="Times New Roman" w:eastAsia="Times New Roman" w:hAnsi="Times New Roman" w:cs="Times New Roman"/>
          <w:bCs/>
          <w:color w:val="000000"/>
          <w:sz w:val="28"/>
          <w:szCs w:val="28"/>
          <w:lang w:eastAsia="ru-RU"/>
        </w:rPr>
        <w:t xml:space="preserve">мероприятий, направленных на развитие востребованных педагогических компетенций. Уделялось большое внимание масштабированию положительного педагогического опыта </w:t>
      </w:r>
      <w:r>
        <w:rPr>
          <w:rFonts w:ascii="Times New Roman" w:eastAsia="Times New Roman" w:hAnsi="Times New Roman" w:cs="Times New Roman"/>
          <w:bCs/>
          <w:color w:val="000000"/>
          <w:sz w:val="28"/>
          <w:szCs w:val="28"/>
          <w:lang w:eastAsia="ru-RU"/>
        </w:rPr>
        <w:t xml:space="preserve">студентов, проведен ряд </w:t>
      </w:r>
    </w:p>
    <w:p w:rsidR="00E0223E" w:rsidRPr="00E10334" w:rsidRDefault="00E0223E" w:rsidP="00E10334">
      <w:pPr>
        <w:spacing w:after="0" w:line="240" w:lineRule="auto"/>
        <w:ind w:firstLine="709"/>
        <w:jc w:val="both"/>
        <w:rPr>
          <w:sz w:val="28"/>
          <w:szCs w:val="28"/>
        </w:rPr>
      </w:pPr>
    </w:p>
    <w:p w:rsidR="00763A66" w:rsidRPr="00763A66" w:rsidRDefault="00763A66">
      <w:pPr>
        <w:rPr>
          <w:rFonts w:ascii="Times New Roman" w:hAnsi="Times New Roman" w:cs="Times New Roman"/>
          <w:sz w:val="24"/>
          <w:szCs w:val="24"/>
          <w:highlight w:val="magenta"/>
        </w:rPr>
      </w:pPr>
    </w:p>
    <w:p w:rsidR="00FF0558" w:rsidRDefault="00FF0558">
      <w:pPr>
        <w:rPr>
          <w:rFonts w:ascii="Times New Roman" w:hAnsi="Times New Roman" w:cs="Times New Roman"/>
          <w:b/>
          <w:sz w:val="32"/>
          <w:szCs w:val="32"/>
        </w:rPr>
      </w:pPr>
      <w:r>
        <w:rPr>
          <w:rFonts w:ascii="Times New Roman" w:hAnsi="Times New Roman" w:cs="Times New Roman"/>
          <w:b/>
          <w:sz w:val="32"/>
          <w:szCs w:val="32"/>
        </w:rPr>
        <w:br w:type="page"/>
      </w:r>
    </w:p>
    <w:p w:rsidR="006304C9" w:rsidRPr="00DC0A36" w:rsidRDefault="006304C9" w:rsidP="005A5E35">
      <w:pPr>
        <w:spacing w:after="0" w:line="360" w:lineRule="auto"/>
        <w:ind w:firstLine="709"/>
        <w:jc w:val="both"/>
        <w:rPr>
          <w:rFonts w:ascii="Times New Roman" w:hAnsi="Times New Roman" w:cs="Times New Roman"/>
          <w:b/>
          <w:sz w:val="32"/>
          <w:szCs w:val="32"/>
        </w:rPr>
      </w:pPr>
      <w:r w:rsidRPr="00DC0A36">
        <w:rPr>
          <w:rFonts w:ascii="Times New Roman" w:hAnsi="Times New Roman" w:cs="Times New Roman"/>
          <w:b/>
          <w:sz w:val="32"/>
          <w:szCs w:val="32"/>
        </w:rPr>
        <w:lastRenderedPageBreak/>
        <w:t xml:space="preserve">6 Организация социокультурной среды и социализация обучающихся  </w:t>
      </w:r>
    </w:p>
    <w:p w:rsidR="001A45D5" w:rsidRPr="008F4A19" w:rsidRDefault="006304C9" w:rsidP="00DC0A36">
      <w:pPr>
        <w:spacing w:after="0" w:line="240" w:lineRule="auto"/>
        <w:ind w:firstLine="709"/>
        <w:jc w:val="both"/>
        <w:rPr>
          <w:rFonts w:ascii="Times New Roman" w:hAnsi="Times New Roman" w:cs="Times New Roman"/>
          <w:b/>
          <w:sz w:val="28"/>
          <w:szCs w:val="28"/>
        </w:rPr>
      </w:pPr>
      <w:r w:rsidRPr="00DC0A36">
        <w:rPr>
          <w:rFonts w:ascii="Times New Roman" w:hAnsi="Times New Roman" w:cs="Times New Roman"/>
          <w:b/>
          <w:sz w:val="28"/>
          <w:szCs w:val="28"/>
        </w:rPr>
        <w:t xml:space="preserve">6.1 </w:t>
      </w:r>
      <w:r w:rsidR="001A45D5" w:rsidRPr="00DC0A36">
        <w:rPr>
          <w:rFonts w:ascii="Times New Roman" w:hAnsi="Times New Roman" w:cs="Times New Roman"/>
          <w:b/>
          <w:sz w:val="28"/>
          <w:szCs w:val="28"/>
        </w:rPr>
        <w:t>Основные направления воспитательной работы и результаты деятельности за 2018-2019 учебный год</w:t>
      </w:r>
    </w:p>
    <w:p w:rsidR="001A45D5" w:rsidRPr="008F4A19" w:rsidRDefault="001A45D5" w:rsidP="001A45D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p>
    <w:p w:rsidR="001A45D5" w:rsidRPr="008F4A19" w:rsidRDefault="001A45D5" w:rsidP="001A45D5">
      <w:pPr>
        <w:shd w:val="clear" w:color="auto" w:fill="FFFFFF"/>
        <w:autoSpaceDE w:val="0"/>
        <w:autoSpaceDN w:val="0"/>
        <w:adjustRightInd w:val="0"/>
        <w:spacing w:after="0" w:line="240" w:lineRule="auto"/>
        <w:ind w:firstLine="709"/>
        <w:jc w:val="both"/>
        <w:rPr>
          <w:rFonts w:ascii="Times New Roman" w:hAnsi="Times New Roman" w:cs="Times New Roman"/>
          <w:b/>
          <w:sz w:val="28"/>
          <w:szCs w:val="28"/>
        </w:rPr>
      </w:pPr>
      <w:r w:rsidRPr="008F4A19">
        <w:rPr>
          <w:rFonts w:ascii="Times New Roman" w:hAnsi="Times New Roman" w:cs="Times New Roman"/>
          <w:sz w:val="28"/>
          <w:szCs w:val="28"/>
        </w:rPr>
        <w:t>Воспитание  и развитие личности  ребёнка - одна из главных задач современного общества. Цель воспитания растущего человека – это формирование ЛИЧНОСТИ способной к принятию ответственных решений, нравственному, гражданскому, профессиональному становлению, жизненному самоопределению, а также проявлению нравственного поведения и духовности.</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Образовательное учреждение, помимо семьи, – должно быть тем местом, где до ребенка и его проблем хоть кому-то есть дело.</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Воспитание в каждом обучающемся ответственности, трудолюбия, милосердия, гражданственности, толерантности, активной жизненной позиции, бережного отношения к природе, охране культурного наследия – вот ведущие ценности, которыми  педагогический коллектив колледжа руководствовался в своей работе в 2018-2019 учебном году.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Воспитание лишь тогда успешно, если оно системно. </w:t>
      </w:r>
      <w:r w:rsidRPr="008F4A19">
        <w:rPr>
          <w:rFonts w:ascii="Times New Roman" w:eastAsia="SimSun" w:hAnsi="Times New Roman" w:cs="Times New Roman"/>
          <w:sz w:val="28"/>
          <w:szCs w:val="28"/>
          <w:lang w:eastAsia="zh-CN"/>
        </w:rPr>
        <w:t xml:space="preserve">Организация воспитательной работы в учреждении имеет определенную систему  и осуществляется в соответствии </w:t>
      </w:r>
      <w:r w:rsidRPr="008F4A19">
        <w:rPr>
          <w:rFonts w:ascii="Times New Roman" w:hAnsi="Times New Roman" w:cs="Times New Roman"/>
          <w:sz w:val="28"/>
          <w:szCs w:val="28"/>
        </w:rPr>
        <w:t xml:space="preserve">федеральных и краевых нормативных документов, внутренних  Программ: воспитания и социализации обучающихся на 2017-2020г.г., социально-психологической адаптации студентов нового набора к обучению в колледже, плана воспитательной работы общежития, плана мероприятий антикоррупционного просвещения обучающихся, плана совместных мероприятий с органами ПДН по профилактике правонарушений и преступлений среди несовершеннолетних и других. </w:t>
      </w:r>
    </w:p>
    <w:p w:rsidR="001A45D5" w:rsidRPr="008F4A19" w:rsidRDefault="001A45D5" w:rsidP="001A45D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Реализация основных направлений осуществлялась через различные формы работы:</w:t>
      </w:r>
    </w:p>
    <w:p w:rsidR="001A45D5" w:rsidRPr="00DC0A36" w:rsidRDefault="001A45D5" w:rsidP="001F2166">
      <w:pPr>
        <w:pStyle w:val="a4"/>
        <w:numPr>
          <w:ilvl w:val="0"/>
          <w:numId w:val="43"/>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управленческие решения;</w:t>
      </w:r>
    </w:p>
    <w:p w:rsidR="001A45D5" w:rsidRPr="00DC0A36" w:rsidRDefault="001A45D5" w:rsidP="001F2166">
      <w:pPr>
        <w:pStyle w:val="a4"/>
        <w:numPr>
          <w:ilvl w:val="0"/>
          <w:numId w:val="43"/>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информационно-просветительские мероприятия с обучающимися, родителями и педагогами;</w:t>
      </w:r>
    </w:p>
    <w:p w:rsidR="001A45D5" w:rsidRPr="00DC0A36" w:rsidRDefault="001A45D5" w:rsidP="001F2166">
      <w:pPr>
        <w:pStyle w:val="a4"/>
        <w:numPr>
          <w:ilvl w:val="0"/>
          <w:numId w:val="43"/>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организацию внеурочной занятости;</w:t>
      </w:r>
    </w:p>
    <w:p w:rsidR="001A45D5" w:rsidRPr="00DC0A36" w:rsidRDefault="001A45D5" w:rsidP="001F2166">
      <w:pPr>
        <w:pStyle w:val="a4"/>
        <w:numPr>
          <w:ilvl w:val="0"/>
          <w:numId w:val="43"/>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психолого-педагогическое сопровождение;</w:t>
      </w:r>
    </w:p>
    <w:p w:rsidR="001A45D5" w:rsidRPr="00DC0A36" w:rsidRDefault="001A45D5" w:rsidP="001F2166">
      <w:pPr>
        <w:pStyle w:val="a4"/>
        <w:numPr>
          <w:ilvl w:val="0"/>
          <w:numId w:val="43"/>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студенческое самоуправление;</w:t>
      </w:r>
    </w:p>
    <w:p w:rsidR="001A45D5" w:rsidRPr="00DC0A36" w:rsidRDefault="001A45D5" w:rsidP="001F2166">
      <w:pPr>
        <w:pStyle w:val="a4"/>
        <w:numPr>
          <w:ilvl w:val="0"/>
          <w:numId w:val="43"/>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взаимодействия с заинтересованными структурами и ведомствами.</w:t>
      </w:r>
    </w:p>
    <w:p w:rsidR="001A45D5" w:rsidRPr="008F4A19" w:rsidRDefault="001A45D5" w:rsidP="001A45D5">
      <w:pPr>
        <w:spacing w:after="0" w:line="240" w:lineRule="auto"/>
        <w:ind w:firstLine="709"/>
        <w:jc w:val="both"/>
        <w:outlineLvl w:val="0"/>
        <w:rPr>
          <w:rFonts w:ascii="Times New Roman" w:hAnsi="Times New Roman" w:cs="Times New Roman"/>
          <w:bCs/>
          <w:kern w:val="36"/>
          <w:sz w:val="28"/>
          <w:szCs w:val="28"/>
        </w:rPr>
      </w:pPr>
      <w:r w:rsidRPr="008F4A19">
        <w:rPr>
          <w:rFonts w:ascii="Times New Roman" w:hAnsi="Times New Roman" w:cs="Times New Roman"/>
          <w:bCs/>
          <w:kern w:val="36"/>
          <w:sz w:val="28"/>
          <w:szCs w:val="28"/>
        </w:rPr>
        <w:t xml:space="preserve">Сегодня появляется новое понятие в воспитательной деятельности – профессиональное воспитание. </w:t>
      </w:r>
    </w:p>
    <w:p w:rsidR="001A45D5" w:rsidRPr="008F4A19" w:rsidRDefault="001A45D5" w:rsidP="001A45D5">
      <w:pPr>
        <w:spacing w:after="0" w:line="240" w:lineRule="auto"/>
        <w:ind w:firstLine="709"/>
        <w:jc w:val="both"/>
        <w:outlineLvl w:val="0"/>
        <w:rPr>
          <w:rFonts w:ascii="Times New Roman" w:hAnsi="Times New Roman" w:cs="Times New Roman"/>
          <w:bCs/>
          <w:kern w:val="36"/>
          <w:sz w:val="28"/>
          <w:szCs w:val="28"/>
        </w:rPr>
      </w:pPr>
      <w:r w:rsidRPr="008F4A19">
        <w:rPr>
          <w:rFonts w:ascii="Times New Roman" w:hAnsi="Times New Roman" w:cs="Times New Roman"/>
          <w:bCs/>
          <w:kern w:val="36"/>
          <w:sz w:val="28"/>
          <w:szCs w:val="28"/>
        </w:rPr>
        <w:lastRenderedPageBreak/>
        <w:t xml:space="preserve">Профессиональное воспитание – целенаправленный процесс, способствующий успешной социализации, гибкой адаптации обучающихся и соотнесению возможностей своего «Я» с требованиями современного общества и профессионального сообщества, формированию готовности обучающихся к эффективному самопознанию, саморазвитию, самоопределению, самовоспитанию, самореализации, идентификации с будущей профессией, её деятельностными формами, ценностями, традициями, общественными и личностными смыслами. </w:t>
      </w:r>
    </w:p>
    <w:p w:rsidR="001A45D5" w:rsidRPr="008F4A19" w:rsidRDefault="001A45D5" w:rsidP="001A45D5">
      <w:pPr>
        <w:spacing w:after="0" w:line="240" w:lineRule="auto"/>
        <w:ind w:firstLine="709"/>
        <w:jc w:val="both"/>
        <w:outlineLvl w:val="0"/>
        <w:rPr>
          <w:rFonts w:ascii="Times New Roman" w:hAnsi="Times New Roman" w:cs="Times New Roman"/>
          <w:bCs/>
          <w:kern w:val="36"/>
          <w:sz w:val="28"/>
          <w:szCs w:val="28"/>
        </w:rPr>
      </w:pPr>
      <w:r w:rsidRPr="008F4A19">
        <w:rPr>
          <w:rFonts w:ascii="Times New Roman" w:hAnsi="Times New Roman" w:cs="Times New Roman"/>
          <w:bCs/>
          <w:kern w:val="36"/>
          <w:sz w:val="28"/>
          <w:szCs w:val="28"/>
        </w:rPr>
        <w:t>Цель профессионального воспитания – развитие личности будущего специалиста, способного реализовывать свои способности в самостоятельной профессиональной деятельности.</w:t>
      </w:r>
    </w:p>
    <w:p w:rsidR="001A45D5" w:rsidRPr="008F4A19" w:rsidRDefault="001A45D5" w:rsidP="001A45D5">
      <w:pPr>
        <w:spacing w:after="0" w:line="240" w:lineRule="auto"/>
        <w:ind w:firstLine="709"/>
        <w:jc w:val="both"/>
        <w:outlineLvl w:val="0"/>
        <w:rPr>
          <w:rFonts w:ascii="Times New Roman" w:hAnsi="Times New Roman" w:cs="Times New Roman"/>
          <w:bCs/>
          <w:kern w:val="36"/>
          <w:sz w:val="28"/>
          <w:szCs w:val="28"/>
        </w:rPr>
      </w:pPr>
      <w:r w:rsidRPr="008F4A19">
        <w:rPr>
          <w:rFonts w:ascii="Times New Roman" w:hAnsi="Times New Roman" w:cs="Times New Roman"/>
          <w:bCs/>
          <w:kern w:val="36"/>
          <w:sz w:val="28"/>
          <w:szCs w:val="28"/>
        </w:rPr>
        <w:t xml:space="preserve">В колледже были внесены изменения и дополнения в программу воспитания и социализации обучающихся на 2017 – 2020 годы в связи с принятием федеральных нормативных документов: </w:t>
      </w:r>
    </w:p>
    <w:p w:rsidR="001A45D5" w:rsidRPr="008F4A19" w:rsidRDefault="001A45D5" w:rsidP="001A45D5">
      <w:pPr>
        <w:pStyle w:val="a4"/>
        <w:numPr>
          <w:ilvl w:val="0"/>
          <w:numId w:val="1"/>
        </w:numPr>
        <w:spacing w:after="0" w:line="240" w:lineRule="auto"/>
        <w:ind w:left="0" w:firstLine="709"/>
        <w:jc w:val="both"/>
        <w:outlineLvl w:val="0"/>
        <w:rPr>
          <w:rFonts w:ascii="Times New Roman" w:hAnsi="Times New Roman"/>
          <w:bCs/>
          <w:kern w:val="36"/>
          <w:sz w:val="28"/>
          <w:szCs w:val="28"/>
        </w:rPr>
      </w:pPr>
      <w:r w:rsidRPr="008F4A19">
        <w:rPr>
          <w:rFonts w:ascii="Times New Roman" w:hAnsi="Times New Roman"/>
          <w:bCs/>
          <w:kern w:val="36"/>
          <w:sz w:val="28"/>
          <w:szCs w:val="28"/>
        </w:rPr>
        <w:t xml:space="preserve">Указ Президента Российской Федерации № 204 от 07.05.2018 г. </w:t>
      </w:r>
      <w:r w:rsidRPr="008F4A19">
        <w:rPr>
          <w:rFonts w:ascii="Times New Roman" w:hAnsi="Times New Roman"/>
          <w:sz w:val="28"/>
          <w:szCs w:val="28"/>
        </w:rPr>
        <w:t xml:space="preserve">«О национальных целях и стратегических задачах развития Российской Федерации на период до 2024 года» </w:t>
      </w:r>
    </w:p>
    <w:p w:rsidR="001A45D5" w:rsidRPr="008F4A19" w:rsidRDefault="001A45D5" w:rsidP="001A45D5">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8"/>
          <w:szCs w:val="28"/>
        </w:rPr>
      </w:pPr>
      <w:r w:rsidRPr="008F4A19">
        <w:rPr>
          <w:rFonts w:ascii="Times New Roman" w:hAnsi="Times New Roman"/>
          <w:bCs/>
          <w:kern w:val="36"/>
          <w:sz w:val="28"/>
          <w:szCs w:val="28"/>
        </w:rPr>
        <w:t>Стратегия развития воспитания в Российской Федерации на период до 2025 года, утверждённая распоряжением Правительства Российской Федерации от 29 мая 2015 г. N 996-р г.</w:t>
      </w:r>
    </w:p>
    <w:p w:rsidR="001A45D5" w:rsidRPr="008F4A19" w:rsidRDefault="001A45D5" w:rsidP="001A45D5">
      <w:pPr>
        <w:spacing w:after="0" w:line="240" w:lineRule="auto"/>
        <w:ind w:firstLine="709"/>
        <w:jc w:val="both"/>
        <w:rPr>
          <w:rFonts w:ascii="Times New Roman" w:hAnsi="Times New Roman" w:cs="Times New Roman"/>
          <w:b/>
          <w:sz w:val="28"/>
          <w:szCs w:val="28"/>
        </w:rPr>
      </w:pPr>
      <w:r w:rsidRPr="008F4A19">
        <w:rPr>
          <w:rFonts w:ascii="Times New Roman" w:hAnsi="Times New Roman" w:cs="Times New Roman"/>
          <w:b/>
          <w:sz w:val="28"/>
          <w:szCs w:val="28"/>
        </w:rPr>
        <w:t xml:space="preserve">Стратегией определены направления профессионального воспитания: </w:t>
      </w:r>
    </w:p>
    <w:p w:rsidR="001A45D5" w:rsidRPr="008F4A19" w:rsidRDefault="001A45D5" w:rsidP="001A45D5">
      <w:pPr>
        <w:pStyle w:val="a4"/>
        <w:numPr>
          <w:ilvl w:val="0"/>
          <w:numId w:val="2"/>
        </w:numPr>
        <w:spacing w:after="0" w:line="240" w:lineRule="auto"/>
        <w:ind w:left="0" w:firstLine="709"/>
        <w:jc w:val="both"/>
        <w:rPr>
          <w:rFonts w:ascii="Times New Roman" w:hAnsi="Times New Roman"/>
          <w:sz w:val="28"/>
          <w:szCs w:val="28"/>
        </w:rPr>
      </w:pPr>
      <w:r w:rsidRPr="008F4A19">
        <w:rPr>
          <w:rFonts w:ascii="Times New Roman" w:hAnsi="Times New Roman"/>
          <w:sz w:val="28"/>
          <w:szCs w:val="28"/>
        </w:rPr>
        <w:t>Гражданско-патриотическое и духовно-нравственное воспитание</w:t>
      </w:r>
    </w:p>
    <w:p w:rsidR="001A45D5" w:rsidRPr="008F4A19" w:rsidRDefault="001A45D5" w:rsidP="001A45D5">
      <w:pPr>
        <w:pStyle w:val="a4"/>
        <w:numPr>
          <w:ilvl w:val="0"/>
          <w:numId w:val="2"/>
        </w:numPr>
        <w:spacing w:after="0" w:line="240" w:lineRule="auto"/>
        <w:ind w:left="0" w:firstLine="709"/>
        <w:jc w:val="both"/>
        <w:rPr>
          <w:rFonts w:ascii="Times New Roman" w:hAnsi="Times New Roman"/>
          <w:sz w:val="28"/>
          <w:szCs w:val="28"/>
        </w:rPr>
      </w:pPr>
      <w:r w:rsidRPr="008F4A19">
        <w:rPr>
          <w:rFonts w:ascii="Times New Roman" w:hAnsi="Times New Roman"/>
          <w:sz w:val="28"/>
          <w:szCs w:val="28"/>
        </w:rPr>
        <w:t>Культурно-творческое  воспитание, приобщение детей к культурному наследию</w:t>
      </w:r>
    </w:p>
    <w:p w:rsidR="001A45D5" w:rsidRPr="008F4A19" w:rsidRDefault="001A45D5" w:rsidP="001A45D5">
      <w:pPr>
        <w:pStyle w:val="a4"/>
        <w:numPr>
          <w:ilvl w:val="0"/>
          <w:numId w:val="2"/>
        </w:numPr>
        <w:spacing w:after="0" w:line="240" w:lineRule="auto"/>
        <w:ind w:left="0" w:firstLine="709"/>
        <w:jc w:val="both"/>
        <w:rPr>
          <w:rFonts w:ascii="Times New Roman" w:hAnsi="Times New Roman"/>
          <w:sz w:val="28"/>
          <w:szCs w:val="28"/>
        </w:rPr>
      </w:pPr>
      <w:r w:rsidRPr="008F4A19">
        <w:rPr>
          <w:rFonts w:ascii="Times New Roman" w:hAnsi="Times New Roman"/>
          <w:sz w:val="28"/>
          <w:szCs w:val="28"/>
        </w:rPr>
        <w:t>Спортивное и здоровьесберегающее воспитание</w:t>
      </w:r>
    </w:p>
    <w:p w:rsidR="001A45D5" w:rsidRPr="008F4A19" w:rsidRDefault="001A45D5" w:rsidP="001A45D5">
      <w:pPr>
        <w:pStyle w:val="a4"/>
        <w:numPr>
          <w:ilvl w:val="0"/>
          <w:numId w:val="2"/>
        </w:numPr>
        <w:spacing w:after="0" w:line="240" w:lineRule="auto"/>
        <w:ind w:left="0" w:firstLine="709"/>
        <w:jc w:val="both"/>
        <w:rPr>
          <w:rFonts w:ascii="Times New Roman" w:hAnsi="Times New Roman"/>
          <w:sz w:val="28"/>
          <w:szCs w:val="28"/>
        </w:rPr>
      </w:pPr>
      <w:r w:rsidRPr="008F4A19">
        <w:rPr>
          <w:rFonts w:ascii="Times New Roman" w:hAnsi="Times New Roman"/>
          <w:sz w:val="28"/>
          <w:szCs w:val="28"/>
        </w:rPr>
        <w:t>Экологическое воспитание</w:t>
      </w:r>
    </w:p>
    <w:p w:rsidR="001A45D5" w:rsidRPr="008F4A19" w:rsidRDefault="001A45D5" w:rsidP="001A45D5">
      <w:pPr>
        <w:pStyle w:val="a4"/>
        <w:numPr>
          <w:ilvl w:val="0"/>
          <w:numId w:val="2"/>
        </w:numPr>
        <w:spacing w:after="0" w:line="240" w:lineRule="auto"/>
        <w:ind w:left="0" w:firstLine="709"/>
        <w:jc w:val="both"/>
        <w:rPr>
          <w:rFonts w:ascii="Times New Roman" w:hAnsi="Times New Roman"/>
          <w:sz w:val="28"/>
          <w:szCs w:val="28"/>
        </w:rPr>
      </w:pPr>
      <w:r w:rsidRPr="008F4A19">
        <w:rPr>
          <w:rFonts w:ascii="Times New Roman" w:hAnsi="Times New Roman"/>
          <w:sz w:val="28"/>
          <w:szCs w:val="28"/>
        </w:rPr>
        <w:t>Семейное и правовое воспитание</w:t>
      </w:r>
    </w:p>
    <w:p w:rsidR="001A45D5" w:rsidRPr="008F4A19" w:rsidRDefault="001A45D5" w:rsidP="001A45D5">
      <w:pPr>
        <w:pStyle w:val="a4"/>
        <w:numPr>
          <w:ilvl w:val="0"/>
          <w:numId w:val="2"/>
        </w:numPr>
        <w:spacing w:after="0" w:line="240" w:lineRule="auto"/>
        <w:ind w:left="0" w:firstLine="709"/>
        <w:jc w:val="both"/>
        <w:rPr>
          <w:rFonts w:ascii="Times New Roman" w:hAnsi="Times New Roman"/>
          <w:sz w:val="28"/>
          <w:szCs w:val="28"/>
        </w:rPr>
      </w:pPr>
      <w:r w:rsidRPr="008F4A19">
        <w:rPr>
          <w:rFonts w:ascii="Times New Roman" w:hAnsi="Times New Roman"/>
          <w:sz w:val="28"/>
          <w:szCs w:val="28"/>
        </w:rPr>
        <w:t>Студенческое самоуправление и развитие волонтёрского движения</w:t>
      </w:r>
    </w:p>
    <w:p w:rsidR="001A45D5" w:rsidRPr="008F4A19" w:rsidRDefault="001A45D5" w:rsidP="001A45D5">
      <w:pPr>
        <w:pStyle w:val="a4"/>
        <w:numPr>
          <w:ilvl w:val="0"/>
          <w:numId w:val="2"/>
        </w:numPr>
        <w:spacing w:after="0" w:line="240" w:lineRule="auto"/>
        <w:ind w:left="0" w:firstLine="709"/>
        <w:jc w:val="both"/>
        <w:rPr>
          <w:rFonts w:ascii="Times New Roman" w:hAnsi="Times New Roman"/>
          <w:sz w:val="28"/>
          <w:szCs w:val="28"/>
        </w:rPr>
      </w:pPr>
      <w:r w:rsidRPr="008F4A19">
        <w:rPr>
          <w:rFonts w:ascii="Times New Roman" w:hAnsi="Times New Roman"/>
          <w:sz w:val="28"/>
          <w:szCs w:val="28"/>
        </w:rPr>
        <w:t>Бизнес-ориентирование, молодёжное предпринимательство и развитие карьеры</w:t>
      </w:r>
    </w:p>
    <w:p w:rsidR="001A45D5" w:rsidRPr="008F4A19" w:rsidRDefault="001A45D5" w:rsidP="001A45D5">
      <w:pPr>
        <w:pStyle w:val="a4"/>
        <w:numPr>
          <w:ilvl w:val="0"/>
          <w:numId w:val="2"/>
        </w:numPr>
        <w:spacing w:after="0" w:line="240" w:lineRule="auto"/>
        <w:ind w:left="0" w:firstLine="709"/>
        <w:jc w:val="both"/>
        <w:rPr>
          <w:rFonts w:ascii="Times New Roman" w:hAnsi="Times New Roman"/>
          <w:sz w:val="28"/>
          <w:szCs w:val="28"/>
        </w:rPr>
      </w:pPr>
      <w:r w:rsidRPr="008F4A19">
        <w:rPr>
          <w:rFonts w:ascii="Times New Roman" w:hAnsi="Times New Roman"/>
          <w:sz w:val="28"/>
          <w:szCs w:val="28"/>
        </w:rPr>
        <w:t>Трудовое воспитание и профессиональное самоопределение</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В течение учебного года были проведены два педагогических совета,  на которых рассмотрены вопросы воспитания молодёжи, выработаны предложения для корректировки Программы воспитания и социализации студентов колледжа. </w:t>
      </w:r>
    </w:p>
    <w:p w:rsidR="001A45D5" w:rsidRPr="008F4A19" w:rsidRDefault="001A45D5" w:rsidP="001A45D5">
      <w:pPr>
        <w:spacing w:after="0" w:line="240" w:lineRule="auto"/>
        <w:ind w:firstLine="709"/>
        <w:jc w:val="both"/>
        <w:rPr>
          <w:rFonts w:ascii="Times New Roman" w:hAnsi="Times New Roman" w:cs="Times New Roman"/>
          <w:bCs/>
          <w:sz w:val="28"/>
          <w:szCs w:val="28"/>
        </w:rPr>
      </w:pPr>
      <w:r w:rsidRPr="008F4A19">
        <w:rPr>
          <w:rFonts w:ascii="Times New Roman" w:hAnsi="Times New Roman" w:cs="Times New Roman"/>
          <w:sz w:val="28"/>
          <w:szCs w:val="28"/>
        </w:rPr>
        <w:t>Цель реализации программы воспитания – это формирование ЛИЧНОСТИ способной к принятию ответственных решений, нравственному, гражданскому, профессиональному становлению, жизненному самоопределению, а также проявлению нравственного поведения и духовности;</w:t>
      </w:r>
    </w:p>
    <w:p w:rsidR="001A45D5" w:rsidRPr="008F4A19" w:rsidRDefault="001A45D5" w:rsidP="001A45D5">
      <w:pPr>
        <w:spacing w:after="0" w:line="240" w:lineRule="auto"/>
        <w:ind w:firstLine="709"/>
        <w:jc w:val="both"/>
        <w:rPr>
          <w:rFonts w:ascii="Times New Roman" w:eastAsia="SimSun" w:hAnsi="Times New Roman" w:cs="Times New Roman"/>
          <w:sz w:val="28"/>
          <w:szCs w:val="28"/>
          <w:lang w:eastAsia="zh-CN"/>
        </w:rPr>
      </w:pPr>
      <w:r w:rsidRPr="008F4A19">
        <w:rPr>
          <w:rFonts w:ascii="Times New Roman" w:hAnsi="Times New Roman" w:cs="Times New Roman"/>
          <w:sz w:val="28"/>
          <w:szCs w:val="28"/>
        </w:rPr>
        <w:lastRenderedPageBreak/>
        <w:t xml:space="preserve">Для организации образовательно-воспитательного процесса в колледже имеются необходимые условия: помимо учебных кабинетов, есть помещения для организации и проведения внеурочной деятельности, занятий спортом. Иногородним студентам предоставляется общежитие. Более 280 студентов в течение года были обеспечены местами. Организованы пункты питания: ЦК – столовая, ЗК – буфет в учебном корпусе и здании общежития.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Большое внимание в учреждении уделяется формированию кадрового обеспечения воспитательного процесса. Реализация воспитательной работы осуществляется Центром образования и воспитания и имеет следующую структуру организации, которую представляют: директор центра образования и воспитания, заместители директора центра образования и воспитания по  воспитательной работе, социальные педагоги,  педагоги дополнительного образования, педагог-организатор по музейной работе, педагоги-психологи, классные руководители, руководитель физического воспитания, воспитатели общежития, библиотекари,   педагог-организатор по работе с допризывной молодежью.</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Заместитель директора по воспитательной работе осуществляет организацию, координацию и непосредственный контроль за воспитательным процессом в учреждении. Ежемесячно подводятся итоги по  работе классных руководителей, педагогов дополнительного образования;  посещаемости учебных занятий, санитарного состояния комнат в общежитии.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Воспитательная работа регламентируется в  учреждении локальными актами и должностными инструкциями</w:t>
      </w:r>
      <w:r w:rsidRPr="008F4A19">
        <w:rPr>
          <w:rFonts w:ascii="Times New Roman" w:hAnsi="Times New Roman" w:cs="Times New Roman"/>
          <w:color w:val="000000"/>
          <w:sz w:val="28"/>
          <w:szCs w:val="28"/>
        </w:rPr>
        <w:t>.</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eastAsia="Calibri" w:hAnsi="Times New Roman" w:cs="Times New Roman"/>
          <w:sz w:val="28"/>
          <w:szCs w:val="28"/>
        </w:rPr>
        <w:t xml:space="preserve">Организация внеурочной занятости обучающихся осуществляется через студии, кружки по интересам, клубы и спортивные секции. В </w:t>
      </w:r>
      <w:r w:rsidRPr="008F4A19">
        <w:rPr>
          <w:rFonts w:ascii="Times New Roman" w:hAnsi="Times New Roman" w:cs="Times New Roman"/>
          <w:sz w:val="28"/>
          <w:szCs w:val="28"/>
        </w:rPr>
        <w:t xml:space="preserve">2018-2019 учебном году </w:t>
      </w:r>
      <w:r w:rsidRPr="008F4A19">
        <w:rPr>
          <w:rFonts w:ascii="Times New Roman" w:eastAsia="Calibri" w:hAnsi="Times New Roman" w:cs="Times New Roman"/>
          <w:sz w:val="28"/>
          <w:szCs w:val="28"/>
        </w:rPr>
        <w:t xml:space="preserve"> в учреждении</w:t>
      </w:r>
      <w:r w:rsidRPr="008F4A19">
        <w:rPr>
          <w:rFonts w:ascii="Times New Roman" w:hAnsi="Times New Roman" w:cs="Times New Roman"/>
          <w:sz w:val="28"/>
          <w:szCs w:val="28"/>
        </w:rPr>
        <w:t xml:space="preserve"> обучающиеся занимались в 16 спортивных секциях, 1 кружке профессионально-технической направленности, 1 кружке научно-исследовательской направленности,  10 кружках и клубах художественно – эстетической и педагогической  направленности. Общий охват детей, занимающихся внеурочной деятельностью,  в отчетный период составил  82%.</w:t>
      </w:r>
    </w:p>
    <w:p w:rsidR="001A45D5" w:rsidRPr="008F4A19" w:rsidRDefault="001A45D5" w:rsidP="001A45D5">
      <w:pPr>
        <w:spacing w:after="0" w:line="240" w:lineRule="auto"/>
        <w:ind w:firstLine="709"/>
        <w:jc w:val="both"/>
        <w:rPr>
          <w:rFonts w:ascii="Times New Roman" w:hAnsi="Times New Roman" w:cs="Times New Roman"/>
          <w:color w:val="000000"/>
          <w:sz w:val="28"/>
          <w:szCs w:val="28"/>
        </w:rPr>
      </w:pPr>
      <w:r w:rsidRPr="008F4A19">
        <w:rPr>
          <w:rFonts w:ascii="Times New Roman" w:hAnsi="Times New Roman" w:cs="Times New Roman"/>
          <w:color w:val="000000"/>
          <w:sz w:val="28"/>
          <w:szCs w:val="28"/>
        </w:rPr>
        <w:t>Достижением работы по воспитанию обучающихся стала потребность подростков в здоровом образе жизни через занятия спортом.</w:t>
      </w:r>
    </w:p>
    <w:p w:rsidR="001A45D5" w:rsidRPr="008F4A19" w:rsidRDefault="001A45D5" w:rsidP="001A45D5">
      <w:pPr>
        <w:spacing w:after="0" w:line="240" w:lineRule="auto"/>
        <w:ind w:firstLine="709"/>
        <w:jc w:val="both"/>
        <w:rPr>
          <w:rFonts w:ascii="Times New Roman" w:hAnsi="Times New Roman" w:cs="Times New Roman"/>
          <w:color w:val="000000"/>
          <w:sz w:val="28"/>
          <w:szCs w:val="28"/>
        </w:rPr>
      </w:pPr>
      <w:r w:rsidRPr="008F4A19">
        <w:rPr>
          <w:rFonts w:ascii="Times New Roman" w:hAnsi="Times New Roman" w:cs="Times New Roman"/>
          <w:color w:val="000000"/>
          <w:sz w:val="28"/>
          <w:szCs w:val="28"/>
        </w:rPr>
        <w:t>Студенты стремятся быть здоровыми и спортивными, наша задача и дальше всячески поддерживать их желание заниматься спортом. В учреждении  наблюдается положительная динамика занятости обучающихся физкультурой и спортом в секциях, кружках учреждения.</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color w:val="000000"/>
          <w:sz w:val="28"/>
          <w:szCs w:val="28"/>
        </w:rPr>
        <w:t xml:space="preserve">В колледже действует Студенческий </w:t>
      </w:r>
      <w:r w:rsidRPr="008F4A19">
        <w:rPr>
          <w:rFonts w:ascii="Times New Roman" w:hAnsi="Times New Roman" w:cs="Times New Roman"/>
          <w:sz w:val="28"/>
          <w:szCs w:val="28"/>
        </w:rPr>
        <w:t>Совет обучающихся колледжа,  Совет общежития,  волонтёрские объединения.</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lastRenderedPageBreak/>
        <w:t xml:space="preserve">Студенческий Совет  работает на выборной основе, в составе Совета 48 обучающихся. В каждой учебной группе избран староста, который входит в подчинение Совета.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Волонтёрскую деятельность реализуют два добровольческих отряда: «Полёт» и «Чистые сердца», в которые входит более 250 студентов.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  Работа молодежных объединений и органов  самоуправления учащихся направлена на гражданско-патриотическое воспитание обучающейся молодежи, формирует активную жизненную позицию,  способствует  демократизации учебно-воспитательного процесса и воспитанию социально компетентной личности, вовлечению молодежи в активную социальную практику.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Отмечается положительная динамика охвата обучающихся участвующих во внеурочной деятельности (2016г.-68%, 2017г. -81%, 2018г. – 82%), самоуправлении (2016 г. - 11 %, 2017г.-29%, 2018г. – 32%), молодежных общественных объединениях (2016г. - 9%, 2017г. - 43 %, 2018г. – 44,5%).</w:t>
      </w:r>
    </w:p>
    <w:p w:rsidR="001A45D5" w:rsidRPr="00FF0558" w:rsidRDefault="001A45D5" w:rsidP="001A45D5">
      <w:pPr>
        <w:spacing w:after="0" w:line="240" w:lineRule="auto"/>
        <w:ind w:firstLine="709"/>
        <w:jc w:val="both"/>
        <w:rPr>
          <w:rFonts w:ascii="Times New Roman" w:hAnsi="Times New Roman" w:cs="Times New Roman"/>
          <w:sz w:val="28"/>
          <w:szCs w:val="28"/>
        </w:rPr>
      </w:pPr>
      <w:r w:rsidRPr="00FF0558">
        <w:rPr>
          <w:rFonts w:ascii="Times New Roman" w:hAnsi="Times New Roman" w:cs="Times New Roman"/>
          <w:b/>
          <w:sz w:val="28"/>
          <w:szCs w:val="28"/>
        </w:rPr>
        <w:t>Вывод:</w:t>
      </w:r>
      <w:r w:rsidRPr="00FF0558">
        <w:rPr>
          <w:rFonts w:ascii="Times New Roman" w:hAnsi="Times New Roman" w:cs="Times New Roman"/>
          <w:sz w:val="28"/>
          <w:szCs w:val="28"/>
        </w:rPr>
        <w:t xml:space="preserve">  Качественная система управления позволила повысить эффективность воспитательной системы по следующим критериям: посещаемость  внеучебных мероприятий; охват внеурочной занятостью, массовость обучающихся при организации мероприятий,  качество  и результативность участия обучающихся  в мероприятиях; снижение количества правонарушений и преступлений среди обучающихся, сохранность контингента. </w:t>
      </w:r>
    </w:p>
    <w:p w:rsidR="001A45D5" w:rsidRPr="008F4A19" w:rsidRDefault="001A45D5" w:rsidP="001A45D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В течение 2017-2018 учебного года в целях реализации основных направлений программы проведены следующие мероприятия:</w:t>
      </w:r>
    </w:p>
    <w:p w:rsidR="001A45D5" w:rsidRPr="00DC0A36" w:rsidRDefault="001A45D5" w:rsidP="001F2166">
      <w:pPr>
        <w:pStyle w:val="a4"/>
        <w:numPr>
          <w:ilvl w:val="0"/>
          <w:numId w:val="44"/>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Классные часы, посвященные Дню солидарности в борьбе с терроризмом, Дню народного единства, истории Хабаровского края, Дню конституции, Дню матери, Дню рождения города Комсомольска-на-Амуре, Дню начала Великой Отечественной войны 1941-1945г.г., Выборам Пре</w:t>
      </w:r>
      <w:r w:rsidR="00DC0A36" w:rsidRPr="00DC0A36">
        <w:rPr>
          <w:rFonts w:ascii="Times New Roman" w:hAnsi="Times New Roman"/>
          <w:sz w:val="28"/>
          <w:szCs w:val="28"/>
        </w:rPr>
        <w:t>зидента РФ, Дню Победы и другие;</w:t>
      </w:r>
    </w:p>
    <w:p w:rsidR="001A45D5" w:rsidRPr="00DC0A36" w:rsidRDefault="001A45D5" w:rsidP="001F2166">
      <w:pPr>
        <w:pStyle w:val="a4"/>
        <w:numPr>
          <w:ilvl w:val="0"/>
          <w:numId w:val="44"/>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 xml:space="preserve">Уроки толерантности; </w:t>
      </w:r>
    </w:p>
    <w:p w:rsidR="001A45D5" w:rsidRPr="00DC0A36" w:rsidRDefault="001A45D5" w:rsidP="001F2166">
      <w:pPr>
        <w:pStyle w:val="a4"/>
        <w:numPr>
          <w:ilvl w:val="0"/>
          <w:numId w:val="44"/>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 xml:space="preserve">День самоуправления; </w:t>
      </w:r>
    </w:p>
    <w:p w:rsidR="001A45D5" w:rsidRPr="00DC0A36" w:rsidRDefault="001A45D5" w:rsidP="001F2166">
      <w:pPr>
        <w:pStyle w:val="a4"/>
        <w:numPr>
          <w:ilvl w:val="0"/>
          <w:numId w:val="44"/>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Учёба актива студенческого Совета колледжа;</w:t>
      </w:r>
    </w:p>
    <w:p w:rsidR="001A45D5" w:rsidRPr="00DC0A36" w:rsidRDefault="001A45D5" w:rsidP="001F2166">
      <w:pPr>
        <w:pStyle w:val="a4"/>
        <w:numPr>
          <w:ilvl w:val="0"/>
          <w:numId w:val="44"/>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 xml:space="preserve">Уроки гражданина, посвященные Дню народного единства, в честь Дня памяти воинов интернационалистов; </w:t>
      </w:r>
    </w:p>
    <w:p w:rsidR="001A45D5" w:rsidRPr="00DC0A36" w:rsidRDefault="001A45D5" w:rsidP="001F2166">
      <w:pPr>
        <w:pStyle w:val="a4"/>
        <w:numPr>
          <w:ilvl w:val="0"/>
          <w:numId w:val="44"/>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Уроки мужества, посвященные Дням воинской славы России, «Это наша Победа: помним, гордимся!», «Горячее сердце».</w:t>
      </w:r>
    </w:p>
    <w:p w:rsidR="001A45D5" w:rsidRPr="00DC0A36" w:rsidRDefault="001A45D5" w:rsidP="001F2166">
      <w:pPr>
        <w:pStyle w:val="a4"/>
        <w:numPr>
          <w:ilvl w:val="0"/>
          <w:numId w:val="44"/>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lastRenderedPageBreak/>
        <w:t xml:space="preserve">Акции: «Бессмертный полк», «Живая стена», «Георгиевская ленточка», «Муаровая ленточка», «Спасибо за Победу!», «Посылка воину», «Ветеран живет рядом», «Сердце бьется в ритме века для здоровья человека», «Нет террору!», «Свеча памяти!», «Поделись улыбкой», «Уборка Ветеранских аллей на городском кладбище»; </w:t>
      </w:r>
    </w:p>
    <w:p w:rsidR="001A45D5" w:rsidRPr="00DC0A36" w:rsidRDefault="001A45D5" w:rsidP="001F2166">
      <w:pPr>
        <w:pStyle w:val="a4"/>
        <w:numPr>
          <w:ilvl w:val="0"/>
          <w:numId w:val="44"/>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Уроки нравственности, посвященные Дню матери, Святым женщинам России, «Связь времен – связь поколений», «От сердца к сердцу», посвященные Дню Святого Валентина; «Место армии в моей жизни», «Отечества достойные сыны», «О доблести, о чести и о славе».</w:t>
      </w:r>
    </w:p>
    <w:p w:rsidR="001A45D5" w:rsidRPr="00DC0A36" w:rsidRDefault="001A45D5" w:rsidP="001F2166">
      <w:pPr>
        <w:pStyle w:val="a4"/>
        <w:numPr>
          <w:ilvl w:val="0"/>
          <w:numId w:val="44"/>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Информационные часы и инфо-таймы: «День героев Отечества», посвященные Дням воинской славы России, безопасности дорожного движения, антикоррупции, против терроризма и экстремизма.</w:t>
      </w:r>
    </w:p>
    <w:p w:rsidR="001A45D5" w:rsidRPr="008F4A19" w:rsidRDefault="001A45D5" w:rsidP="001A45D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В течение года были организованы встречи с представителями прокуратуры, наркологического диспансера, учреждений здравоохранения, подразделений по делам несовершеннолетних, представителями духовенства, управления по физической культуре, спорту и молодёжной политике администрации города, краевого Дома молодёжи, ресурсного Центра волонтёров  и другие.</w:t>
      </w:r>
    </w:p>
    <w:p w:rsidR="001A45D5" w:rsidRPr="008F4A19" w:rsidRDefault="001A45D5" w:rsidP="001A45D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Студенты колледжа в количестве 870 человек приняли участие в краевом образовательном проекте «Меню возможностей» по 4 направлениям: Патриотика, Карьера, Студенческое самоуправление, Основы предпринимательства. Во второй этап проекта прошли тестирование 558 человек. </w:t>
      </w:r>
    </w:p>
    <w:p w:rsidR="001A45D5" w:rsidRPr="008F4A19" w:rsidRDefault="001A45D5" w:rsidP="00F751FC">
      <w:pPr>
        <w:widowControl w:val="0"/>
        <w:shd w:val="clear" w:color="auto" w:fill="FFFFFF"/>
        <w:tabs>
          <w:tab w:val="left" w:pos="288"/>
        </w:tabs>
        <w:autoSpaceDE w:val="0"/>
        <w:autoSpaceDN w:val="0"/>
        <w:adjustRightInd w:val="0"/>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Особое значение уделялось проведению спортивно-оздоровительных мероприятий:</w:t>
      </w:r>
    </w:p>
    <w:p w:rsidR="001A45D5" w:rsidRPr="00DC0A36" w:rsidRDefault="001A45D5" w:rsidP="001F2166">
      <w:pPr>
        <w:pStyle w:val="a4"/>
        <w:numPr>
          <w:ilvl w:val="0"/>
          <w:numId w:val="45"/>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неделя здоровья и экологии «Здоровье сохрани, спорт и природу полюби!»;</w:t>
      </w:r>
    </w:p>
    <w:p w:rsidR="001A45D5" w:rsidRPr="00DC0A36" w:rsidRDefault="001A45D5" w:rsidP="001F2166">
      <w:pPr>
        <w:pStyle w:val="a4"/>
        <w:numPr>
          <w:ilvl w:val="0"/>
          <w:numId w:val="45"/>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верёвочный курс для первокурсников в городском парке отдыха «Судостроителей»;</w:t>
      </w:r>
    </w:p>
    <w:p w:rsidR="001A45D5" w:rsidRPr="00DC0A36" w:rsidRDefault="001A45D5" w:rsidP="001F2166">
      <w:pPr>
        <w:pStyle w:val="a4"/>
        <w:numPr>
          <w:ilvl w:val="0"/>
          <w:numId w:val="45"/>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 xml:space="preserve">дружеские встречи между обучающимися Западного и Центрального кампусов, </w:t>
      </w:r>
    </w:p>
    <w:p w:rsidR="001A45D5" w:rsidRPr="00DC0A36" w:rsidRDefault="001A45D5" w:rsidP="001F2166">
      <w:pPr>
        <w:pStyle w:val="a4"/>
        <w:numPr>
          <w:ilvl w:val="0"/>
          <w:numId w:val="45"/>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 xml:space="preserve">спортивно-оздоровительный праздник «День здоровья» на стадионе «Авангард», </w:t>
      </w:r>
    </w:p>
    <w:p w:rsidR="001A45D5" w:rsidRPr="00DC0A36" w:rsidRDefault="001A45D5" w:rsidP="001F2166">
      <w:pPr>
        <w:pStyle w:val="a4"/>
        <w:numPr>
          <w:ilvl w:val="0"/>
          <w:numId w:val="45"/>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конкурсно - развлекательная программа «А, ну-ка, парни».</w:t>
      </w:r>
    </w:p>
    <w:p w:rsidR="001A45D5" w:rsidRPr="008F4A19" w:rsidRDefault="001A45D5" w:rsidP="001A45D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По итогам учебного года колледж является победителем городских Спартакиад, как среди юношей, так и среди девушек. Большое значение уделяется работе по вовлечению студентов и преподавателей к выполнению нормативов ВСФК ГТО. За текущий учебный год: </w:t>
      </w:r>
    </w:p>
    <w:p w:rsidR="001A45D5" w:rsidRPr="00DC0A36" w:rsidRDefault="001A45D5" w:rsidP="001F2166">
      <w:pPr>
        <w:pStyle w:val="a4"/>
        <w:numPr>
          <w:ilvl w:val="0"/>
          <w:numId w:val="46"/>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были допущены к выполнению нормативов: 71 студент, 10 педагогов</w:t>
      </w:r>
    </w:p>
    <w:p w:rsidR="001A45D5" w:rsidRPr="00DC0A36" w:rsidRDefault="001A45D5" w:rsidP="001F2166">
      <w:pPr>
        <w:pStyle w:val="a4"/>
        <w:numPr>
          <w:ilvl w:val="0"/>
          <w:numId w:val="46"/>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приступили к выполнению: 58 студентов, 10 педагогов</w:t>
      </w:r>
    </w:p>
    <w:p w:rsidR="001A45D5" w:rsidRPr="00DC0A36" w:rsidRDefault="001A45D5" w:rsidP="001F2166">
      <w:pPr>
        <w:pStyle w:val="a4"/>
        <w:numPr>
          <w:ilvl w:val="0"/>
          <w:numId w:val="46"/>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справились с выполнением задания: 49 студентов (11-золото, 17-серебро, 21-бронза), 10 педагогов (6-золото, 2 серебро, 2 – бронза).</w:t>
      </w:r>
    </w:p>
    <w:p w:rsidR="001A45D5" w:rsidRPr="008F4A19" w:rsidRDefault="001A45D5" w:rsidP="001A45D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lastRenderedPageBreak/>
        <w:t xml:space="preserve">На краевых соревнованиях по выполнению нормативов ГТО команда колледжа стала Победителем. </w:t>
      </w:r>
    </w:p>
    <w:p w:rsidR="001A45D5" w:rsidRPr="008F4A19" w:rsidRDefault="001A45D5" w:rsidP="001A45D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Положительным результатом является участие обучающихся в краевых и городских мероприятиях.</w:t>
      </w:r>
    </w:p>
    <w:p w:rsidR="001A45D5" w:rsidRPr="008F4A19" w:rsidRDefault="001A45D5" w:rsidP="001A45D5">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За отчетный период обучающиеся колледжа приняли участие в:</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Краевой молодежной акции при свечах, посвященной Дню солидарности в борьбе с терроризмом «Нет террору» - 40 чел.;</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Городской акции «Живая стена», посвященная годовщине спасения города от наводнения - 60 чел.;</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Всероссийской акции «Свеча памяти» в память о начале Великой Отечественной войны 1941-1945г.г – 20чел.</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Городской акции «Спасибо за Победу» - 45 чел.;</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Городской акции «Бессмертный полк» – 15 чел.;</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Городской легкоатлетической эстафете к 9 маю – 12 чел – 1 место;</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Городской легкоатлетической эстафете к 12 июня – 12 чел – 1 место;</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Городском Пасхальном молодежном балу – 9 чел;</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Участие в городском карнавальном шествии «Славься, родной Комсомольск!» - 80 чел;</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Краевом конкурсе на лучшую организацию воспитательной работы – 3 место;</w:t>
      </w:r>
    </w:p>
    <w:p w:rsidR="001A45D5" w:rsidRPr="00DC0A36" w:rsidRDefault="001A45D5" w:rsidP="001F2166">
      <w:pPr>
        <w:pStyle w:val="a4"/>
        <w:numPr>
          <w:ilvl w:val="0"/>
          <w:numId w:val="47"/>
        </w:numPr>
        <w:shd w:val="clear" w:color="auto" w:fill="FFFFFF"/>
        <w:autoSpaceDE w:val="0"/>
        <w:autoSpaceDN w:val="0"/>
        <w:adjustRightInd w:val="0"/>
        <w:spacing w:after="0" w:line="240" w:lineRule="auto"/>
        <w:jc w:val="both"/>
        <w:rPr>
          <w:rFonts w:ascii="Times New Roman" w:hAnsi="Times New Roman"/>
          <w:sz w:val="28"/>
          <w:szCs w:val="28"/>
        </w:rPr>
      </w:pPr>
      <w:r w:rsidRPr="00DC0A36">
        <w:rPr>
          <w:rFonts w:ascii="Times New Roman" w:hAnsi="Times New Roman"/>
          <w:sz w:val="28"/>
          <w:szCs w:val="28"/>
        </w:rPr>
        <w:t>Краевом дистанционном конкурсе «Студент СПО» - 9 чел; (1 место – Бородина Виктория в номинации «Сердце отдаю людям»)</w:t>
      </w:r>
    </w:p>
    <w:p w:rsidR="001A45D5" w:rsidRPr="008F4A19" w:rsidRDefault="001A45D5" w:rsidP="001F2166">
      <w:pPr>
        <w:pStyle w:val="Style1"/>
        <w:widowControl/>
        <w:numPr>
          <w:ilvl w:val="0"/>
          <w:numId w:val="47"/>
        </w:numPr>
        <w:spacing w:line="240" w:lineRule="auto"/>
        <w:rPr>
          <w:color w:val="000000"/>
          <w:sz w:val="28"/>
          <w:szCs w:val="28"/>
        </w:rPr>
      </w:pPr>
      <w:r w:rsidRPr="008F4A19">
        <w:rPr>
          <w:color w:val="000000"/>
          <w:sz w:val="28"/>
          <w:szCs w:val="28"/>
        </w:rPr>
        <w:t>Краевом конкурсе вокальных коллективов «Широка страна моя родная»;</w:t>
      </w:r>
    </w:p>
    <w:p w:rsidR="001A45D5" w:rsidRPr="008F4A19" w:rsidRDefault="001A45D5" w:rsidP="001F2166">
      <w:pPr>
        <w:pStyle w:val="Style1"/>
        <w:widowControl/>
        <w:numPr>
          <w:ilvl w:val="0"/>
          <w:numId w:val="47"/>
        </w:numPr>
        <w:spacing w:line="240" w:lineRule="auto"/>
        <w:rPr>
          <w:color w:val="000000"/>
          <w:sz w:val="28"/>
          <w:szCs w:val="28"/>
        </w:rPr>
      </w:pPr>
      <w:r w:rsidRPr="008F4A19">
        <w:rPr>
          <w:color w:val="000000"/>
          <w:sz w:val="28"/>
          <w:szCs w:val="28"/>
        </w:rPr>
        <w:t>Городском конкурсе «Студент года – 2018» - 2 человека, 1 место – Осипова Кристина, 3 место – Самарин Сергей;</w:t>
      </w:r>
    </w:p>
    <w:p w:rsidR="001A45D5" w:rsidRPr="008F4A19" w:rsidRDefault="001A45D5" w:rsidP="001F2166">
      <w:pPr>
        <w:pStyle w:val="Style1"/>
        <w:widowControl/>
        <w:numPr>
          <w:ilvl w:val="0"/>
          <w:numId w:val="47"/>
        </w:numPr>
        <w:spacing w:line="240" w:lineRule="auto"/>
        <w:rPr>
          <w:rStyle w:val="FontStyle11"/>
          <w:sz w:val="28"/>
          <w:szCs w:val="28"/>
        </w:rPr>
      </w:pPr>
      <w:r w:rsidRPr="008F4A19">
        <w:rPr>
          <w:rStyle w:val="FontStyle11"/>
          <w:sz w:val="28"/>
          <w:szCs w:val="28"/>
        </w:rPr>
        <w:t>в межрегиональном дистанционном конкурсе творческих работ «День Защитников Отечества» для инвалидов и лиц с ограниченными возможностями здоровья – 1 чел. – участие.</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 xml:space="preserve">Межрайоном конкурсе  видеороликов среди детских и молодёжных общественных организаций и объединений «Мы готовы на все сто к сдаче нормы ГТО!» – 3 место; </w:t>
      </w:r>
    </w:p>
    <w:p w:rsidR="001A45D5" w:rsidRPr="008F4A19" w:rsidRDefault="001A45D5" w:rsidP="001F2166">
      <w:pPr>
        <w:pStyle w:val="Style1"/>
        <w:widowControl/>
        <w:numPr>
          <w:ilvl w:val="0"/>
          <w:numId w:val="47"/>
        </w:numPr>
        <w:spacing w:line="240" w:lineRule="auto"/>
        <w:rPr>
          <w:rStyle w:val="FontStyle11"/>
          <w:sz w:val="28"/>
          <w:szCs w:val="28"/>
        </w:rPr>
      </w:pPr>
      <w:r w:rsidRPr="008F4A19">
        <w:rPr>
          <w:rStyle w:val="FontStyle11"/>
          <w:sz w:val="28"/>
          <w:szCs w:val="28"/>
        </w:rPr>
        <w:t>во Всероссийской акции «Неделя добра»;</w:t>
      </w:r>
    </w:p>
    <w:p w:rsidR="001A45D5" w:rsidRPr="008F4A19" w:rsidRDefault="001A45D5" w:rsidP="001F2166">
      <w:pPr>
        <w:pStyle w:val="Style1"/>
        <w:widowControl/>
        <w:numPr>
          <w:ilvl w:val="0"/>
          <w:numId w:val="47"/>
        </w:numPr>
        <w:spacing w:line="240" w:lineRule="auto"/>
        <w:rPr>
          <w:rStyle w:val="FontStyle11"/>
          <w:sz w:val="28"/>
          <w:szCs w:val="28"/>
        </w:rPr>
      </w:pPr>
      <w:r w:rsidRPr="008F4A19">
        <w:rPr>
          <w:rStyle w:val="FontStyle11"/>
          <w:sz w:val="28"/>
          <w:szCs w:val="28"/>
        </w:rPr>
        <w:t xml:space="preserve">во Всероссийской акции «СТОПВИЧ/СПИД»; </w:t>
      </w:r>
    </w:p>
    <w:p w:rsidR="001A45D5" w:rsidRPr="008F4A19" w:rsidRDefault="001A45D5" w:rsidP="001F2166">
      <w:pPr>
        <w:pStyle w:val="Style1"/>
        <w:widowControl/>
        <w:numPr>
          <w:ilvl w:val="0"/>
          <w:numId w:val="47"/>
        </w:numPr>
        <w:spacing w:line="240" w:lineRule="auto"/>
        <w:rPr>
          <w:sz w:val="28"/>
          <w:szCs w:val="28"/>
        </w:rPr>
      </w:pPr>
      <w:r w:rsidRPr="008F4A19">
        <w:rPr>
          <w:rStyle w:val="FontStyle11"/>
          <w:sz w:val="28"/>
          <w:szCs w:val="28"/>
        </w:rPr>
        <w:t xml:space="preserve">во </w:t>
      </w:r>
      <w:r w:rsidRPr="008F4A19">
        <w:rPr>
          <w:sz w:val="28"/>
          <w:szCs w:val="28"/>
        </w:rPr>
        <w:t>Всероссийском конкурсе «Доброволец-2019» .</w:t>
      </w:r>
    </w:p>
    <w:p w:rsidR="001A45D5" w:rsidRPr="008F4A19" w:rsidRDefault="001A45D5" w:rsidP="001A45D5">
      <w:pPr>
        <w:pStyle w:val="Style1"/>
        <w:widowControl/>
        <w:spacing w:line="240" w:lineRule="auto"/>
        <w:ind w:firstLine="709"/>
        <w:rPr>
          <w:sz w:val="28"/>
          <w:szCs w:val="28"/>
        </w:rPr>
      </w:pPr>
      <w:r w:rsidRPr="008F4A19">
        <w:rPr>
          <w:sz w:val="28"/>
          <w:szCs w:val="28"/>
        </w:rPr>
        <w:lastRenderedPageBreak/>
        <w:t xml:space="preserve">Большое внимание в воспитательной работе уделяется развитию волонтёрского добровольческого движения. В течение года волонтёры колледжа приняли участие: </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уборка строительного мусора на территории инженерной школы;</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акция «Живая стена»;</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акция «Георгиевская ленточка»;</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акция «Новогодний подарок» (Дом малютки, Зооспас, Дом ветеранов);</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праздничный концерт в Доме – интернате для инвалидов и престарелых граждан;</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праздник «Хэллоуин» на базе зоологического центра «Питон»;</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празднике на базе городского Музея изобразительных искусств «Ночь искусств»;</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мероприятие на базе городского Музея изобразительных искусств «Весенний переполох»;</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мероприятия на базе краеведческого музея «Ночь приключений» и «Ночь искусств»;</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«Чудо в пятнышко» день на базе зоологического центра «Питон»;</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«Пиратская вечеринка» на базе зоологического центра «Питон»;</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«ЗОО сумерки» на базе зоологического центра «Питон»;</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субботники на территории зоологического Центра «Питон» (две территории);</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уборка территории вокруг Храма иконы Казанской Божьей Матери;</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уборка сквера «Амур»;</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оказание содействия в проведении городских праздничных мероприятий;</w:t>
      </w:r>
    </w:p>
    <w:p w:rsidR="001A45D5" w:rsidRPr="008F4A19" w:rsidRDefault="001A45D5" w:rsidP="001F2166">
      <w:pPr>
        <w:pStyle w:val="Style1"/>
        <w:widowControl/>
        <w:numPr>
          <w:ilvl w:val="0"/>
          <w:numId w:val="47"/>
        </w:numPr>
        <w:spacing w:line="240" w:lineRule="auto"/>
        <w:rPr>
          <w:sz w:val="28"/>
          <w:szCs w:val="28"/>
        </w:rPr>
      </w:pPr>
      <w:r w:rsidRPr="008F4A19">
        <w:rPr>
          <w:sz w:val="28"/>
          <w:szCs w:val="28"/>
        </w:rPr>
        <w:t xml:space="preserve">работа волонтёров на Чемпионате </w:t>
      </w:r>
      <w:r w:rsidRPr="008F4A19">
        <w:rPr>
          <w:sz w:val="28"/>
          <w:szCs w:val="28"/>
          <w:lang w:val="en-US"/>
        </w:rPr>
        <w:t>WS</w:t>
      </w:r>
      <w:r w:rsidRPr="008F4A19">
        <w:rPr>
          <w:sz w:val="28"/>
          <w:szCs w:val="28"/>
        </w:rPr>
        <w:t>.</w:t>
      </w:r>
    </w:p>
    <w:p w:rsidR="001A45D5" w:rsidRPr="008F4A19" w:rsidRDefault="001A45D5" w:rsidP="001A45D5">
      <w:pPr>
        <w:pStyle w:val="Style1"/>
        <w:widowControl/>
        <w:spacing w:line="240" w:lineRule="auto"/>
        <w:ind w:firstLine="709"/>
        <w:rPr>
          <w:sz w:val="28"/>
          <w:szCs w:val="28"/>
        </w:rPr>
      </w:pPr>
      <w:r w:rsidRPr="008F4A19">
        <w:rPr>
          <w:sz w:val="28"/>
          <w:szCs w:val="28"/>
        </w:rPr>
        <w:t>По итогам работы в 2018 году, волонтёрское объединение «Полёт» признано Победителем городского конкурса в номинации «Лучшее волонтёрское объединение» и удостоено диплома Главы администрации города, а руководитель объединения Алямкина О.А. – награждена дипломом победителя в номинации «Лучший руководитель волонтёрского объединения».</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По итогам года можно отметить активную работу и результативное участие групп в мероприятиях разного уровня: ЭП-18 – Кветка В.И., КСК-18 – Фоминых И.В., ММР-18 – Бугаева Ж.В., ТПК-18 – Стонога Ю.В., ММР-17 – Гладенко Л.В., ТМП-17 –Третьякова Н.Д., ЛА-17 – Ашиток Е.В. ЛА-16 –Панина А.В., ТМ-16 –Синишина И.В, Э-17 – Фень Е.М., КС-16 – Даренских А.Н, ТМ-11 – Жигель И.С., Линькова Н.Г., ФР-12 – Чумикова С.Я., Кручина К.А., ОП-13 – Балагурова Н.В., Токтарова Е.Н., СС-14 – Горбасенко О.А., МСР-15 – Архангельская Т.П., Бажайкина </w:t>
      </w:r>
      <w:r w:rsidRPr="008F4A19">
        <w:rPr>
          <w:rFonts w:ascii="Times New Roman" w:hAnsi="Times New Roman" w:cs="Times New Roman"/>
          <w:sz w:val="28"/>
          <w:szCs w:val="28"/>
        </w:rPr>
        <w:lastRenderedPageBreak/>
        <w:t xml:space="preserve">М.С., П-16 – Рожко Е.А., Дробашко М.В., СВ-17 – Корнилова Ю.Г., Шелест О.М., ТМ-21 – Горбунова Л.С., ОП-23 – Ильченко Д.А., П-26 – Гамова Н.Ф., СС-34 – Ковалева Е.В. </w:t>
      </w:r>
    </w:p>
    <w:p w:rsidR="001A45D5" w:rsidRPr="00DC0A36" w:rsidRDefault="001A45D5" w:rsidP="001A45D5">
      <w:pPr>
        <w:pStyle w:val="a6"/>
        <w:ind w:left="0" w:firstLine="709"/>
        <w:jc w:val="both"/>
      </w:pPr>
      <w:r w:rsidRPr="00DC0A36">
        <w:rPr>
          <w:b/>
        </w:rPr>
        <w:t>Вывод</w:t>
      </w:r>
      <w:r w:rsidRPr="00DC0A36">
        <w:t xml:space="preserve">: воспитание  общественной активности молодежи, системная работа по вовлечению  студентов в учебную, внеучебную работу способствуют  увеличению их качественного участия в конкурсах, акциях, социальных проектах на различных уровнях. Удельный вес численности обучающихся, ставших победителями и призерами олимпиад, конкурсов профессионального мастерства федерального и международного уровней, в общей численности увеличился по сравнению с прошлым учебным годом  и составляет 14% от общей численности обучающихся.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Работа с проживающими в общежитии студентами строилась согласно Годовому плану воспитательной работы на 2018-2019 учебный год.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Ежемесячно планируется  воспитательная  работа  в общежитиях заместителями директора по воспитательной работе, классными руководителями, воспитателями, педагогом-психологом. Контроль организации работы в общежитии осуществляет заместитель директора по ВР ЦОиВ. В целях организации воспитательной работы в общежитиях организована работа педагога-психолога, дежурства мастеров п/о, соц.педагогов, классных руководителей  (согласно графику).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Работа по созданию и улучшению социально-бытовых условий проживания обучающихся в общежитии является  приоритетным направлением деятельности администрации учреждения, руководителей структурных подразделений, инженерно – педагогических работников,  студенческого соуправления.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Помещения общежития содержатся  в соответствии с установленными санитарными нормами, заключаются договоры о взаимной ответственности с проживающими. Общежитие укомплектовано мебелью, оборудованием, постельными принадлежностями и другим инвентарем по действующим «Санитарным правилам устройства, оборудования и содержания общежитий для рабочих, студентов, учащихся средних специальных учебных заведений».</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В общежитии расположены объекты хозяйственно-бытового и санитарно-гигиенического назначения. Для создания условий жизнеобеспечения в общежитии оборудованы комнаты санитарной гигиены, помещение для приготовления и приема пищи, душевые, прачечная, комната досуга и отдыха, тренажерный зал, библиотека.</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В отчетный период  в общежитиях  учреждения проживало 311 человек.</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В общежитии учреждения воспитательная и профилактическая работа с обучающимися проводится воспитателями общежития, которые работают в тесном контакте с мастерами производственного обучения, </w:t>
      </w:r>
      <w:r w:rsidRPr="008F4A19">
        <w:rPr>
          <w:rFonts w:ascii="Times New Roman" w:hAnsi="Times New Roman" w:cs="Times New Roman"/>
          <w:sz w:val="28"/>
          <w:szCs w:val="28"/>
        </w:rPr>
        <w:lastRenderedPageBreak/>
        <w:t xml:space="preserve">классными руководителями, заведующими отделений. Ежедневно отрабатываются с ребятами вопросы, связанные с нарушением внутреннего распорядка проживающих в общежитии. </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Администрация колледжа проводит ежемесячно  санитарный рейд в общежитии: составляется акт обследования комнат, выносятся замечания, информация вывешивается на стенде в фойе колледжа.</w:t>
      </w:r>
    </w:p>
    <w:p w:rsidR="001A45D5" w:rsidRPr="008F4A19"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В общежитии работает орган студенческого самоуправления - Совет общежития. В процессе воспитательной работы участвует также библиотекарь учреждения, который организует тематические и литературные выставки, подбор литературы, проводит читательские конференции, презентации новых журналов, книг, готовит мероприятия совместно с группами, принимает участие в акциях, конкурсах, проводимых в учреждении и на региональном уровне.</w:t>
      </w:r>
    </w:p>
    <w:p w:rsidR="001A45D5" w:rsidRDefault="001A45D5" w:rsidP="001A45D5">
      <w:pPr>
        <w:spacing w:after="0" w:line="240" w:lineRule="auto"/>
        <w:ind w:firstLine="709"/>
        <w:jc w:val="both"/>
        <w:rPr>
          <w:rFonts w:ascii="Times New Roman" w:hAnsi="Times New Roman" w:cs="Times New Roman"/>
          <w:sz w:val="28"/>
          <w:szCs w:val="28"/>
        </w:rPr>
      </w:pPr>
      <w:r w:rsidRPr="008F4A19">
        <w:rPr>
          <w:rFonts w:ascii="Times New Roman" w:hAnsi="Times New Roman" w:cs="Times New Roman"/>
          <w:sz w:val="28"/>
          <w:szCs w:val="28"/>
        </w:rPr>
        <w:t xml:space="preserve">В 2018 – 2019 учебном  году в общежитии проведены </w:t>
      </w:r>
      <w:r w:rsidR="00DC0A36">
        <w:rPr>
          <w:rFonts w:ascii="Times New Roman" w:hAnsi="Times New Roman" w:cs="Times New Roman"/>
          <w:sz w:val="28"/>
          <w:szCs w:val="28"/>
        </w:rPr>
        <w:t>различные</w:t>
      </w:r>
      <w:r w:rsidRPr="008F4A19">
        <w:rPr>
          <w:rFonts w:ascii="Times New Roman" w:hAnsi="Times New Roman" w:cs="Times New Roman"/>
          <w:sz w:val="28"/>
          <w:szCs w:val="28"/>
        </w:rPr>
        <w:t xml:space="preserve"> мероприятия</w:t>
      </w:r>
      <w:r w:rsidR="00DC0A36">
        <w:rPr>
          <w:rFonts w:ascii="Times New Roman" w:hAnsi="Times New Roman" w:cs="Times New Roman"/>
          <w:sz w:val="28"/>
          <w:szCs w:val="28"/>
        </w:rPr>
        <w:t xml:space="preserve"> (таблица 6.1).</w:t>
      </w:r>
    </w:p>
    <w:p w:rsidR="00DC0A36" w:rsidRDefault="00DC0A36" w:rsidP="00DC0A36">
      <w:pPr>
        <w:spacing w:after="0" w:line="240" w:lineRule="auto"/>
        <w:jc w:val="both"/>
        <w:rPr>
          <w:rFonts w:ascii="Times New Roman" w:hAnsi="Times New Roman" w:cs="Times New Roman"/>
          <w:sz w:val="28"/>
          <w:szCs w:val="28"/>
        </w:rPr>
      </w:pPr>
    </w:p>
    <w:p w:rsidR="00DC0A36" w:rsidRPr="008F4A19" w:rsidRDefault="00DC0A36" w:rsidP="00DC0A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6.1. – Воспитательные мероприятия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0566"/>
      </w:tblGrid>
      <w:tr w:rsidR="001A45D5" w:rsidRPr="00FF0558" w:rsidTr="001A45D5">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Виды мероприятий</w:t>
            </w: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Наименование</w:t>
            </w:r>
          </w:p>
        </w:tc>
      </w:tr>
      <w:tr w:rsidR="001A45D5" w:rsidRPr="00FF0558" w:rsidTr="001A45D5">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 xml:space="preserve">Тематические собрания с проживающими </w:t>
            </w: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«О гигиенических и санитарных нормах»</w:t>
            </w:r>
          </w:p>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«О правонарушениях и ответственности»</w:t>
            </w:r>
          </w:p>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«О бережном отношении к имуществу»</w:t>
            </w:r>
          </w:p>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«О пагубном воздействии наркотических средств и алкоголя на организм человека»</w:t>
            </w:r>
          </w:p>
        </w:tc>
      </w:tr>
      <w:tr w:rsidR="001A45D5" w:rsidRPr="00FF0558" w:rsidTr="001A45D5">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 xml:space="preserve">Тренинги </w:t>
            </w: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«Волшебное чувство любовь»</w:t>
            </w:r>
          </w:p>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«Формирование психологических ресурсов»</w:t>
            </w:r>
          </w:p>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 Я – лидер!»</w:t>
            </w:r>
          </w:p>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 xml:space="preserve"> «А если – это любовь?» «Волшебное чувство любви» и другие</w:t>
            </w:r>
          </w:p>
        </w:tc>
      </w:tr>
      <w:tr w:rsidR="001A45D5" w:rsidRPr="00FF0558" w:rsidTr="001A45D5">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Акция</w:t>
            </w: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«Тюльпан своими руками»</w:t>
            </w:r>
          </w:p>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«Новогоднее чудо!»</w:t>
            </w:r>
          </w:p>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«Георгиевская ленточка»</w:t>
            </w:r>
          </w:p>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«Книжки на дом» и другие</w:t>
            </w:r>
          </w:p>
        </w:tc>
      </w:tr>
      <w:tr w:rsidR="001A45D5" w:rsidRPr="00FF0558" w:rsidTr="001A45D5">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Вечер</w:t>
            </w: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«День святого Валентина», «Посвящение в студенты», «Новогодний переполох», «Масленичные посиделки»</w:t>
            </w:r>
          </w:p>
        </w:tc>
      </w:tr>
      <w:tr w:rsidR="001A45D5" w:rsidRPr="00FF0558" w:rsidTr="001A45D5">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Игровая программа</w:t>
            </w: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«Посвящение в студенты», «А ну-ка, парни!»</w:t>
            </w:r>
          </w:p>
        </w:tc>
      </w:tr>
      <w:tr w:rsidR="001A45D5" w:rsidRPr="00FF0558" w:rsidTr="001A45D5">
        <w:trPr>
          <w:trHeight w:val="246"/>
        </w:trPr>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 xml:space="preserve">Патриотический час </w:t>
            </w: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«Мужество, доблесть, слава» (к Дню героев Отечества)</w:t>
            </w:r>
          </w:p>
        </w:tc>
      </w:tr>
      <w:tr w:rsidR="001A45D5" w:rsidRPr="00FF0558" w:rsidTr="001A45D5">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Конкурсная программа с чаепитием</w:t>
            </w: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«День именинника» ежемесячно</w:t>
            </w:r>
          </w:p>
          <w:p w:rsidR="001A45D5" w:rsidRPr="00FF0558" w:rsidRDefault="001A45D5" w:rsidP="001A45D5">
            <w:pPr>
              <w:spacing w:after="0" w:line="240" w:lineRule="auto"/>
              <w:rPr>
                <w:rFonts w:ascii="Times New Roman" w:hAnsi="Times New Roman" w:cs="Times New Roman"/>
                <w:sz w:val="24"/>
                <w:szCs w:val="24"/>
              </w:rPr>
            </w:pPr>
          </w:p>
        </w:tc>
      </w:tr>
      <w:tr w:rsidR="001A45D5" w:rsidRPr="00FF0558" w:rsidTr="001A45D5">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Диспут</w:t>
            </w: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«Что такое патриотизм? Являюсь ли я патриотом?».</w:t>
            </w:r>
          </w:p>
        </w:tc>
      </w:tr>
      <w:tr w:rsidR="001A45D5" w:rsidRPr="00FF0558" w:rsidTr="001A45D5">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lastRenderedPageBreak/>
              <w:t>Кинолекторий</w:t>
            </w:r>
          </w:p>
          <w:p w:rsidR="001A45D5" w:rsidRPr="00FF0558" w:rsidRDefault="001A45D5" w:rsidP="001A45D5">
            <w:pPr>
              <w:spacing w:after="0" w:line="240" w:lineRule="auto"/>
              <w:rPr>
                <w:rFonts w:ascii="Times New Roman" w:hAnsi="Times New Roman" w:cs="Times New Roman"/>
                <w:sz w:val="24"/>
                <w:szCs w:val="24"/>
              </w:rPr>
            </w:pP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«СПИД и ВИЧ мифы и реальность»</w:t>
            </w:r>
          </w:p>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«Спайс – спасите наши души!»</w:t>
            </w:r>
          </w:p>
        </w:tc>
      </w:tr>
      <w:tr w:rsidR="001A45D5" w:rsidRPr="00FF0558" w:rsidTr="001A45D5">
        <w:tc>
          <w:tcPr>
            <w:tcW w:w="3261"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Конкурс чтецов</w:t>
            </w:r>
          </w:p>
        </w:tc>
        <w:tc>
          <w:tcPr>
            <w:tcW w:w="10914" w:type="dxa"/>
          </w:tcPr>
          <w:p w:rsidR="001A45D5" w:rsidRPr="00FF0558" w:rsidRDefault="001A45D5" w:rsidP="001A45D5">
            <w:pPr>
              <w:spacing w:after="0" w:line="240" w:lineRule="auto"/>
              <w:rPr>
                <w:rFonts w:ascii="Times New Roman" w:hAnsi="Times New Roman" w:cs="Times New Roman"/>
                <w:sz w:val="24"/>
                <w:szCs w:val="24"/>
              </w:rPr>
            </w:pPr>
            <w:r w:rsidRPr="00FF0558">
              <w:rPr>
                <w:rFonts w:ascii="Times New Roman" w:hAnsi="Times New Roman" w:cs="Times New Roman"/>
                <w:sz w:val="24"/>
                <w:szCs w:val="24"/>
              </w:rPr>
              <w:t>«Мама – самый родной человек»</w:t>
            </w:r>
          </w:p>
        </w:tc>
      </w:tr>
    </w:tbl>
    <w:p w:rsidR="001A45D5" w:rsidRPr="001A45D5" w:rsidRDefault="001A45D5" w:rsidP="001A45D5">
      <w:pPr>
        <w:spacing w:after="0" w:line="240" w:lineRule="auto"/>
        <w:ind w:firstLine="709"/>
        <w:jc w:val="both"/>
        <w:rPr>
          <w:rFonts w:ascii="Times New Roman" w:hAnsi="Times New Roman" w:cs="Times New Roman"/>
          <w:b/>
          <w:i/>
          <w:sz w:val="24"/>
          <w:szCs w:val="24"/>
        </w:rPr>
      </w:pPr>
    </w:p>
    <w:p w:rsidR="001A45D5" w:rsidRPr="001A45D5" w:rsidRDefault="001A45D5" w:rsidP="001A45D5">
      <w:pPr>
        <w:spacing w:after="0" w:line="240" w:lineRule="auto"/>
        <w:ind w:firstLine="709"/>
        <w:jc w:val="both"/>
        <w:rPr>
          <w:rFonts w:ascii="Times New Roman" w:hAnsi="Times New Roman" w:cs="Times New Roman"/>
          <w:sz w:val="28"/>
          <w:szCs w:val="28"/>
        </w:rPr>
      </w:pPr>
      <w:r w:rsidRPr="001A45D5">
        <w:rPr>
          <w:rFonts w:ascii="Times New Roman" w:hAnsi="Times New Roman" w:cs="Times New Roman"/>
          <w:sz w:val="28"/>
          <w:szCs w:val="28"/>
        </w:rPr>
        <w:t>На базе общежития работают кружки и секции, процент охвата студентов во внеурочную занятость, проживающих в общежитии,</w:t>
      </w:r>
      <w:r w:rsidRPr="001A45D5">
        <w:rPr>
          <w:rFonts w:ascii="Times New Roman" w:hAnsi="Times New Roman" w:cs="Times New Roman"/>
          <w:color w:val="FF0000"/>
          <w:sz w:val="28"/>
          <w:szCs w:val="28"/>
        </w:rPr>
        <w:t xml:space="preserve"> </w:t>
      </w:r>
      <w:r w:rsidRPr="001A45D5">
        <w:rPr>
          <w:rFonts w:ascii="Times New Roman" w:hAnsi="Times New Roman" w:cs="Times New Roman"/>
          <w:sz w:val="28"/>
          <w:szCs w:val="28"/>
        </w:rPr>
        <w:t xml:space="preserve">составил 73%. </w:t>
      </w:r>
    </w:p>
    <w:p w:rsidR="001A45D5" w:rsidRPr="001A45D5" w:rsidRDefault="001A45D5" w:rsidP="001A45D5">
      <w:pPr>
        <w:spacing w:after="0" w:line="240" w:lineRule="auto"/>
        <w:ind w:firstLine="709"/>
        <w:jc w:val="both"/>
        <w:rPr>
          <w:rFonts w:ascii="Times New Roman" w:hAnsi="Times New Roman" w:cs="Times New Roman"/>
          <w:sz w:val="28"/>
          <w:szCs w:val="28"/>
        </w:rPr>
      </w:pPr>
      <w:r w:rsidRPr="001A45D5">
        <w:rPr>
          <w:rFonts w:ascii="Times New Roman" w:hAnsi="Times New Roman" w:cs="Times New Roman"/>
          <w:sz w:val="28"/>
          <w:szCs w:val="28"/>
        </w:rPr>
        <w:t xml:space="preserve">Группа волонтёров состоящих из ребят, проживающих в общежитии,  на постоянной основе сотрудничает с учреждениями культуры города: Драматическим театром, Музеем изобразительных искусств, Краеведческим музеем, Зоологическим центром «Питон», помогает в проведении мероприятий.  Руководит волонтёрским отрядом – воспитатель общежития Игонина Н.Н. Работа волонтёров отмечена рядом благодарственных писем. </w:t>
      </w:r>
    </w:p>
    <w:p w:rsidR="001A45D5" w:rsidRPr="00DC0A36" w:rsidRDefault="001A45D5" w:rsidP="00DC0A36">
      <w:pPr>
        <w:spacing w:after="0" w:line="240" w:lineRule="auto"/>
        <w:ind w:firstLine="709"/>
        <w:jc w:val="both"/>
        <w:rPr>
          <w:rFonts w:ascii="Times New Roman" w:hAnsi="Times New Roman" w:cs="Times New Roman"/>
          <w:b/>
          <w:i/>
          <w:sz w:val="28"/>
          <w:szCs w:val="28"/>
        </w:rPr>
      </w:pPr>
    </w:p>
    <w:p w:rsidR="006304C9" w:rsidRDefault="006304C9" w:rsidP="00DC0A36">
      <w:pPr>
        <w:spacing w:after="0" w:line="240" w:lineRule="auto"/>
        <w:ind w:firstLine="709"/>
        <w:jc w:val="both"/>
        <w:rPr>
          <w:rFonts w:ascii="Times New Roman" w:hAnsi="Times New Roman" w:cs="Times New Roman"/>
          <w:b/>
          <w:sz w:val="28"/>
          <w:szCs w:val="28"/>
        </w:rPr>
      </w:pPr>
      <w:r w:rsidRPr="00DC0A36">
        <w:rPr>
          <w:rFonts w:ascii="Times New Roman" w:hAnsi="Times New Roman" w:cs="Times New Roman"/>
          <w:b/>
          <w:sz w:val="28"/>
          <w:szCs w:val="28"/>
        </w:rPr>
        <w:t>6.2 Просветительская деятельность</w:t>
      </w:r>
    </w:p>
    <w:p w:rsidR="00DC0A36" w:rsidRDefault="00DC0A36" w:rsidP="00DC0A36">
      <w:pPr>
        <w:spacing w:after="0" w:line="240" w:lineRule="auto"/>
        <w:ind w:firstLine="709"/>
        <w:jc w:val="both"/>
        <w:rPr>
          <w:rFonts w:ascii="Times New Roman" w:hAnsi="Times New Roman" w:cs="Times New Roman"/>
          <w:b/>
          <w:sz w:val="28"/>
          <w:szCs w:val="28"/>
        </w:rPr>
      </w:pPr>
    </w:p>
    <w:p w:rsidR="00DC0A36" w:rsidRPr="00DC0A36" w:rsidRDefault="00DC0A36" w:rsidP="00DC0A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Активное участие в организации и осуществлении воспитательной и просветительской деятельности принмают работники библиотеки обоих кампусов (таблица 6.2).</w:t>
      </w:r>
    </w:p>
    <w:p w:rsidR="00B101D5" w:rsidRDefault="00B101D5" w:rsidP="00DC0A36">
      <w:pPr>
        <w:spacing w:after="0" w:line="240" w:lineRule="auto"/>
        <w:jc w:val="both"/>
        <w:rPr>
          <w:rFonts w:ascii="Times New Roman" w:hAnsi="Times New Roman" w:cs="Times New Roman"/>
          <w:b/>
          <w:sz w:val="28"/>
          <w:szCs w:val="28"/>
        </w:rPr>
      </w:pPr>
    </w:p>
    <w:p w:rsidR="00DC0A36" w:rsidRPr="00DC0A36" w:rsidRDefault="00DC0A36" w:rsidP="00DC0A36">
      <w:pPr>
        <w:spacing w:after="0" w:line="240" w:lineRule="auto"/>
        <w:jc w:val="both"/>
        <w:rPr>
          <w:rFonts w:ascii="Times New Roman" w:hAnsi="Times New Roman" w:cs="Times New Roman"/>
          <w:sz w:val="28"/>
          <w:szCs w:val="28"/>
        </w:rPr>
      </w:pPr>
      <w:r w:rsidRPr="00DC0A36">
        <w:rPr>
          <w:rFonts w:ascii="Times New Roman" w:hAnsi="Times New Roman" w:cs="Times New Roman"/>
          <w:sz w:val="28"/>
          <w:szCs w:val="28"/>
        </w:rPr>
        <w:t>Таблица 6.2 – Просветительская деятельность</w:t>
      </w:r>
    </w:p>
    <w:tbl>
      <w:tblPr>
        <w:tblStyle w:val="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8280"/>
        <w:gridCol w:w="1651"/>
        <w:gridCol w:w="2502"/>
      </w:tblGrid>
      <w:tr w:rsidR="00B101D5" w:rsidRPr="002A7A26" w:rsidTr="00A171E1">
        <w:trPr>
          <w:tblHeader/>
        </w:trPr>
        <w:tc>
          <w:tcPr>
            <w:tcW w:w="1476" w:type="dxa"/>
            <w:vAlign w:val="center"/>
          </w:tcPr>
          <w:p w:rsidR="00B101D5" w:rsidRPr="002A7A26" w:rsidRDefault="00B101D5" w:rsidP="002A7A26">
            <w:pPr>
              <w:pStyle w:val="Default"/>
              <w:jc w:val="center"/>
              <w:rPr>
                <w:b/>
              </w:rPr>
            </w:pPr>
            <w:r w:rsidRPr="002A7A26">
              <w:rPr>
                <w:b/>
              </w:rPr>
              <w:t>Дата</w:t>
            </w:r>
          </w:p>
        </w:tc>
        <w:tc>
          <w:tcPr>
            <w:tcW w:w="8758" w:type="dxa"/>
            <w:vAlign w:val="center"/>
          </w:tcPr>
          <w:p w:rsidR="00B101D5" w:rsidRPr="002A7A26" w:rsidRDefault="00B101D5" w:rsidP="002A7A26">
            <w:pPr>
              <w:pStyle w:val="Default"/>
              <w:jc w:val="center"/>
              <w:rPr>
                <w:b/>
              </w:rPr>
            </w:pPr>
            <w:r w:rsidRPr="002A7A26">
              <w:rPr>
                <w:b/>
              </w:rPr>
              <w:t>Название мероприятия</w:t>
            </w:r>
          </w:p>
        </w:tc>
        <w:tc>
          <w:tcPr>
            <w:tcW w:w="1686" w:type="dxa"/>
            <w:vAlign w:val="center"/>
          </w:tcPr>
          <w:p w:rsidR="00B101D5" w:rsidRPr="002A7A26" w:rsidRDefault="00B101D5" w:rsidP="002A7A26">
            <w:pPr>
              <w:pStyle w:val="Default"/>
              <w:jc w:val="center"/>
              <w:rPr>
                <w:b/>
              </w:rPr>
            </w:pPr>
            <w:r w:rsidRPr="002A7A26">
              <w:rPr>
                <w:b/>
              </w:rPr>
              <w:t>Группа</w:t>
            </w:r>
          </w:p>
        </w:tc>
        <w:tc>
          <w:tcPr>
            <w:tcW w:w="2583" w:type="dxa"/>
            <w:vAlign w:val="center"/>
          </w:tcPr>
          <w:p w:rsidR="00B101D5" w:rsidRPr="002A7A26" w:rsidRDefault="00B101D5" w:rsidP="002A7A26">
            <w:pPr>
              <w:pStyle w:val="Default"/>
              <w:jc w:val="center"/>
              <w:rPr>
                <w:b/>
              </w:rPr>
            </w:pPr>
            <w:r w:rsidRPr="002A7A26">
              <w:rPr>
                <w:b/>
              </w:rPr>
              <w:t>Количество участников</w:t>
            </w:r>
          </w:p>
        </w:tc>
      </w:tr>
      <w:tr w:rsidR="00687C08" w:rsidRPr="002A7A26" w:rsidTr="00A171E1">
        <w:tc>
          <w:tcPr>
            <w:tcW w:w="1476" w:type="dxa"/>
          </w:tcPr>
          <w:p w:rsidR="00687C08" w:rsidRPr="002A7A26" w:rsidRDefault="00687C08" w:rsidP="00885CE2">
            <w:pPr>
              <w:pStyle w:val="Default"/>
            </w:pPr>
            <w:r w:rsidRPr="002A7A26">
              <w:t>02.09.18</w:t>
            </w:r>
          </w:p>
        </w:tc>
        <w:tc>
          <w:tcPr>
            <w:tcW w:w="8758" w:type="dxa"/>
          </w:tcPr>
          <w:p w:rsidR="00687C08" w:rsidRPr="002A7A26" w:rsidRDefault="00687C08" w:rsidP="00165D98">
            <w:pPr>
              <w:rPr>
                <w:rFonts w:ascii="Times New Roman" w:hAnsi="Times New Roman" w:cs="Times New Roman"/>
                <w:sz w:val="24"/>
                <w:szCs w:val="24"/>
              </w:rPr>
            </w:pPr>
            <w:r w:rsidRPr="002A7A26">
              <w:rPr>
                <w:rFonts w:ascii="Times New Roman" w:hAnsi="Times New Roman" w:cs="Times New Roman"/>
                <w:sz w:val="24"/>
                <w:szCs w:val="24"/>
              </w:rPr>
              <w:t xml:space="preserve">Час информации «Солдаты Великой Победы», посвященный годовщине окончания Второй мировой войны </w:t>
            </w:r>
          </w:p>
        </w:tc>
        <w:tc>
          <w:tcPr>
            <w:tcW w:w="1686" w:type="dxa"/>
          </w:tcPr>
          <w:p w:rsidR="00687C08" w:rsidRPr="002A7A26" w:rsidRDefault="00687C08" w:rsidP="001E0196">
            <w:pPr>
              <w:pStyle w:val="Default"/>
            </w:pPr>
          </w:p>
        </w:tc>
        <w:tc>
          <w:tcPr>
            <w:tcW w:w="2583" w:type="dxa"/>
          </w:tcPr>
          <w:p w:rsidR="00687C08" w:rsidRPr="002A7A26" w:rsidRDefault="00687C08" w:rsidP="001E0196">
            <w:pPr>
              <w:pStyle w:val="Default"/>
            </w:pPr>
            <w:r w:rsidRPr="002A7A26">
              <w:t>25</w:t>
            </w:r>
          </w:p>
        </w:tc>
      </w:tr>
      <w:tr w:rsidR="00687C08" w:rsidRPr="002A7A26" w:rsidTr="00A171E1">
        <w:tc>
          <w:tcPr>
            <w:tcW w:w="1476" w:type="dxa"/>
          </w:tcPr>
          <w:p w:rsidR="00687C08" w:rsidRPr="002A7A26" w:rsidRDefault="00687C08" w:rsidP="001E0196">
            <w:pPr>
              <w:pStyle w:val="Default"/>
            </w:pPr>
            <w:r w:rsidRPr="002A7A26">
              <w:t>01.10.18</w:t>
            </w:r>
          </w:p>
        </w:tc>
        <w:tc>
          <w:tcPr>
            <w:tcW w:w="8758" w:type="dxa"/>
          </w:tcPr>
          <w:p w:rsidR="00687C08" w:rsidRPr="002A7A26" w:rsidRDefault="00687C08" w:rsidP="001E0196">
            <w:pPr>
              <w:pStyle w:val="Default"/>
            </w:pPr>
            <w:r w:rsidRPr="002A7A26">
              <w:t>Кн/в «Имя твое - учитель»</w:t>
            </w:r>
          </w:p>
        </w:tc>
        <w:tc>
          <w:tcPr>
            <w:tcW w:w="1686" w:type="dxa"/>
          </w:tcPr>
          <w:p w:rsidR="00687C08" w:rsidRPr="002A7A26" w:rsidRDefault="00687C08" w:rsidP="001E0196">
            <w:pPr>
              <w:pStyle w:val="Default"/>
            </w:pPr>
          </w:p>
        </w:tc>
        <w:tc>
          <w:tcPr>
            <w:tcW w:w="2583" w:type="dxa"/>
          </w:tcPr>
          <w:p w:rsidR="00687C08" w:rsidRPr="002A7A26" w:rsidRDefault="00687C08" w:rsidP="001E0196">
            <w:pPr>
              <w:pStyle w:val="Default"/>
            </w:pPr>
          </w:p>
        </w:tc>
      </w:tr>
      <w:tr w:rsidR="00687C08" w:rsidRPr="002A7A26" w:rsidTr="00A171E1">
        <w:tc>
          <w:tcPr>
            <w:tcW w:w="1476" w:type="dxa"/>
          </w:tcPr>
          <w:p w:rsidR="00687C08" w:rsidRPr="002A7A26" w:rsidRDefault="00687C08" w:rsidP="00885CE2">
            <w:pPr>
              <w:pStyle w:val="Default"/>
            </w:pPr>
            <w:r w:rsidRPr="002A7A26">
              <w:t>05.10.18</w:t>
            </w:r>
          </w:p>
        </w:tc>
        <w:tc>
          <w:tcPr>
            <w:tcW w:w="8758" w:type="dxa"/>
          </w:tcPr>
          <w:p w:rsidR="00687C08" w:rsidRPr="002A7A26" w:rsidRDefault="00687C08" w:rsidP="00885CE2">
            <w:pPr>
              <w:pStyle w:val="Default"/>
            </w:pPr>
            <w:r w:rsidRPr="002A7A26">
              <w:t>Кн/в «Жизнь – обман с чарующей тоскою» (к дню рождения С.Есенина)</w:t>
            </w:r>
          </w:p>
        </w:tc>
        <w:tc>
          <w:tcPr>
            <w:tcW w:w="1686" w:type="dxa"/>
          </w:tcPr>
          <w:p w:rsidR="00687C08" w:rsidRPr="002A7A26" w:rsidRDefault="00687C08" w:rsidP="00885CE2">
            <w:pPr>
              <w:pStyle w:val="Default"/>
            </w:pPr>
          </w:p>
        </w:tc>
        <w:tc>
          <w:tcPr>
            <w:tcW w:w="2583" w:type="dxa"/>
          </w:tcPr>
          <w:p w:rsidR="00687C08" w:rsidRPr="002A7A26" w:rsidRDefault="00687C08" w:rsidP="00885CE2">
            <w:pPr>
              <w:pStyle w:val="Default"/>
            </w:pPr>
          </w:p>
        </w:tc>
      </w:tr>
      <w:tr w:rsidR="00687C08" w:rsidRPr="002A7A26" w:rsidTr="00A171E1">
        <w:trPr>
          <w:trHeight w:val="342"/>
        </w:trPr>
        <w:tc>
          <w:tcPr>
            <w:tcW w:w="1476" w:type="dxa"/>
          </w:tcPr>
          <w:p w:rsidR="00687C08" w:rsidRPr="002A7A26" w:rsidRDefault="00687C08" w:rsidP="00687C08">
            <w:pPr>
              <w:pStyle w:val="Default"/>
            </w:pPr>
            <w:r w:rsidRPr="002A7A26">
              <w:t>19.10.18</w:t>
            </w:r>
          </w:p>
        </w:tc>
        <w:tc>
          <w:tcPr>
            <w:tcW w:w="8758" w:type="dxa"/>
          </w:tcPr>
          <w:p w:rsidR="00687C08" w:rsidRPr="002A7A26" w:rsidRDefault="00687C08" w:rsidP="00687C08">
            <w:pPr>
              <w:spacing w:line="360" w:lineRule="auto"/>
              <w:rPr>
                <w:rFonts w:ascii="Times New Roman" w:hAnsi="Times New Roman" w:cs="Times New Roman"/>
                <w:sz w:val="24"/>
                <w:szCs w:val="24"/>
              </w:rPr>
            </w:pPr>
            <w:r w:rsidRPr="002A7A26">
              <w:rPr>
                <w:rFonts w:ascii="Times New Roman" w:hAnsi="Times New Roman" w:cs="Times New Roman"/>
                <w:sz w:val="24"/>
                <w:szCs w:val="24"/>
              </w:rPr>
              <w:t xml:space="preserve">Квест-тревел «Чудеса земли дальневосточной» </w:t>
            </w:r>
          </w:p>
        </w:tc>
        <w:tc>
          <w:tcPr>
            <w:tcW w:w="1686" w:type="dxa"/>
          </w:tcPr>
          <w:p w:rsidR="00687C08" w:rsidRPr="002A7A26" w:rsidRDefault="00687C08" w:rsidP="00885CE2">
            <w:pPr>
              <w:pStyle w:val="Default"/>
            </w:pPr>
          </w:p>
        </w:tc>
        <w:tc>
          <w:tcPr>
            <w:tcW w:w="2583" w:type="dxa"/>
          </w:tcPr>
          <w:p w:rsidR="00687C08" w:rsidRPr="002A7A26" w:rsidRDefault="00687C08" w:rsidP="00885CE2">
            <w:pPr>
              <w:pStyle w:val="Default"/>
            </w:pPr>
            <w:r w:rsidRPr="002A7A26">
              <w:t>175</w:t>
            </w:r>
          </w:p>
        </w:tc>
      </w:tr>
      <w:tr w:rsidR="00165D98" w:rsidRPr="002A7A26" w:rsidTr="00A171E1">
        <w:tc>
          <w:tcPr>
            <w:tcW w:w="1476" w:type="dxa"/>
          </w:tcPr>
          <w:p w:rsidR="00165D98" w:rsidRPr="002A7A26" w:rsidRDefault="00165D98" w:rsidP="00687C08">
            <w:pPr>
              <w:pStyle w:val="Default"/>
            </w:pPr>
            <w:r w:rsidRPr="002A7A26">
              <w:t>15-20.10.18</w:t>
            </w:r>
          </w:p>
        </w:tc>
        <w:tc>
          <w:tcPr>
            <w:tcW w:w="8758" w:type="dxa"/>
          </w:tcPr>
          <w:p w:rsidR="00165D98" w:rsidRPr="002A7A26" w:rsidRDefault="00165D98" w:rsidP="00165D98">
            <w:pPr>
              <w:rPr>
                <w:rFonts w:ascii="Times New Roman" w:hAnsi="Times New Roman" w:cs="Times New Roman"/>
                <w:sz w:val="24"/>
                <w:szCs w:val="24"/>
              </w:rPr>
            </w:pPr>
            <w:r w:rsidRPr="002A7A26">
              <w:rPr>
                <w:rFonts w:ascii="Times New Roman" w:hAnsi="Times New Roman" w:cs="Times New Roman"/>
                <w:sz w:val="24"/>
                <w:szCs w:val="24"/>
              </w:rPr>
              <w:t xml:space="preserve">Конкурс на лучшую поздравительную открытку «80 лет Хабаровскому краю» </w:t>
            </w:r>
          </w:p>
        </w:tc>
        <w:tc>
          <w:tcPr>
            <w:tcW w:w="1686" w:type="dxa"/>
          </w:tcPr>
          <w:p w:rsidR="00165D98" w:rsidRPr="002A7A26" w:rsidRDefault="00165D98" w:rsidP="00885CE2">
            <w:pPr>
              <w:pStyle w:val="Default"/>
            </w:pPr>
          </w:p>
        </w:tc>
        <w:tc>
          <w:tcPr>
            <w:tcW w:w="2583" w:type="dxa"/>
          </w:tcPr>
          <w:p w:rsidR="00165D98" w:rsidRPr="002A7A26" w:rsidRDefault="00165D98" w:rsidP="00885CE2">
            <w:pPr>
              <w:pStyle w:val="Default"/>
            </w:pPr>
            <w:r w:rsidRPr="002A7A26">
              <w:t>175</w:t>
            </w:r>
          </w:p>
        </w:tc>
      </w:tr>
      <w:tr w:rsidR="00165D98" w:rsidRPr="002A7A26" w:rsidTr="00A171E1">
        <w:tc>
          <w:tcPr>
            <w:tcW w:w="1476" w:type="dxa"/>
          </w:tcPr>
          <w:p w:rsidR="00165D98" w:rsidRPr="002A7A26" w:rsidRDefault="00165D98" w:rsidP="00687C08">
            <w:pPr>
              <w:pStyle w:val="Default"/>
            </w:pPr>
            <w:r w:rsidRPr="002A7A26">
              <w:t>15-20.10.18</w:t>
            </w:r>
          </w:p>
        </w:tc>
        <w:tc>
          <w:tcPr>
            <w:tcW w:w="8758" w:type="dxa"/>
          </w:tcPr>
          <w:p w:rsidR="00165D98" w:rsidRPr="002A7A26" w:rsidRDefault="00165D98" w:rsidP="00165D98">
            <w:pPr>
              <w:rPr>
                <w:rFonts w:ascii="Times New Roman" w:hAnsi="Times New Roman" w:cs="Times New Roman"/>
                <w:sz w:val="24"/>
                <w:szCs w:val="24"/>
              </w:rPr>
            </w:pPr>
            <w:r w:rsidRPr="002A7A26">
              <w:rPr>
                <w:rFonts w:ascii="Times New Roman" w:hAnsi="Times New Roman" w:cs="Times New Roman"/>
                <w:sz w:val="24"/>
                <w:szCs w:val="24"/>
              </w:rPr>
              <w:t xml:space="preserve">Фото-кросс «Наш край в объективе фотокамер» </w:t>
            </w:r>
          </w:p>
        </w:tc>
        <w:tc>
          <w:tcPr>
            <w:tcW w:w="1686" w:type="dxa"/>
          </w:tcPr>
          <w:p w:rsidR="00165D98" w:rsidRPr="002A7A26" w:rsidRDefault="00165D98" w:rsidP="00885CE2">
            <w:pPr>
              <w:pStyle w:val="Default"/>
            </w:pPr>
          </w:p>
        </w:tc>
        <w:tc>
          <w:tcPr>
            <w:tcW w:w="2583" w:type="dxa"/>
          </w:tcPr>
          <w:p w:rsidR="00165D98" w:rsidRPr="002A7A26" w:rsidRDefault="00165D98" w:rsidP="00885CE2">
            <w:pPr>
              <w:pStyle w:val="Default"/>
            </w:pPr>
            <w:r w:rsidRPr="002A7A26">
              <w:t>525</w:t>
            </w:r>
          </w:p>
        </w:tc>
      </w:tr>
      <w:tr w:rsidR="00165D98" w:rsidRPr="002A7A26" w:rsidTr="00A171E1">
        <w:tc>
          <w:tcPr>
            <w:tcW w:w="1476" w:type="dxa"/>
          </w:tcPr>
          <w:p w:rsidR="00165D98" w:rsidRPr="002A7A26" w:rsidRDefault="00165D98" w:rsidP="00687C08">
            <w:pPr>
              <w:pStyle w:val="Default"/>
            </w:pPr>
            <w:r w:rsidRPr="002A7A26">
              <w:lastRenderedPageBreak/>
              <w:t>15-20.10.18</w:t>
            </w:r>
          </w:p>
        </w:tc>
        <w:tc>
          <w:tcPr>
            <w:tcW w:w="8758" w:type="dxa"/>
          </w:tcPr>
          <w:p w:rsidR="00165D98" w:rsidRPr="002A7A26" w:rsidRDefault="00165D98" w:rsidP="00165D98">
            <w:pPr>
              <w:rPr>
                <w:rFonts w:ascii="Times New Roman" w:hAnsi="Times New Roman" w:cs="Times New Roman"/>
                <w:sz w:val="24"/>
                <w:szCs w:val="24"/>
              </w:rPr>
            </w:pPr>
            <w:r w:rsidRPr="002A7A26">
              <w:rPr>
                <w:rFonts w:ascii="Times New Roman" w:hAnsi="Times New Roman" w:cs="Times New Roman"/>
                <w:sz w:val="24"/>
                <w:szCs w:val="24"/>
              </w:rPr>
              <w:t xml:space="preserve">Выставка – просмотр «С книгой по родному краю» </w:t>
            </w:r>
          </w:p>
        </w:tc>
        <w:tc>
          <w:tcPr>
            <w:tcW w:w="1686" w:type="dxa"/>
          </w:tcPr>
          <w:p w:rsidR="00165D98" w:rsidRPr="002A7A26" w:rsidRDefault="00165D98" w:rsidP="00885CE2">
            <w:pPr>
              <w:pStyle w:val="Default"/>
            </w:pPr>
          </w:p>
        </w:tc>
        <w:tc>
          <w:tcPr>
            <w:tcW w:w="2583" w:type="dxa"/>
          </w:tcPr>
          <w:p w:rsidR="00165D98" w:rsidRPr="002A7A26" w:rsidRDefault="00165D98" w:rsidP="00885CE2">
            <w:pPr>
              <w:pStyle w:val="Default"/>
            </w:pPr>
            <w:r w:rsidRPr="002A7A26">
              <w:t>50</w:t>
            </w:r>
          </w:p>
        </w:tc>
      </w:tr>
      <w:tr w:rsidR="00687C08" w:rsidRPr="002A7A26" w:rsidTr="00A171E1">
        <w:tc>
          <w:tcPr>
            <w:tcW w:w="1476" w:type="dxa"/>
          </w:tcPr>
          <w:p w:rsidR="00687C08" w:rsidRPr="002A7A26" w:rsidRDefault="00687C08" w:rsidP="00885CE2">
            <w:pPr>
              <w:pStyle w:val="Default"/>
            </w:pPr>
            <w:r w:rsidRPr="002A7A26">
              <w:t>20.10.18</w:t>
            </w:r>
          </w:p>
        </w:tc>
        <w:tc>
          <w:tcPr>
            <w:tcW w:w="8758" w:type="dxa"/>
          </w:tcPr>
          <w:p w:rsidR="00687C08" w:rsidRPr="002A7A26" w:rsidRDefault="00687C08" w:rsidP="00885CE2">
            <w:pPr>
              <w:pStyle w:val="Default"/>
            </w:pPr>
            <w:r w:rsidRPr="002A7A26">
              <w:t xml:space="preserve">Эрудит-шоу «Что мы знаем о крае?» </w:t>
            </w:r>
          </w:p>
        </w:tc>
        <w:tc>
          <w:tcPr>
            <w:tcW w:w="1686" w:type="dxa"/>
          </w:tcPr>
          <w:p w:rsidR="00687C08" w:rsidRPr="002A7A26" w:rsidRDefault="00687C08" w:rsidP="00885CE2">
            <w:pPr>
              <w:pStyle w:val="Default"/>
            </w:pPr>
          </w:p>
        </w:tc>
        <w:tc>
          <w:tcPr>
            <w:tcW w:w="2583" w:type="dxa"/>
          </w:tcPr>
          <w:p w:rsidR="00687C08" w:rsidRPr="002A7A26" w:rsidRDefault="00687C08" w:rsidP="00885CE2">
            <w:pPr>
              <w:pStyle w:val="Default"/>
            </w:pPr>
            <w:r w:rsidRPr="002A7A26">
              <w:t>175</w:t>
            </w:r>
          </w:p>
        </w:tc>
      </w:tr>
      <w:tr w:rsidR="00687C08" w:rsidRPr="002A7A26" w:rsidTr="00A171E1">
        <w:tc>
          <w:tcPr>
            <w:tcW w:w="1476" w:type="dxa"/>
          </w:tcPr>
          <w:p w:rsidR="00687C08" w:rsidRPr="002A7A26" w:rsidRDefault="00687C08" w:rsidP="00885CE2">
            <w:pPr>
              <w:pStyle w:val="Default"/>
            </w:pPr>
            <w:r w:rsidRPr="002A7A26">
              <w:t>25.10.18</w:t>
            </w:r>
          </w:p>
        </w:tc>
        <w:tc>
          <w:tcPr>
            <w:tcW w:w="8758" w:type="dxa"/>
          </w:tcPr>
          <w:p w:rsidR="00687C08" w:rsidRPr="002A7A26" w:rsidRDefault="00687C08" w:rsidP="00885CE2">
            <w:pPr>
              <w:pStyle w:val="Default"/>
            </w:pPr>
            <w:r w:rsidRPr="002A7A26">
              <w:t>Конкурса чтецов «Родной край в моей душе»</w:t>
            </w:r>
          </w:p>
        </w:tc>
        <w:tc>
          <w:tcPr>
            <w:tcW w:w="1686" w:type="dxa"/>
          </w:tcPr>
          <w:p w:rsidR="00687C08" w:rsidRPr="002A7A26" w:rsidRDefault="00687C08" w:rsidP="00885CE2">
            <w:pPr>
              <w:pStyle w:val="Default"/>
            </w:pPr>
          </w:p>
        </w:tc>
        <w:tc>
          <w:tcPr>
            <w:tcW w:w="2583" w:type="dxa"/>
          </w:tcPr>
          <w:p w:rsidR="00687C08" w:rsidRPr="002A7A26" w:rsidRDefault="00687C08" w:rsidP="00885CE2">
            <w:pPr>
              <w:pStyle w:val="Default"/>
            </w:pPr>
            <w:r w:rsidRPr="002A7A26">
              <w:t>25</w:t>
            </w:r>
          </w:p>
        </w:tc>
      </w:tr>
      <w:tr w:rsidR="00687C08" w:rsidRPr="002A7A26" w:rsidTr="00A171E1">
        <w:tc>
          <w:tcPr>
            <w:tcW w:w="1476" w:type="dxa"/>
          </w:tcPr>
          <w:p w:rsidR="00687C08" w:rsidRPr="002A7A26" w:rsidRDefault="00687C08" w:rsidP="00885CE2">
            <w:pPr>
              <w:pStyle w:val="Default"/>
            </w:pPr>
            <w:r w:rsidRPr="002A7A26">
              <w:t>29.10.18</w:t>
            </w:r>
          </w:p>
        </w:tc>
        <w:tc>
          <w:tcPr>
            <w:tcW w:w="8758" w:type="dxa"/>
          </w:tcPr>
          <w:p w:rsidR="00687C08" w:rsidRPr="002A7A26" w:rsidRDefault="00687C08" w:rsidP="00885CE2">
            <w:pPr>
              <w:pStyle w:val="Default"/>
            </w:pPr>
            <w:r w:rsidRPr="002A7A26">
              <w:t>Кн/в «4 ноября – День народного единства»</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06.11.18</w:t>
            </w:r>
          </w:p>
        </w:tc>
        <w:tc>
          <w:tcPr>
            <w:tcW w:w="8758" w:type="dxa"/>
          </w:tcPr>
          <w:p w:rsidR="00687C08" w:rsidRPr="002A7A26" w:rsidRDefault="00687C08" w:rsidP="00885CE2">
            <w:pPr>
              <w:pStyle w:val="Default"/>
            </w:pPr>
            <w:r w:rsidRPr="002A7A26">
              <w:t>Кл/ч «4 ноября – День народного единства»</w:t>
            </w:r>
          </w:p>
        </w:tc>
        <w:tc>
          <w:tcPr>
            <w:tcW w:w="1686" w:type="dxa"/>
          </w:tcPr>
          <w:p w:rsidR="00687C08" w:rsidRPr="002A7A26" w:rsidRDefault="00687C08" w:rsidP="00885CE2">
            <w:pPr>
              <w:pStyle w:val="Default"/>
              <w:jc w:val="center"/>
            </w:pPr>
            <w:r w:rsidRPr="002A7A26">
              <w:t>ММР-17</w:t>
            </w:r>
          </w:p>
        </w:tc>
        <w:tc>
          <w:tcPr>
            <w:tcW w:w="2583" w:type="dxa"/>
          </w:tcPr>
          <w:p w:rsidR="00687C08" w:rsidRPr="002A7A26" w:rsidRDefault="00687C08" w:rsidP="00885CE2">
            <w:pPr>
              <w:pStyle w:val="Default"/>
              <w:jc w:val="center"/>
            </w:pPr>
            <w:r w:rsidRPr="002A7A26">
              <w:t>22</w:t>
            </w:r>
          </w:p>
        </w:tc>
      </w:tr>
      <w:tr w:rsidR="00687C08" w:rsidRPr="002A7A26" w:rsidTr="00A171E1">
        <w:tc>
          <w:tcPr>
            <w:tcW w:w="1476" w:type="dxa"/>
          </w:tcPr>
          <w:p w:rsidR="00687C08" w:rsidRPr="002A7A26" w:rsidRDefault="00687C08" w:rsidP="00885CE2">
            <w:pPr>
              <w:pStyle w:val="Default"/>
            </w:pPr>
            <w:r w:rsidRPr="002A7A26">
              <w:t>07.11.18</w:t>
            </w:r>
          </w:p>
        </w:tc>
        <w:tc>
          <w:tcPr>
            <w:tcW w:w="8758" w:type="dxa"/>
          </w:tcPr>
          <w:p w:rsidR="00687C08" w:rsidRPr="002A7A26" w:rsidRDefault="00687C08" w:rsidP="00885CE2">
            <w:pPr>
              <w:pStyle w:val="Default"/>
            </w:pPr>
            <w:r w:rsidRPr="002A7A26">
              <w:t>Кн/в «Любовь сильнее смерти» (к дню рождения И.С.Тургенева</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13.11.18</w:t>
            </w:r>
          </w:p>
        </w:tc>
        <w:tc>
          <w:tcPr>
            <w:tcW w:w="8758" w:type="dxa"/>
          </w:tcPr>
          <w:p w:rsidR="00687C08" w:rsidRPr="002A7A26" w:rsidRDefault="00687C08" w:rsidP="00885CE2">
            <w:pPr>
              <w:pStyle w:val="Default"/>
            </w:pPr>
            <w:r w:rsidRPr="002A7A26">
              <w:t>Кн/в « Слишком широк человек, я бы сузил» ( к дню рождения Ф.М.Достоевского)</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14.11.18</w:t>
            </w:r>
          </w:p>
        </w:tc>
        <w:tc>
          <w:tcPr>
            <w:tcW w:w="8758" w:type="dxa"/>
          </w:tcPr>
          <w:p w:rsidR="00687C08" w:rsidRPr="002A7A26" w:rsidRDefault="00687C08" w:rsidP="00885CE2">
            <w:pPr>
              <w:pStyle w:val="Default"/>
            </w:pPr>
            <w:r w:rsidRPr="002A7A26">
              <w:t>Кл/ч « Слишком широк человек, я бы сузил» ( к дню рождения Ф.М.Достоевского)</w:t>
            </w:r>
          </w:p>
        </w:tc>
        <w:tc>
          <w:tcPr>
            <w:tcW w:w="1686" w:type="dxa"/>
          </w:tcPr>
          <w:p w:rsidR="00687C08" w:rsidRPr="002A7A26" w:rsidRDefault="00687C08" w:rsidP="00885CE2">
            <w:pPr>
              <w:pStyle w:val="Default"/>
              <w:jc w:val="center"/>
            </w:pPr>
            <w:r w:rsidRPr="002A7A26">
              <w:t>ТЭРП-17</w:t>
            </w:r>
          </w:p>
          <w:p w:rsidR="00687C08" w:rsidRPr="002A7A26" w:rsidRDefault="00687C08" w:rsidP="00885CE2">
            <w:pPr>
              <w:pStyle w:val="Default"/>
              <w:jc w:val="center"/>
            </w:pPr>
            <w:r w:rsidRPr="002A7A26">
              <w:t>АДТ-18</w:t>
            </w:r>
          </w:p>
        </w:tc>
        <w:tc>
          <w:tcPr>
            <w:tcW w:w="2583" w:type="dxa"/>
          </w:tcPr>
          <w:p w:rsidR="00687C08" w:rsidRPr="002A7A26" w:rsidRDefault="00687C08" w:rsidP="00885CE2">
            <w:pPr>
              <w:pStyle w:val="Default"/>
              <w:jc w:val="center"/>
            </w:pPr>
            <w:r w:rsidRPr="002A7A26">
              <w:t>17</w:t>
            </w:r>
          </w:p>
          <w:p w:rsidR="00687C08" w:rsidRPr="002A7A26" w:rsidRDefault="00687C08" w:rsidP="00885CE2">
            <w:pPr>
              <w:pStyle w:val="Default"/>
              <w:jc w:val="center"/>
            </w:pPr>
            <w:r w:rsidRPr="002A7A26">
              <w:t>22</w:t>
            </w:r>
          </w:p>
        </w:tc>
      </w:tr>
      <w:tr w:rsidR="00687C08" w:rsidRPr="002A7A26" w:rsidTr="00A171E1">
        <w:tc>
          <w:tcPr>
            <w:tcW w:w="1476" w:type="dxa"/>
          </w:tcPr>
          <w:p w:rsidR="00687C08" w:rsidRPr="002A7A26" w:rsidRDefault="00687C08" w:rsidP="00885CE2">
            <w:pPr>
              <w:pStyle w:val="Default"/>
            </w:pPr>
            <w:r w:rsidRPr="002A7A26">
              <w:t>20.11.18</w:t>
            </w:r>
          </w:p>
        </w:tc>
        <w:tc>
          <w:tcPr>
            <w:tcW w:w="8758" w:type="dxa"/>
          </w:tcPr>
          <w:p w:rsidR="00687C08" w:rsidRPr="002A7A26" w:rsidRDefault="00687C08" w:rsidP="00885CE2">
            <w:pPr>
              <w:pStyle w:val="Default"/>
            </w:pPr>
            <w:r w:rsidRPr="002A7A26">
              <w:t>Кн/в «Право в твоей жизни»</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20.11.18</w:t>
            </w:r>
          </w:p>
        </w:tc>
        <w:tc>
          <w:tcPr>
            <w:tcW w:w="8758" w:type="dxa"/>
          </w:tcPr>
          <w:p w:rsidR="00687C08" w:rsidRPr="002A7A26" w:rsidRDefault="00687C08" w:rsidP="00885CE2">
            <w:pPr>
              <w:pStyle w:val="Default"/>
            </w:pPr>
            <w:r w:rsidRPr="002A7A26">
              <w:t>Кл/ч  «Разум наш противоречит сердцу» ( к дню рождения И.Бунина)</w:t>
            </w:r>
          </w:p>
        </w:tc>
        <w:tc>
          <w:tcPr>
            <w:tcW w:w="1686" w:type="dxa"/>
          </w:tcPr>
          <w:p w:rsidR="00687C08" w:rsidRPr="002A7A26" w:rsidRDefault="00687C08" w:rsidP="00885CE2">
            <w:pPr>
              <w:pStyle w:val="Default"/>
              <w:jc w:val="center"/>
            </w:pPr>
            <w:r w:rsidRPr="002A7A26">
              <w:t>К-18</w:t>
            </w:r>
          </w:p>
        </w:tc>
        <w:tc>
          <w:tcPr>
            <w:tcW w:w="2583" w:type="dxa"/>
          </w:tcPr>
          <w:p w:rsidR="00687C08" w:rsidRPr="002A7A26" w:rsidRDefault="00687C08" w:rsidP="00885CE2">
            <w:pPr>
              <w:pStyle w:val="Default"/>
              <w:jc w:val="center"/>
            </w:pPr>
            <w:r w:rsidRPr="002A7A26">
              <w:t>20</w:t>
            </w:r>
          </w:p>
        </w:tc>
      </w:tr>
      <w:tr w:rsidR="00687C08" w:rsidRPr="002A7A26" w:rsidTr="00A171E1">
        <w:tc>
          <w:tcPr>
            <w:tcW w:w="1476" w:type="dxa"/>
          </w:tcPr>
          <w:p w:rsidR="00687C08" w:rsidRPr="002A7A26" w:rsidRDefault="00687C08" w:rsidP="00885CE2">
            <w:pPr>
              <w:pStyle w:val="Default"/>
            </w:pPr>
            <w:r w:rsidRPr="002A7A26">
              <w:t>20.11.18</w:t>
            </w:r>
          </w:p>
        </w:tc>
        <w:tc>
          <w:tcPr>
            <w:tcW w:w="8758" w:type="dxa"/>
          </w:tcPr>
          <w:p w:rsidR="00687C08" w:rsidRPr="002A7A26" w:rsidRDefault="00687C08" w:rsidP="00885CE2">
            <w:pPr>
              <w:pStyle w:val="Default"/>
            </w:pPr>
            <w:r w:rsidRPr="002A7A26">
              <w:t>Кн/в «Разум наш противоречит сердцу» ( к дню рождения И.Бунина)</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29.11.18</w:t>
            </w:r>
          </w:p>
        </w:tc>
        <w:tc>
          <w:tcPr>
            <w:tcW w:w="8758" w:type="dxa"/>
          </w:tcPr>
          <w:p w:rsidR="00687C08" w:rsidRPr="002A7A26" w:rsidRDefault="00687C08" w:rsidP="00885CE2">
            <w:pPr>
              <w:pStyle w:val="Default"/>
            </w:pPr>
            <w:r w:rsidRPr="002A7A26">
              <w:t>Кл/ч « В мир входит женщина, чтобы его спасти» ( День Матери)</w:t>
            </w:r>
          </w:p>
        </w:tc>
        <w:tc>
          <w:tcPr>
            <w:tcW w:w="1686" w:type="dxa"/>
          </w:tcPr>
          <w:p w:rsidR="00687C08" w:rsidRPr="002A7A26" w:rsidRDefault="00687C08" w:rsidP="00885CE2">
            <w:pPr>
              <w:pStyle w:val="Default"/>
              <w:jc w:val="center"/>
            </w:pPr>
            <w:r w:rsidRPr="002A7A26">
              <w:t>АДТ-18</w:t>
            </w:r>
          </w:p>
        </w:tc>
        <w:tc>
          <w:tcPr>
            <w:tcW w:w="2583" w:type="dxa"/>
          </w:tcPr>
          <w:p w:rsidR="00687C08" w:rsidRPr="002A7A26" w:rsidRDefault="00687C08" w:rsidP="00885CE2">
            <w:pPr>
              <w:pStyle w:val="Default"/>
              <w:jc w:val="center"/>
            </w:pPr>
            <w:r w:rsidRPr="002A7A26">
              <w:t>20</w:t>
            </w:r>
          </w:p>
        </w:tc>
      </w:tr>
      <w:tr w:rsidR="00687C08" w:rsidRPr="002A7A26" w:rsidTr="00A171E1">
        <w:tc>
          <w:tcPr>
            <w:tcW w:w="1476" w:type="dxa"/>
          </w:tcPr>
          <w:p w:rsidR="00687C08" w:rsidRPr="002A7A26" w:rsidRDefault="00687C08" w:rsidP="00885CE2">
            <w:pPr>
              <w:pStyle w:val="Default"/>
            </w:pPr>
            <w:r w:rsidRPr="002A7A26">
              <w:t>30.11.18</w:t>
            </w:r>
          </w:p>
        </w:tc>
        <w:tc>
          <w:tcPr>
            <w:tcW w:w="8758" w:type="dxa"/>
          </w:tcPr>
          <w:p w:rsidR="00687C08" w:rsidRPr="002A7A26" w:rsidRDefault="00687C08" w:rsidP="00885CE2">
            <w:pPr>
              <w:pStyle w:val="Default"/>
            </w:pPr>
            <w:r w:rsidRPr="002A7A26">
              <w:t xml:space="preserve">Конкурс чтецов посвященный «Дню матери» </w:t>
            </w:r>
          </w:p>
        </w:tc>
        <w:tc>
          <w:tcPr>
            <w:tcW w:w="1686" w:type="dxa"/>
          </w:tcPr>
          <w:p w:rsidR="00687C08" w:rsidRPr="002A7A26" w:rsidRDefault="00687C08" w:rsidP="00885CE2">
            <w:pPr>
              <w:pStyle w:val="Default"/>
              <w:jc w:val="center"/>
            </w:pPr>
            <w:r w:rsidRPr="002A7A26">
              <w:t xml:space="preserve">Студенты </w:t>
            </w:r>
            <w:r w:rsidR="00165D98" w:rsidRPr="002A7A26">
              <w:t>1</w:t>
            </w:r>
            <w:r w:rsidRPr="002A7A26">
              <w:t xml:space="preserve"> курса</w:t>
            </w:r>
          </w:p>
        </w:tc>
        <w:tc>
          <w:tcPr>
            <w:tcW w:w="2583" w:type="dxa"/>
          </w:tcPr>
          <w:p w:rsidR="00687C08" w:rsidRPr="002A7A26" w:rsidRDefault="00687C08" w:rsidP="00885CE2">
            <w:pPr>
              <w:pStyle w:val="Default"/>
              <w:jc w:val="center"/>
            </w:pPr>
            <w:r w:rsidRPr="002A7A26">
              <w:t>40</w:t>
            </w:r>
          </w:p>
        </w:tc>
      </w:tr>
      <w:tr w:rsidR="00165D98" w:rsidRPr="002A7A26" w:rsidTr="00A171E1">
        <w:tc>
          <w:tcPr>
            <w:tcW w:w="1476" w:type="dxa"/>
          </w:tcPr>
          <w:p w:rsidR="00165D98" w:rsidRPr="002A7A26" w:rsidRDefault="00165D98" w:rsidP="00885CE2">
            <w:pPr>
              <w:pStyle w:val="Default"/>
            </w:pPr>
            <w:r w:rsidRPr="002A7A26">
              <w:t>01-30.11.18</w:t>
            </w:r>
          </w:p>
        </w:tc>
        <w:tc>
          <w:tcPr>
            <w:tcW w:w="8758" w:type="dxa"/>
          </w:tcPr>
          <w:p w:rsidR="00165D98" w:rsidRPr="002A7A26" w:rsidRDefault="00165D98" w:rsidP="00885CE2">
            <w:pPr>
              <w:pStyle w:val="Default"/>
            </w:pPr>
            <w:r w:rsidRPr="002A7A26">
              <w:t>Акция «Книге новую жизнь! Прочитал книгу сам - подари библиотеке»</w:t>
            </w:r>
          </w:p>
        </w:tc>
        <w:tc>
          <w:tcPr>
            <w:tcW w:w="1686" w:type="dxa"/>
          </w:tcPr>
          <w:p w:rsidR="00165D98" w:rsidRPr="002A7A26" w:rsidRDefault="00165D98" w:rsidP="00165D98">
            <w:pPr>
              <w:pStyle w:val="Default"/>
              <w:jc w:val="center"/>
            </w:pPr>
            <w:r w:rsidRPr="002A7A26">
              <w:t>Студенты 1, 2, 3 курса</w:t>
            </w:r>
          </w:p>
        </w:tc>
        <w:tc>
          <w:tcPr>
            <w:tcW w:w="2583" w:type="dxa"/>
          </w:tcPr>
          <w:p w:rsidR="00165D98" w:rsidRPr="002A7A26" w:rsidRDefault="00165D9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 xml:space="preserve">04.12.18 </w:t>
            </w:r>
          </w:p>
        </w:tc>
        <w:tc>
          <w:tcPr>
            <w:tcW w:w="8758" w:type="dxa"/>
          </w:tcPr>
          <w:p w:rsidR="00687C08" w:rsidRPr="002A7A26" w:rsidRDefault="00687C08" w:rsidP="00885CE2">
            <w:pPr>
              <w:pStyle w:val="Default"/>
            </w:pPr>
            <w:r w:rsidRPr="002A7A26">
              <w:t>Кл/ч «Жизнь прошла через Норд-Ост»</w:t>
            </w:r>
          </w:p>
        </w:tc>
        <w:tc>
          <w:tcPr>
            <w:tcW w:w="1686" w:type="dxa"/>
          </w:tcPr>
          <w:p w:rsidR="00687C08" w:rsidRPr="002A7A26" w:rsidRDefault="00687C08" w:rsidP="00885CE2">
            <w:pPr>
              <w:pStyle w:val="Default"/>
              <w:jc w:val="center"/>
            </w:pPr>
            <w:r w:rsidRPr="002A7A26">
              <w:t>ТПК-18</w:t>
            </w:r>
          </w:p>
        </w:tc>
        <w:tc>
          <w:tcPr>
            <w:tcW w:w="2583" w:type="dxa"/>
          </w:tcPr>
          <w:p w:rsidR="00687C08" w:rsidRPr="002A7A26" w:rsidRDefault="00687C08" w:rsidP="00885CE2">
            <w:pPr>
              <w:pStyle w:val="Default"/>
              <w:jc w:val="center"/>
            </w:pPr>
            <w:r w:rsidRPr="002A7A26">
              <w:t>23</w:t>
            </w:r>
          </w:p>
        </w:tc>
      </w:tr>
      <w:tr w:rsidR="00687C08" w:rsidRPr="002A7A26" w:rsidTr="00A171E1">
        <w:tc>
          <w:tcPr>
            <w:tcW w:w="1476" w:type="dxa"/>
          </w:tcPr>
          <w:p w:rsidR="00687C08" w:rsidRPr="002A7A26" w:rsidRDefault="00687C08" w:rsidP="00885CE2">
            <w:pPr>
              <w:pStyle w:val="Default"/>
            </w:pPr>
            <w:r w:rsidRPr="002A7A26">
              <w:t>04.12.18</w:t>
            </w:r>
          </w:p>
        </w:tc>
        <w:tc>
          <w:tcPr>
            <w:tcW w:w="8758" w:type="dxa"/>
          </w:tcPr>
          <w:p w:rsidR="00687C08" w:rsidRPr="002A7A26" w:rsidRDefault="00687C08" w:rsidP="00885CE2">
            <w:pPr>
              <w:pStyle w:val="Default"/>
            </w:pPr>
            <w:r w:rsidRPr="002A7A26">
              <w:t>Кл/ч « Прикоснись сердцем – и взрослый и ребенок»</w:t>
            </w:r>
          </w:p>
        </w:tc>
        <w:tc>
          <w:tcPr>
            <w:tcW w:w="1686" w:type="dxa"/>
          </w:tcPr>
          <w:p w:rsidR="00687C08" w:rsidRPr="002A7A26" w:rsidRDefault="00687C08" w:rsidP="00885CE2">
            <w:pPr>
              <w:pStyle w:val="Default"/>
              <w:jc w:val="center"/>
            </w:pPr>
            <w:r w:rsidRPr="002A7A26">
              <w:t>ЛА-17</w:t>
            </w:r>
          </w:p>
        </w:tc>
        <w:tc>
          <w:tcPr>
            <w:tcW w:w="2583" w:type="dxa"/>
          </w:tcPr>
          <w:p w:rsidR="00687C08" w:rsidRPr="002A7A26" w:rsidRDefault="00687C08" w:rsidP="00885CE2">
            <w:pPr>
              <w:pStyle w:val="Default"/>
              <w:jc w:val="center"/>
            </w:pPr>
            <w:r w:rsidRPr="002A7A26">
              <w:t>20</w:t>
            </w:r>
          </w:p>
        </w:tc>
      </w:tr>
      <w:tr w:rsidR="00687C08" w:rsidRPr="002A7A26" w:rsidTr="00A171E1">
        <w:tc>
          <w:tcPr>
            <w:tcW w:w="1476" w:type="dxa"/>
          </w:tcPr>
          <w:p w:rsidR="00687C08" w:rsidRPr="002A7A26" w:rsidRDefault="00687C08" w:rsidP="00885CE2">
            <w:pPr>
              <w:pStyle w:val="Default"/>
            </w:pPr>
            <w:r w:rsidRPr="002A7A26">
              <w:t>06.12.18</w:t>
            </w:r>
          </w:p>
          <w:p w:rsidR="00687C08" w:rsidRPr="002A7A26" w:rsidRDefault="00687C08" w:rsidP="00885CE2">
            <w:pPr>
              <w:pStyle w:val="Default"/>
            </w:pPr>
            <w:r w:rsidRPr="002A7A26">
              <w:t>08.12.18</w:t>
            </w:r>
          </w:p>
          <w:p w:rsidR="00687C08" w:rsidRPr="002A7A26" w:rsidRDefault="00687C08" w:rsidP="00885CE2">
            <w:pPr>
              <w:pStyle w:val="Default"/>
            </w:pPr>
            <w:r w:rsidRPr="002A7A26">
              <w:t>08.12.18</w:t>
            </w:r>
          </w:p>
          <w:p w:rsidR="00687C08" w:rsidRPr="002A7A26" w:rsidRDefault="00687C08" w:rsidP="00885CE2">
            <w:pPr>
              <w:pStyle w:val="Default"/>
            </w:pPr>
            <w:r w:rsidRPr="002A7A26">
              <w:t>12.12.18</w:t>
            </w:r>
          </w:p>
          <w:p w:rsidR="00687C08" w:rsidRPr="002A7A26" w:rsidRDefault="00687C08" w:rsidP="00885CE2">
            <w:pPr>
              <w:pStyle w:val="Default"/>
            </w:pPr>
            <w:r w:rsidRPr="002A7A26">
              <w:t>14.12.18</w:t>
            </w:r>
          </w:p>
        </w:tc>
        <w:tc>
          <w:tcPr>
            <w:tcW w:w="8758" w:type="dxa"/>
          </w:tcPr>
          <w:p w:rsidR="00687C08" w:rsidRPr="002A7A26" w:rsidRDefault="00687C08" w:rsidP="00885CE2">
            <w:pPr>
              <w:pStyle w:val="Default"/>
            </w:pPr>
            <w:r w:rsidRPr="002A7A26">
              <w:t>Знакомство с дальневосточной литературой: «Хлебниковские чтения» ( Г.Хлебников)</w:t>
            </w:r>
          </w:p>
        </w:tc>
        <w:tc>
          <w:tcPr>
            <w:tcW w:w="1686" w:type="dxa"/>
          </w:tcPr>
          <w:p w:rsidR="00687C08" w:rsidRPr="002A7A26" w:rsidRDefault="00687C08" w:rsidP="00885CE2">
            <w:pPr>
              <w:pStyle w:val="Default"/>
              <w:jc w:val="center"/>
            </w:pPr>
            <w:r w:rsidRPr="002A7A26">
              <w:t>ТПК-18</w:t>
            </w:r>
          </w:p>
          <w:p w:rsidR="00687C08" w:rsidRPr="002A7A26" w:rsidRDefault="00687C08" w:rsidP="00885CE2">
            <w:pPr>
              <w:pStyle w:val="Default"/>
              <w:jc w:val="center"/>
            </w:pPr>
            <w:r w:rsidRPr="002A7A26">
              <w:t>АДТ-18</w:t>
            </w:r>
          </w:p>
          <w:p w:rsidR="00687C08" w:rsidRPr="002A7A26" w:rsidRDefault="00687C08" w:rsidP="00885CE2">
            <w:pPr>
              <w:pStyle w:val="Default"/>
              <w:jc w:val="center"/>
            </w:pPr>
            <w:r w:rsidRPr="002A7A26">
              <w:t>ЭП-18</w:t>
            </w:r>
          </w:p>
          <w:p w:rsidR="00687C08" w:rsidRPr="002A7A26" w:rsidRDefault="00687C08" w:rsidP="00885CE2">
            <w:pPr>
              <w:pStyle w:val="Default"/>
              <w:jc w:val="center"/>
            </w:pPr>
            <w:r w:rsidRPr="002A7A26">
              <w:t>ММР-18</w:t>
            </w:r>
          </w:p>
          <w:p w:rsidR="00687C08" w:rsidRPr="002A7A26" w:rsidRDefault="00687C08" w:rsidP="00885CE2">
            <w:pPr>
              <w:pStyle w:val="Default"/>
              <w:jc w:val="center"/>
            </w:pPr>
            <w:r w:rsidRPr="002A7A26">
              <w:t>ЛА-18</w:t>
            </w:r>
          </w:p>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r w:rsidRPr="002A7A26">
              <w:t>25</w:t>
            </w:r>
          </w:p>
          <w:p w:rsidR="00687C08" w:rsidRPr="002A7A26" w:rsidRDefault="00687C08" w:rsidP="00885CE2">
            <w:pPr>
              <w:pStyle w:val="Default"/>
              <w:jc w:val="center"/>
            </w:pPr>
            <w:r w:rsidRPr="002A7A26">
              <w:t>23</w:t>
            </w:r>
          </w:p>
          <w:p w:rsidR="00687C08" w:rsidRPr="002A7A26" w:rsidRDefault="00687C08" w:rsidP="00885CE2">
            <w:pPr>
              <w:pStyle w:val="Default"/>
              <w:jc w:val="center"/>
            </w:pPr>
            <w:r w:rsidRPr="002A7A26">
              <w:t>22</w:t>
            </w:r>
          </w:p>
          <w:p w:rsidR="00687C08" w:rsidRPr="002A7A26" w:rsidRDefault="00687C08" w:rsidP="00885CE2">
            <w:pPr>
              <w:pStyle w:val="Default"/>
              <w:jc w:val="center"/>
            </w:pPr>
            <w:r w:rsidRPr="002A7A26">
              <w:t>24</w:t>
            </w:r>
          </w:p>
          <w:p w:rsidR="00687C08" w:rsidRPr="002A7A26" w:rsidRDefault="00687C08" w:rsidP="00885CE2">
            <w:pPr>
              <w:pStyle w:val="Default"/>
              <w:jc w:val="center"/>
            </w:pPr>
            <w:r w:rsidRPr="002A7A26">
              <w:t>22</w:t>
            </w:r>
          </w:p>
        </w:tc>
      </w:tr>
      <w:tr w:rsidR="00687C08" w:rsidRPr="002A7A26" w:rsidTr="00A171E1">
        <w:tc>
          <w:tcPr>
            <w:tcW w:w="1476" w:type="dxa"/>
          </w:tcPr>
          <w:p w:rsidR="00687C08" w:rsidRPr="002A7A26" w:rsidRDefault="00687C08" w:rsidP="00885CE2">
            <w:pPr>
              <w:pStyle w:val="Default"/>
            </w:pPr>
            <w:r w:rsidRPr="002A7A26">
              <w:t xml:space="preserve">  11.12.18</w:t>
            </w:r>
          </w:p>
        </w:tc>
        <w:tc>
          <w:tcPr>
            <w:tcW w:w="8758" w:type="dxa"/>
          </w:tcPr>
          <w:p w:rsidR="00687C08" w:rsidRPr="002A7A26" w:rsidRDefault="00687C08" w:rsidP="00885CE2">
            <w:pPr>
              <w:pStyle w:val="Default"/>
            </w:pPr>
            <w:r w:rsidRPr="002A7A26">
              <w:t>Викторина «Закон защищает каждого» ( к дню Конституции)</w:t>
            </w:r>
          </w:p>
        </w:tc>
        <w:tc>
          <w:tcPr>
            <w:tcW w:w="1686" w:type="dxa"/>
          </w:tcPr>
          <w:p w:rsidR="00687C08" w:rsidRPr="002A7A26" w:rsidRDefault="00687C08" w:rsidP="00885CE2">
            <w:pPr>
              <w:pStyle w:val="Default"/>
              <w:jc w:val="center"/>
            </w:pPr>
            <w:r w:rsidRPr="002A7A26">
              <w:t>ЛА-17</w:t>
            </w:r>
          </w:p>
        </w:tc>
        <w:tc>
          <w:tcPr>
            <w:tcW w:w="2583" w:type="dxa"/>
          </w:tcPr>
          <w:p w:rsidR="00687C08" w:rsidRPr="002A7A26" w:rsidRDefault="00687C08" w:rsidP="00885CE2">
            <w:pPr>
              <w:pStyle w:val="Default"/>
              <w:jc w:val="center"/>
            </w:pPr>
            <w:r w:rsidRPr="002A7A26">
              <w:t>17</w:t>
            </w:r>
          </w:p>
        </w:tc>
      </w:tr>
      <w:tr w:rsidR="00687C08" w:rsidRPr="002A7A26" w:rsidTr="00A171E1">
        <w:tc>
          <w:tcPr>
            <w:tcW w:w="1476" w:type="dxa"/>
          </w:tcPr>
          <w:p w:rsidR="00687C08" w:rsidRPr="002A7A26" w:rsidRDefault="00687C08" w:rsidP="00885CE2">
            <w:pPr>
              <w:pStyle w:val="Default"/>
            </w:pPr>
            <w:r w:rsidRPr="002A7A26">
              <w:t>11.12.18</w:t>
            </w:r>
          </w:p>
        </w:tc>
        <w:tc>
          <w:tcPr>
            <w:tcW w:w="8758" w:type="dxa"/>
          </w:tcPr>
          <w:p w:rsidR="00687C08" w:rsidRPr="002A7A26" w:rsidRDefault="00687C08" w:rsidP="00885CE2">
            <w:pPr>
              <w:pStyle w:val="Default"/>
            </w:pPr>
            <w:r w:rsidRPr="002A7A26">
              <w:t>Кн/в«Закон защищает каждого» ( к дню Конституции)</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 xml:space="preserve">  11.12.18</w:t>
            </w:r>
          </w:p>
        </w:tc>
        <w:tc>
          <w:tcPr>
            <w:tcW w:w="8758" w:type="dxa"/>
          </w:tcPr>
          <w:p w:rsidR="00687C08" w:rsidRPr="002A7A26" w:rsidRDefault="00687C08" w:rsidP="00885CE2">
            <w:pPr>
              <w:pStyle w:val="Default"/>
            </w:pPr>
            <w:r w:rsidRPr="002A7A26">
              <w:t>Кн/в «Закон защищает каждого» ( к дню Конституции)</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lastRenderedPageBreak/>
              <w:t>12.12.18</w:t>
            </w:r>
          </w:p>
        </w:tc>
        <w:tc>
          <w:tcPr>
            <w:tcW w:w="8758" w:type="dxa"/>
          </w:tcPr>
          <w:p w:rsidR="00687C08" w:rsidRPr="002A7A26" w:rsidRDefault="00687C08" w:rsidP="00885CE2">
            <w:pPr>
              <w:pStyle w:val="Default"/>
            </w:pPr>
            <w:r w:rsidRPr="002A7A26">
              <w:t>Литературная гостиная «С человеком всякое бывает» ( К дню рождения А.Твардовского)</w:t>
            </w:r>
          </w:p>
        </w:tc>
        <w:tc>
          <w:tcPr>
            <w:tcW w:w="1686" w:type="dxa"/>
          </w:tcPr>
          <w:p w:rsidR="00687C08" w:rsidRPr="002A7A26" w:rsidRDefault="00687C08" w:rsidP="00885CE2">
            <w:pPr>
              <w:pStyle w:val="Default"/>
              <w:jc w:val="center"/>
            </w:pPr>
            <w:r w:rsidRPr="002A7A26">
              <w:t>АДТ-18</w:t>
            </w:r>
          </w:p>
        </w:tc>
        <w:tc>
          <w:tcPr>
            <w:tcW w:w="2583" w:type="dxa"/>
          </w:tcPr>
          <w:p w:rsidR="00687C08" w:rsidRPr="002A7A26" w:rsidRDefault="00687C08" w:rsidP="00885CE2">
            <w:pPr>
              <w:pStyle w:val="Default"/>
              <w:jc w:val="center"/>
            </w:pPr>
            <w:r w:rsidRPr="002A7A26">
              <w:t>21</w:t>
            </w:r>
          </w:p>
        </w:tc>
      </w:tr>
      <w:tr w:rsidR="00165D98" w:rsidRPr="002A7A26" w:rsidTr="00A171E1">
        <w:tc>
          <w:tcPr>
            <w:tcW w:w="1476" w:type="dxa"/>
          </w:tcPr>
          <w:p w:rsidR="00165D98" w:rsidRPr="002A7A26" w:rsidRDefault="00165D98" w:rsidP="00885CE2">
            <w:pPr>
              <w:pStyle w:val="Default"/>
            </w:pPr>
            <w:r w:rsidRPr="002A7A26">
              <w:t>12.12.18</w:t>
            </w:r>
          </w:p>
        </w:tc>
        <w:tc>
          <w:tcPr>
            <w:tcW w:w="8758" w:type="dxa"/>
          </w:tcPr>
          <w:p w:rsidR="00165D98" w:rsidRPr="002A7A26" w:rsidRDefault="00165D98" w:rsidP="00885CE2">
            <w:pPr>
              <w:pStyle w:val="Default"/>
            </w:pPr>
            <w:r w:rsidRPr="002A7A26">
              <w:t xml:space="preserve">Патриотический час «Герои России» </w:t>
            </w:r>
          </w:p>
        </w:tc>
        <w:tc>
          <w:tcPr>
            <w:tcW w:w="1686" w:type="dxa"/>
          </w:tcPr>
          <w:p w:rsidR="00165D98" w:rsidRPr="002A7A26" w:rsidRDefault="00165D98" w:rsidP="00885CE2">
            <w:pPr>
              <w:pStyle w:val="Default"/>
              <w:jc w:val="center"/>
            </w:pPr>
          </w:p>
        </w:tc>
        <w:tc>
          <w:tcPr>
            <w:tcW w:w="2583" w:type="dxa"/>
          </w:tcPr>
          <w:p w:rsidR="00165D98" w:rsidRPr="002A7A26" w:rsidRDefault="00165D98" w:rsidP="00885CE2">
            <w:pPr>
              <w:pStyle w:val="Default"/>
              <w:jc w:val="center"/>
            </w:pPr>
            <w:r w:rsidRPr="002A7A26">
              <w:t>50</w:t>
            </w:r>
          </w:p>
        </w:tc>
      </w:tr>
      <w:tr w:rsidR="00687C08" w:rsidRPr="002A7A26" w:rsidTr="00A171E1">
        <w:tc>
          <w:tcPr>
            <w:tcW w:w="1476" w:type="dxa"/>
          </w:tcPr>
          <w:p w:rsidR="00687C08" w:rsidRPr="002A7A26" w:rsidRDefault="00687C08" w:rsidP="00885CE2">
            <w:pPr>
              <w:pStyle w:val="Default"/>
            </w:pPr>
            <w:r w:rsidRPr="002A7A26">
              <w:t>18.12.18</w:t>
            </w:r>
          </w:p>
        </w:tc>
        <w:tc>
          <w:tcPr>
            <w:tcW w:w="8758" w:type="dxa"/>
          </w:tcPr>
          <w:p w:rsidR="00687C08" w:rsidRPr="002A7A26" w:rsidRDefault="00687C08" w:rsidP="00885CE2">
            <w:pPr>
              <w:pStyle w:val="Default"/>
            </w:pPr>
            <w:r w:rsidRPr="002A7A26">
              <w:t>Кн/в « Ум сильный и твердый» ( к дню рождения Ф.И.Тютчева)</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18.12.18</w:t>
            </w:r>
          </w:p>
        </w:tc>
        <w:tc>
          <w:tcPr>
            <w:tcW w:w="8758" w:type="dxa"/>
          </w:tcPr>
          <w:p w:rsidR="00687C08" w:rsidRPr="002A7A26" w:rsidRDefault="00687C08" w:rsidP="00885CE2">
            <w:pPr>
              <w:pStyle w:val="Default"/>
            </w:pPr>
            <w:r w:rsidRPr="002A7A26">
              <w:t>Кн/в « Вот милый всем творец» (к дню рождения Н.М.Карамзина)</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18.12.18</w:t>
            </w:r>
          </w:p>
        </w:tc>
        <w:tc>
          <w:tcPr>
            <w:tcW w:w="8758" w:type="dxa"/>
          </w:tcPr>
          <w:p w:rsidR="00687C08" w:rsidRPr="002A7A26" w:rsidRDefault="00687C08" w:rsidP="00885CE2">
            <w:pPr>
              <w:pStyle w:val="Default"/>
            </w:pPr>
            <w:r w:rsidRPr="002A7A26">
              <w:t>Кл/ч « «9 декабря – день героев Отечества: « Несломленный генерал Д. Карбышев»»</w:t>
            </w:r>
          </w:p>
        </w:tc>
        <w:tc>
          <w:tcPr>
            <w:tcW w:w="1686" w:type="dxa"/>
          </w:tcPr>
          <w:p w:rsidR="00687C08" w:rsidRPr="002A7A26" w:rsidRDefault="00687C08" w:rsidP="00885CE2">
            <w:pPr>
              <w:pStyle w:val="Default"/>
              <w:jc w:val="center"/>
            </w:pPr>
            <w:r w:rsidRPr="002A7A26">
              <w:t>ТПК-18</w:t>
            </w:r>
          </w:p>
        </w:tc>
        <w:tc>
          <w:tcPr>
            <w:tcW w:w="2583" w:type="dxa"/>
          </w:tcPr>
          <w:p w:rsidR="00687C08" w:rsidRPr="002A7A26" w:rsidRDefault="00687C08" w:rsidP="00885CE2">
            <w:pPr>
              <w:pStyle w:val="Default"/>
              <w:jc w:val="center"/>
            </w:pPr>
            <w:r w:rsidRPr="002A7A26">
              <w:t>19</w:t>
            </w:r>
          </w:p>
        </w:tc>
      </w:tr>
      <w:tr w:rsidR="00687C08" w:rsidRPr="002A7A26" w:rsidTr="00A171E1">
        <w:tc>
          <w:tcPr>
            <w:tcW w:w="1476" w:type="dxa"/>
          </w:tcPr>
          <w:p w:rsidR="00687C08" w:rsidRPr="002A7A26" w:rsidRDefault="00687C08" w:rsidP="00885CE2">
            <w:pPr>
              <w:pStyle w:val="Default"/>
            </w:pPr>
            <w:r w:rsidRPr="002A7A26">
              <w:t>10.01.19</w:t>
            </w:r>
          </w:p>
        </w:tc>
        <w:tc>
          <w:tcPr>
            <w:tcW w:w="8758" w:type="dxa"/>
          </w:tcPr>
          <w:p w:rsidR="00687C08" w:rsidRPr="002A7A26" w:rsidRDefault="00687C08" w:rsidP="00885CE2">
            <w:pPr>
              <w:pStyle w:val="Default"/>
            </w:pPr>
            <w:r w:rsidRPr="002A7A26">
              <w:t>Кн/в « я конечно вернусь…» ( к дню рождения В.Высоцкого)</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16.01.19</w:t>
            </w:r>
          </w:p>
        </w:tc>
        <w:tc>
          <w:tcPr>
            <w:tcW w:w="8758" w:type="dxa"/>
          </w:tcPr>
          <w:p w:rsidR="00687C08" w:rsidRPr="002A7A26" w:rsidRDefault="00687C08" w:rsidP="00885CE2">
            <w:pPr>
              <w:pStyle w:val="Default"/>
            </w:pPr>
            <w:r w:rsidRPr="002A7A26">
              <w:t>Кл/ч « Мне есть, что спеть пред всевышним…» ( к дню рождения В.Высоцкого)</w:t>
            </w:r>
          </w:p>
        </w:tc>
        <w:tc>
          <w:tcPr>
            <w:tcW w:w="1686" w:type="dxa"/>
          </w:tcPr>
          <w:p w:rsidR="00687C08" w:rsidRPr="002A7A26" w:rsidRDefault="00687C08" w:rsidP="00885CE2">
            <w:pPr>
              <w:pStyle w:val="Default"/>
              <w:jc w:val="center"/>
            </w:pPr>
            <w:r w:rsidRPr="002A7A26">
              <w:t>ЕЭРП-17</w:t>
            </w:r>
          </w:p>
        </w:tc>
        <w:tc>
          <w:tcPr>
            <w:tcW w:w="2583" w:type="dxa"/>
          </w:tcPr>
          <w:p w:rsidR="00687C08" w:rsidRPr="002A7A26" w:rsidRDefault="00687C08" w:rsidP="00885CE2">
            <w:pPr>
              <w:pStyle w:val="Default"/>
              <w:jc w:val="center"/>
            </w:pPr>
            <w:r w:rsidRPr="002A7A26">
              <w:t>17</w:t>
            </w:r>
          </w:p>
        </w:tc>
      </w:tr>
      <w:tr w:rsidR="00687C08" w:rsidRPr="002A7A26" w:rsidTr="00A171E1">
        <w:tc>
          <w:tcPr>
            <w:tcW w:w="1476" w:type="dxa"/>
          </w:tcPr>
          <w:p w:rsidR="00687C08" w:rsidRPr="002A7A26" w:rsidRDefault="00687C08" w:rsidP="00885CE2">
            <w:pPr>
              <w:pStyle w:val="Default"/>
            </w:pPr>
            <w:r w:rsidRPr="002A7A26">
              <w:t xml:space="preserve">22.01.19 </w:t>
            </w:r>
          </w:p>
        </w:tc>
        <w:tc>
          <w:tcPr>
            <w:tcW w:w="8758" w:type="dxa"/>
          </w:tcPr>
          <w:p w:rsidR="00687C08" w:rsidRPr="002A7A26" w:rsidRDefault="00687C08" w:rsidP="00885CE2">
            <w:pPr>
              <w:pStyle w:val="Default"/>
            </w:pPr>
            <w:r w:rsidRPr="002A7A26">
              <w:t>Кл/ч «27 января – День снятия блокады Ленинграда: «Непокоренный Ленинград»</w:t>
            </w:r>
          </w:p>
        </w:tc>
        <w:tc>
          <w:tcPr>
            <w:tcW w:w="1686" w:type="dxa"/>
          </w:tcPr>
          <w:p w:rsidR="00687C08" w:rsidRPr="002A7A26" w:rsidRDefault="00687C08" w:rsidP="00885CE2">
            <w:pPr>
              <w:pStyle w:val="Default"/>
              <w:jc w:val="center"/>
            </w:pPr>
            <w:r w:rsidRPr="002A7A26">
              <w:t>К-18</w:t>
            </w:r>
          </w:p>
        </w:tc>
        <w:tc>
          <w:tcPr>
            <w:tcW w:w="2583" w:type="dxa"/>
          </w:tcPr>
          <w:p w:rsidR="00687C08" w:rsidRPr="002A7A26" w:rsidRDefault="00687C08" w:rsidP="00885CE2">
            <w:pPr>
              <w:pStyle w:val="Default"/>
              <w:jc w:val="center"/>
            </w:pPr>
            <w:r w:rsidRPr="002A7A26">
              <w:t>15</w:t>
            </w:r>
          </w:p>
        </w:tc>
      </w:tr>
      <w:tr w:rsidR="00687C08" w:rsidRPr="002A7A26" w:rsidTr="00A171E1">
        <w:tc>
          <w:tcPr>
            <w:tcW w:w="1476" w:type="dxa"/>
          </w:tcPr>
          <w:p w:rsidR="00687C08" w:rsidRPr="002A7A26" w:rsidRDefault="00687C08" w:rsidP="00885CE2">
            <w:pPr>
              <w:pStyle w:val="Default"/>
            </w:pPr>
            <w:r w:rsidRPr="002A7A26">
              <w:t>23.01.19</w:t>
            </w:r>
          </w:p>
          <w:p w:rsidR="00687C08" w:rsidRPr="002A7A26" w:rsidRDefault="00687C08" w:rsidP="00885CE2">
            <w:pPr>
              <w:pStyle w:val="Default"/>
            </w:pPr>
            <w:r w:rsidRPr="002A7A26">
              <w:t>29.01.19</w:t>
            </w:r>
          </w:p>
        </w:tc>
        <w:tc>
          <w:tcPr>
            <w:tcW w:w="8758" w:type="dxa"/>
          </w:tcPr>
          <w:p w:rsidR="00687C08" w:rsidRPr="002A7A26" w:rsidRDefault="00687C08" w:rsidP="00885CE2">
            <w:pPr>
              <w:pStyle w:val="Default"/>
            </w:pPr>
            <w:r w:rsidRPr="002A7A26">
              <w:t>Кл/ч «Во время войны законы молчат» (Холокост)</w:t>
            </w:r>
          </w:p>
        </w:tc>
        <w:tc>
          <w:tcPr>
            <w:tcW w:w="1686" w:type="dxa"/>
          </w:tcPr>
          <w:p w:rsidR="00687C08" w:rsidRPr="002A7A26" w:rsidRDefault="00687C08" w:rsidP="00885CE2">
            <w:pPr>
              <w:pStyle w:val="Default"/>
              <w:jc w:val="center"/>
            </w:pPr>
            <w:r w:rsidRPr="002A7A26">
              <w:t>АДТ-18</w:t>
            </w:r>
          </w:p>
          <w:p w:rsidR="00687C08" w:rsidRPr="002A7A26" w:rsidRDefault="00687C08" w:rsidP="00885CE2">
            <w:pPr>
              <w:pStyle w:val="Default"/>
              <w:jc w:val="center"/>
            </w:pPr>
            <w:r w:rsidRPr="002A7A26">
              <w:t>ММР-18</w:t>
            </w:r>
          </w:p>
        </w:tc>
        <w:tc>
          <w:tcPr>
            <w:tcW w:w="2583" w:type="dxa"/>
          </w:tcPr>
          <w:p w:rsidR="00687C08" w:rsidRPr="002A7A26" w:rsidRDefault="00687C08" w:rsidP="00885CE2">
            <w:pPr>
              <w:pStyle w:val="Default"/>
              <w:jc w:val="center"/>
            </w:pPr>
            <w:r w:rsidRPr="002A7A26">
              <w:t>20</w:t>
            </w:r>
          </w:p>
          <w:p w:rsidR="00687C08" w:rsidRPr="002A7A26" w:rsidRDefault="00687C08" w:rsidP="00885CE2">
            <w:pPr>
              <w:pStyle w:val="Default"/>
              <w:jc w:val="center"/>
            </w:pPr>
            <w:r w:rsidRPr="002A7A26">
              <w:t>20</w:t>
            </w:r>
          </w:p>
        </w:tc>
      </w:tr>
      <w:tr w:rsidR="00687C08" w:rsidRPr="002A7A26" w:rsidTr="00A171E1">
        <w:tc>
          <w:tcPr>
            <w:tcW w:w="1476" w:type="dxa"/>
          </w:tcPr>
          <w:p w:rsidR="00687C08" w:rsidRPr="002A7A26" w:rsidRDefault="00687C08" w:rsidP="00885CE2">
            <w:pPr>
              <w:pStyle w:val="Default"/>
            </w:pPr>
            <w:r w:rsidRPr="002A7A26">
              <w:t>29.01.19</w:t>
            </w:r>
          </w:p>
          <w:p w:rsidR="00687C08" w:rsidRPr="002A7A26" w:rsidRDefault="00687C08" w:rsidP="00885CE2">
            <w:pPr>
              <w:pStyle w:val="Default"/>
            </w:pPr>
          </w:p>
          <w:p w:rsidR="00687C08" w:rsidRPr="002A7A26" w:rsidRDefault="00687C08" w:rsidP="00885CE2">
            <w:pPr>
              <w:pStyle w:val="Default"/>
            </w:pPr>
            <w:r w:rsidRPr="002A7A26">
              <w:t>30.01.19</w:t>
            </w:r>
          </w:p>
        </w:tc>
        <w:tc>
          <w:tcPr>
            <w:tcW w:w="8758" w:type="dxa"/>
          </w:tcPr>
          <w:p w:rsidR="00687C08" w:rsidRPr="002A7A26" w:rsidRDefault="00687C08" w:rsidP="00885CE2">
            <w:pPr>
              <w:pStyle w:val="Default"/>
            </w:pPr>
            <w:r w:rsidRPr="002A7A26">
              <w:t>Кл/ч « «9 декабря – день героев Отечества: « Несломленный генерал Д. Карбышев»»</w:t>
            </w:r>
          </w:p>
        </w:tc>
        <w:tc>
          <w:tcPr>
            <w:tcW w:w="1686" w:type="dxa"/>
          </w:tcPr>
          <w:p w:rsidR="00687C08" w:rsidRPr="002A7A26" w:rsidRDefault="00687C08" w:rsidP="00885CE2">
            <w:pPr>
              <w:pStyle w:val="Default"/>
              <w:jc w:val="center"/>
            </w:pPr>
            <w:r w:rsidRPr="002A7A26">
              <w:t>М-16</w:t>
            </w:r>
          </w:p>
          <w:p w:rsidR="00687C08" w:rsidRPr="002A7A26" w:rsidRDefault="00687C08" w:rsidP="00885CE2">
            <w:pPr>
              <w:pStyle w:val="Default"/>
              <w:jc w:val="center"/>
            </w:pPr>
          </w:p>
          <w:p w:rsidR="00687C08" w:rsidRPr="002A7A26" w:rsidRDefault="00687C08" w:rsidP="00885CE2">
            <w:pPr>
              <w:pStyle w:val="Default"/>
              <w:jc w:val="center"/>
            </w:pPr>
            <w:r w:rsidRPr="002A7A26">
              <w:t>ТМ-16</w:t>
            </w:r>
          </w:p>
        </w:tc>
        <w:tc>
          <w:tcPr>
            <w:tcW w:w="2583" w:type="dxa"/>
          </w:tcPr>
          <w:p w:rsidR="00687C08" w:rsidRPr="002A7A26" w:rsidRDefault="00687C08" w:rsidP="00885CE2">
            <w:pPr>
              <w:pStyle w:val="Default"/>
              <w:jc w:val="center"/>
            </w:pPr>
            <w:r w:rsidRPr="002A7A26">
              <w:t>15</w:t>
            </w:r>
          </w:p>
          <w:p w:rsidR="00687C08" w:rsidRPr="002A7A26" w:rsidRDefault="00687C08" w:rsidP="00885CE2">
            <w:pPr>
              <w:pStyle w:val="Default"/>
              <w:jc w:val="center"/>
            </w:pPr>
          </w:p>
          <w:p w:rsidR="00687C08" w:rsidRPr="002A7A26" w:rsidRDefault="00687C08" w:rsidP="00885CE2">
            <w:pPr>
              <w:pStyle w:val="Default"/>
              <w:jc w:val="center"/>
            </w:pPr>
            <w:r w:rsidRPr="002A7A26">
              <w:t>15</w:t>
            </w:r>
          </w:p>
        </w:tc>
      </w:tr>
      <w:tr w:rsidR="00687C08" w:rsidRPr="002A7A26" w:rsidTr="00A171E1">
        <w:tc>
          <w:tcPr>
            <w:tcW w:w="1476" w:type="dxa"/>
          </w:tcPr>
          <w:p w:rsidR="00687C08" w:rsidRPr="002A7A26" w:rsidRDefault="00687C08" w:rsidP="00885CE2">
            <w:pPr>
              <w:pStyle w:val="Default"/>
            </w:pPr>
            <w:r w:rsidRPr="002A7A26">
              <w:t>02.02.19</w:t>
            </w:r>
          </w:p>
        </w:tc>
        <w:tc>
          <w:tcPr>
            <w:tcW w:w="8758" w:type="dxa"/>
          </w:tcPr>
          <w:p w:rsidR="00687C08" w:rsidRPr="002A7A26" w:rsidRDefault="00687C08" w:rsidP="00885CE2">
            <w:pPr>
              <w:pStyle w:val="Default"/>
            </w:pPr>
            <w:r w:rsidRPr="002A7A26">
              <w:t>Литературная гостиная:Знакомство с книгой: «Художественно-публицистическая книга А.П.Чехова «Остров Сахалин»»</w:t>
            </w:r>
          </w:p>
        </w:tc>
        <w:tc>
          <w:tcPr>
            <w:tcW w:w="1686" w:type="dxa"/>
          </w:tcPr>
          <w:p w:rsidR="00687C08" w:rsidRPr="002A7A26" w:rsidRDefault="00687C08" w:rsidP="00885CE2">
            <w:pPr>
              <w:pStyle w:val="Default"/>
              <w:jc w:val="center"/>
            </w:pPr>
            <w:r w:rsidRPr="002A7A26">
              <w:t>ЛА-18</w:t>
            </w:r>
          </w:p>
        </w:tc>
        <w:tc>
          <w:tcPr>
            <w:tcW w:w="2583" w:type="dxa"/>
          </w:tcPr>
          <w:p w:rsidR="00687C08" w:rsidRPr="002A7A26" w:rsidRDefault="00687C08" w:rsidP="00885CE2">
            <w:pPr>
              <w:pStyle w:val="Default"/>
              <w:jc w:val="center"/>
            </w:pPr>
            <w:r w:rsidRPr="002A7A26">
              <w:t>22</w:t>
            </w:r>
          </w:p>
        </w:tc>
      </w:tr>
      <w:tr w:rsidR="00687C08" w:rsidRPr="002A7A26" w:rsidTr="00A171E1">
        <w:tc>
          <w:tcPr>
            <w:tcW w:w="1476" w:type="dxa"/>
          </w:tcPr>
          <w:p w:rsidR="00687C08" w:rsidRPr="002A7A26" w:rsidRDefault="00687C08" w:rsidP="00885CE2">
            <w:pPr>
              <w:pStyle w:val="Default"/>
            </w:pPr>
            <w:r w:rsidRPr="002A7A26">
              <w:t>01.02.19</w:t>
            </w:r>
          </w:p>
        </w:tc>
        <w:tc>
          <w:tcPr>
            <w:tcW w:w="8758" w:type="dxa"/>
          </w:tcPr>
          <w:p w:rsidR="00687C08" w:rsidRPr="002A7A26" w:rsidRDefault="00687C08" w:rsidP="00885CE2">
            <w:pPr>
              <w:pStyle w:val="Default"/>
            </w:pPr>
            <w:r w:rsidRPr="002A7A26">
              <w:t>Кн/в «Ай да, Пушкин» ( День памяти А.С.Пушкина(1799-1837) 182 года со дня смерти поэта)</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11.02.19</w:t>
            </w:r>
          </w:p>
        </w:tc>
        <w:tc>
          <w:tcPr>
            <w:tcW w:w="8758" w:type="dxa"/>
          </w:tcPr>
          <w:p w:rsidR="00687C08" w:rsidRPr="002A7A26" w:rsidRDefault="00687C08" w:rsidP="00885CE2">
            <w:pPr>
              <w:pStyle w:val="Default"/>
            </w:pPr>
            <w:r w:rsidRPr="002A7A26">
              <w:t>Выставка профессиональных дисциплин: метрология, инженерная графика, материаловедение</w:t>
            </w:r>
          </w:p>
        </w:tc>
        <w:tc>
          <w:tcPr>
            <w:tcW w:w="1686" w:type="dxa"/>
          </w:tcPr>
          <w:p w:rsidR="00687C08" w:rsidRPr="002A7A26" w:rsidRDefault="00687C08" w:rsidP="00885CE2">
            <w:pPr>
              <w:pStyle w:val="Default"/>
              <w:jc w:val="center"/>
            </w:pPr>
            <w:r w:rsidRPr="002A7A26">
              <w:t>М-17</w:t>
            </w:r>
          </w:p>
        </w:tc>
        <w:tc>
          <w:tcPr>
            <w:tcW w:w="2583" w:type="dxa"/>
          </w:tcPr>
          <w:p w:rsidR="00687C08" w:rsidRPr="002A7A26" w:rsidRDefault="00687C08" w:rsidP="00885CE2">
            <w:pPr>
              <w:pStyle w:val="Default"/>
              <w:jc w:val="center"/>
            </w:pPr>
            <w:r w:rsidRPr="002A7A26">
              <w:t>22</w:t>
            </w:r>
          </w:p>
        </w:tc>
      </w:tr>
      <w:tr w:rsidR="00687C08" w:rsidRPr="002A7A26" w:rsidTr="00A171E1">
        <w:tc>
          <w:tcPr>
            <w:tcW w:w="1476" w:type="dxa"/>
          </w:tcPr>
          <w:p w:rsidR="00687C08" w:rsidRPr="002A7A26" w:rsidRDefault="00687C08" w:rsidP="00885CE2">
            <w:pPr>
              <w:pStyle w:val="Default"/>
            </w:pPr>
            <w:r w:rsidRPr="002A7A26">
              <w:t>12.02.19</w:t>
            </w:r>
          </w:p>
        </w:tc>
        <w:tc>
          <w:tcPr>
            <w:tcW w:w="8758" w:type="dxa"/>
          </w:tcPr>
          <w:p w:rsidR="00687C08" w:rsidRPr="002A7A26" w:rsidRDefault="00687C08" w:rsidP="00885CE2">
            <w:pPr>
              <w:pStyle w:val="Default"/>
            </w:pPr>
            <w:r w:rsidRPr="002A7A26">
              <w:t>Кн/в « 21 февраля – День родного языка»</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20.02.19.</w:t>
            </w:r>
          </w:p>
        </w:tc>
        <w:tc>
          <w:tcPr>
            <w:tcW w:w="8758" w:type="dxa"/>
          </w:tcPr>
          <w:p w:rsidR="00687C08" w:rsidRPr="002A7A26" w:rsidRDefault="00687C08" w:rsidP="00885CE2">
            <w:pPr>
              <w:pStyle w:val="Default"/>
            </w:pPr>
            <w:r w:rsidRPr="002A7A26">
              <w:t>Кл/ч « 21 февраля – День родного языка»</w:t>
            </w:r>
          </w:p>
        </w:tc>
        <w:tc>
          <w:tcPr>
            <w:tcW w:w="1686" w:type="dxa"/>
          </w:tcPr>
          <w:p w:rsidR="00687C08" w:rsidRPr="002A7A26" w:rsidRDefault="00687C08" w:rsidP="00885CE2">
            <w:pPr>
              <w:pStyle w:val="Default"/>
              <w:jc w:val="center"/>
            </w:pPr>
            <w:r w:rsidRPr="002A7A26">
              <w:t>ЛА-18</w:t>
            </w:r>
          </w:p>
        </w:tc>
        <w:tc>
          <w:tcPr>
            <w:tcW w:w="2583" w:type="dxa"/>
          </w:tcPr>
          <w:p w:rsidR="00687C08" w:rsidRPr="002A7A26" w:rsidRDefault="00687C08" w:rsidP="00885CE2">
            <w:pPr>
              <w:pStyle w:val="Default"/>
              <w:jc w:val="center"/>
            </w:pPr>
            <w:r w:rsidRPr="002A7A26">
              <w:t>22</w:t>
            </w:r>
          </w:p>
        </w:tc>
      </w:tr>
      <w:tr w:rsidR="00687C08" w:rsidRPr="002A7A26" w:rsidTr="00A171E1">
        <w:tc>
          <w:tcPr>
            <w:tcW w:w="1476" w:type="dxa"/>
          </w:tcPr>
          <w:p w:rsidR="00687C08" w:rsidRPr="002A7A26" w:rsidRDefault="00687C08" w:rsidP="00885CE2">
            <w:pPr>
              <w:pStyle w:val="Default"/>
            </w:pPr>
            <w:r w:rsidRPr="002A7A26">
              <w:t>21.02.19</w:t>
            </w:r>
          </w:p>
        </w:tc>
        <w:tc>
          <w:tcPr>
            <w:tcW w:w="8758" w:type="dxa"/>
          </w:tcPr>
          <w:p w:rsidR="00687C08" w:rsidRPr="002A7A26" w:rsidRDefault="00687C08" w:rsidP="00885CE2">
            <w:pPr>
              <w:pStyle w:val="Default"/>
            </w:pPr>
            <w:r w:rsidRPr="002A7A26">
              <w:t>Кл/ч « «9 декабря – день героев Отечества: « Несломленный генерал Д. Карбышев»»</w:t>
            </w:r>
          </w:p>
        </w:tc>
        <w:tc>
          <w:tcPr>
            <w:tcW w:w="1686" w:type="dxa"/>
          </w:tcPr>
          <w:p w:rsidR="00687C08" w:rsidRPr="002A7A26" w:rsidRDefault="00687C08" w:rsidP="00885CE2">
            <w:pPr>
              <w:pStyle w:val="Default"/>
              <w:jc w:val="center"/>
            </w:pPr>
            <w:r w:rsidRPr="002A7A26">
              <w:t>ТПК-18</w:t>
            </w:r>
          </w:p>
        </w:tc>
        <w:tc>
          <w:tcPr>
            <w:tcW w:w="2583" w:type="dxa"/>
          </w:tcPr>
          <w:p w:rsidR="00687C08" w:rsidRPr="002A7A26" w:rsidRDefault="00687C08" w:rsidP="00885CE2">
            <w:pPr>
              <w:pStyle w:val="Default"/>
              <w:jc w:val="center"/>
            </w:pPr>
            <w:r w:rsidRPr="002A7A26">
              <w:t>22</w:t>
            </w:r>
          </w:p>
        </w:tc>
      </w:tr>
      <w:tr w:rsidR="00687C08" w:rsidRPr="002A7A26" w:rsidTr="00A171E1">
        <w:tc>
          <w:tcPr>
            <w:tcW w:w="1476" w:type="dxa"/>
          </w:tcPr>
          <w:p w:rsidR="00687C08" w:rsidRPr="002A7A26" w:rsidRDefault="00687C08" w:rsidP="00885CE2">
            <w:pPr>
              <w:pStyle w:val="Default"/>
            </w:pPr>
            <w:r w:rsidRPr="002A7A26">
              <w:t>06.03.19</w:t>
            </w:r>
          </w:p>
        </w:tc>
        <w:tc>
          <w:tcPr>
            <w:tcW w:w="8758" w:type="dxa"/>
          </w:tcPr>
          <w:p w:rsidR="00687C08" w:rsidRPr="002A7A26" w:rsidRDefault="00687C08" w:rsidP="00885CE2">
            <w:pPr>
              <w:pStyle w:val="Default"/>
            </w:pPr>
            <w:r w:rsidRPr="002A7A26">
              <w:t xml:space="preserve">Кн/в </w:t>
            </w:r>
            <w:r w:rsidRPr="002A7A26">
              <w:rPr>
                <w:color w:val="auto"/>
              </w:rPr>
              <w:t xml:space="preserve">«Святые женщины России» </w:t>
            </w:r>
            <w:r w:rsidRPr="002A7A26">
              <w:t>(8 марта - Международный женский день)</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20.03.19</w:t>
            </w:r>
          </w:p>
        </w:tc>
        <w:tc>
          <w:tcPr>
            <w:tcW w:w="8758" w:type="dxa"/>
          </w:tcPr>
          <w:p w:rsidR="00687C08" w:rsidRPr="002A7A26" w:rsidRDefault="00687C08" w:rsidP="00885CE2">
            <w:pPr>
              <w:pStyle w:val="Default"/>
            </w:pPr>
            <w:r w:rsidRPr="002A7A26">
              <w:rPr>
                <w:bCs/>
                <w:iCs/>
                <w:color w:val="auto"/>
              </w:rPr>
              <w:t>Кн/в «Поэзию, как трепет сердца, никто не может отменить!», к Всемирному дню поэзии</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lastRenderedPageBreak/>
              <w:t xml:space="preserve">23.03.19 </w:t>
            </w:r>
          </w:p>
        </w:tc>
        <w:tc>
          <w:tcPr>
            <w:tcW w:w="8758" w:type="dxa"/>
          </w:tcPr>
          <w:p w:rsidR="00687C08" w:rsidRPr="002A7A26" w:rsidRDefault="00687C08" w:rsidP="00885CE2">
            <w:pPr>
              <w:pStyle w:val="Default"/>
            </w:pPr>
            <w:r w:rsidRPr="002A7A26">
              <w:t>Литературная гостиная:Знакомство с писателем: Человек с сибирским характером» ( В.Распутин)</w:t>
            </w:r>
          </w:p>
        </w:tc>
        <w:tc>
          <w:tcPr>
            <w:tcW w:w="1686" w:type="dxa"/>
          </w:tcPr>
          <w:p w:rsidR="00687C08" w:rsidRPr="002A7A26" w:rsidRDefault="00687C08" w:rsidP="00885CE2">
            <w:pPr>
              <w:pStyle w:val="Default"/>
              <w:jc w:val="center"/>
            </w:pPr>
            <w:r w:rsidRPr="002A7A26">
              <w:t>ЛА-18</w:t>
            </w:r>
          </w:p>
        </w:tc>
        <w:tc>
          <w:tcPr>
            <w:tcW w:w="2583" w:type="dxa"/>
          </w:tcPr>
          <w:p w:rsidR="00687C08" w:rsidRPr="002A7A26" w:rsidRDefault="00687C08" w:rsidP="00885CE2">
            <w:pPr>
              <w:pStyle w:val="Default"/>
              <w:jc w:val="center"/>
            </w:pPr>
            <w:r w:rsidRPr="002A7A26">
              <w:t>24</w:t>
            </w:r>
          </w:p>
        </w:tc>
      </w:tr>
      <w:tr w:rsidR="00687C08" w:rsidRPr="002A7A26" w:rsidTr="00A171E1">
        <w:tc>
          <w:tcPr>
            <w:tcW w:w="1476" w:type="dxa"/>
          </w:tcPr>
          <w:p w:rsidR="00687C08" w:rsidRPr="002A7A26" w:rsidRDefault="00687C08" w:rsidP="00885CE2">
            <w:pPr>
              <w:pStyle w:val="Default"/>
            </w:pPr>
            <w:r w:rsidRPr="002A7A26">
              <w:t>26.03.19</w:t>
            </w:r>
          </w:p>
        </w:tc>
        <w:tc>
          <w:tcPr>
            <w:tcW w:w="8758" w:type="dxa"/>
          </w:tcPr>
          <w:p w:rsidR="00687C08" w:rsidRPr="002A7A26" w:rsidRDefault="00687C08" w:rsidP="00885CE2">
            <w:pPr>
              <w:pStyle w:val="Default"/>
            </w:pPr>
            <w:r w:rsidRPr="002A7A26">
              <w:t>Литературная гостиная:Знакомство с бардовской песней: «Мне есть, что спеть перед всевышним» ( В.Высоцкий)</w:t>
            </w:r>
          </w:p>
        </w:tc>
        <w:tc>
          <w:tcPr>
            <w:tcW w:w="1686" w:type="dxa"/>
          </w:tcPr>
          <w:p w:rsidR="00687C08" w:rsidRPr="002A7A26" w:rsidRDefault="00687C08" w:rsidP="00885CE2">
            <w:pPr>
              <w:pStyle w:val="Default"/>
              <w:jc w:val="center"/>
            </w:pPr>
            <w:r w:rsidRPr="002A7A26">
              <w:t>ТПК-18</w:t>
            </w:r>
          </w:p>
        </w:tc>
        <w:tc>
          <w:tcPr>
            <w:tcW w:w="2583" w:type="dxa"/>
          </w:tcPr>
          <w:p w:rsidR="00687C08" w:rsidRPr="002A7A26" w:rsidRDefault="00687C08" w:rsidP="00885CE2">
            <w:pPr>
              <w:pStyle w:val="Default"/>
              <w:jc w:val="center"/>
            </w:pPr>
            <w:r w:rsidRPr="002A7A26">
              <w:t>22</w:t>
            </w:r>
          </w:p>
        </w:tc>
      </w:tr>
      <w:tr w:rsidR="00687C08" w:rsidRPr="002A7A26" w:rsidTr="00A171E1">
        <w:tc>
          <w:tcPr>
            <w:tcW w:w="1476" w:type="dxa"/>
          </w:tcPr>
          <w:p w:rsidR="00687C08" w:rsidRPr="002A7A26" w:rsidRDefault="00687C08" w:rsidP="00885CE2">
            <w:pPr>
              <w:pStyle w:val="Default"/>
            </w:pPr>
            <w:r w:rsidRPr="002A7A26">
              <w:t>26.03.19</w:t>
            </w:r>
          </w:p>
        </w:tc>
        <w:tc>
          <w:tcPr>
            <w:tcW w:w="8758" w:type="dxa"/>
          </w:tcPr>
          <w:p w:rsidR="00687C08" w:rsidRPr="002A7A26" w:rsidRDefault="00687C08" w:rsidP="00885CE2">
            <w:pPr>
              <w:pStyle w:val="Default"/>
            </w:pPr>
            <w:r w:rsidRPr="002A7A26">
              <w:t>Кн/в «Мне есть, что спеть перед всевышним» ( В.Высоцкий)</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03.04. 19</w:t>
            </w:r>
          </w:p>
        </w:tc>
        <w:tc>
          <w:tcPr>
            <w:tcW w:w="8758" w:type="dxa"/>
          </w:tcPr>
          <w:p w:rsidR="00687C08" w:rsidRPr="002A7A26" w:rsidRDefault="00687C08" w:rsidP="00885CE2">
            <w:pPr>
              <w:pStyle w:val="Default"/>
            </w:pPr>
            <w:r w:rsidRPr="002A7A26">
              <w:t>Кн/в «Склад ума русский народный» ( к дню рождения А.Н.Островского</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03.04.19</w:t>
            </w:r>
          </w:p>
        </w:tc>
        <w:tc>
          <w:tcPr>
            <w:tcW w:w="8758" w:type="dxa"/>
          </w:tcPr>
          <w:p w:rsidR="00687C08" w:rsidRPr="002A7A26" w:rsidRDefault="00687C08" w:rsidP="00885CE2">
            <w:pPr>
              <w:pStyle w:val="Default"/>
            </w:pPr>
            <w:r w:rsidRPr="002A7A26">
              <w:t>Кн/в «Вселенная принадлежит человеку» (День космонавтики)</w:t>
            </w:r>
          </w:p>
        </w:tc>
        <w:tc>
          <w:tcPr>
            <w:tcW w:w="1686" w:type="dxa"/>
          </w:tcPr>
          <w:p w:rsidR="00687C08" w:rsidRPr="002A7A26" w:rsidRDefault="00687C08" w:rsidP="00885CE2">
            <w:pPr>
              <w:pStyle w:val="Default"/>
              <w:jc w:val="center"/>
            </w:pPr>
          </w:p>
        </w:tc>
        <w:tc>
          <w:tcPr>
            <w:tcW w:w="2583" w:type="dxa"/>
          </w:tcPr>
          <w:p w:rsidR="00687C08" w:rsidRPr="002A7A26" w:rsidRDefault="00687C08" w:rsidP="00885CE2">
            <w:pPr>
              <w:pStyle w:val="Default"/>
              <w:jc w:val="center"/>
            </w:pPr>
          </w:p>
        </w:tc>
      </w:tr>
      <w:tr w:rsidR="00687C08" w:rsidRPr="002A7A26" w:rsidTr="00A171E1">
        <w:tc>
          <w:tcPr>
            <w:tcW w:w="1476" w:type="dxa"/>
          </w:tcPr>
          <w:p w:rsidR="00687C08" w:rsidRPr="002A7A26" w:rsidRDefault="00687C08" w:rsidP="00885CE2">
            <w:pPr>
              <w:pStyle w:val="Default"/>
            </w:pPr>
            <w:r w:rsidRPr="002A7A26">
              <w:t xml:space="preserve">03.06.19 </w:t>
            </w:r>
          </w:p>
        </w:tc>
        <w:tc>
          <w:tcPr>
            <w:tcW w:w="8758" w:type="dxa"/>
          </w:tcPr>
          <w:p w:rsidR="00687C08" w:rsidRPr="002A7A26" w:rsidRDefault="00687C08" w:rsidP="00885CE2">
            <w:pPr>
              <w:pStyle w:val="Default"/>
            </w:pPr>
            <w:r w:rsidRPr="002A7A26">
              <w:t>Литературная гостиная:Знакомство с бардовской песней: «Ах Арбат, мой Арбат» (Булат Окуджава)</w:t>
            </w:r>
          </w:p>
        </w:tc>
        <w:tc>
          <w:tcPr>
            <w:tcW w:w="1686" w:type="dxa"/>
          </w:tcPr>
          <w:p w:rsidR="00687C08" w:rsidRPr="002A7A26" w:rsidRDefault="00687C08" w:rsidP="00885CE2">
            <w:pPr>
              <w:pStyle w:val="Default"/>
              <w:jc w:val="center"/>
            </w:pPr>
            <w:r w:rsidRPr="002A7A26">
              <w:t>ЛА-18</w:t>
            </w:r>
          </w:p>
        </w:tc>
        <w:tc>
          <w:tcPr>
            <w:tcW w:w="2583" w:type="dxa"/>
          </w:tcPr>
          <w:p w:rsidR="00687C08" w:rsidRPr="002A7A26" w:rsidRDefault="00687C08" w:rsidP="00885CE2">
            <w:pPr>
              <w:pStyle w:val="Default"/>
              <w:jc w:val="center"/>
            </w:pPr>
            <w:r w:rsidRPr="002A7A26">
              <w:t>20</w:t>
            </w:r>
          </w:p>
        </w:tc>
      </w:tr>
    </w:tbl>
    <w:p w:rsidR="00B101D5" w:rsidRPr="001A45D5" w:rsidRDefault="00B101D5">
      <w:pPr>
        <w:rPr>
          <w:rFonts w:ascii="Times New Roman" w:hAnsi="Times New Roman" w:cs="Times New Roman"/>
          <w:b/>
          <w:i/>
          <w:sz w:val="24"/>
          <w:szCs w:val="24"/>
        </w:rPr>
      </w:pPr>
    </w:p>
    <w:p w:rsidR="006304C9" w:rsidRPr="00700C3F" w:rsidRDefault="006304C9" w:rsidP="00700C3F">
      <w:pPr>
        <w:ind w:firstLine="709"/>
        <w:rPr>
          <w:rFonts w:ascii="Times New Roman" w:hAnsi="Times New Roman" w:cs="Times New Roman"/>
          <w:b/>
          <w:sz w:val="28"/>
          <w:szCs w:val="28"/>
        </w:rPr>
      </w:pPr>
      <w:r w:rsidRPr="00700C3F">
        <w:rPr>
          <w:rFonts w:ascii="Times New Roman" w:hAnsi="Times New Roman" w:cs="Times New Roman"/>
          <w:b/>
          <w:sz w:val="28"/>
          <w:szCs w:val="28"/>
        </w:rPr>
        <w:t>6.3 Работа по профилактике правонарушений</w:t>
      </w:r>
    </w:p>
    <w:p w:rsidR="0024598C" w:rsidRDefault="0024598C" w:rsidP="0024598C">
      <w:pPr>
        <w:pStyle w:val="a6"/>
        <w:ind w:left="0" w:firstLine="709"/>
        <w:jc w:val="both"/>
      </w:pPr>
      <w:r>
        <w:t>Социальный портрет студента</w:t>
      </w:r>
      <w:r w:rsidR="00700C3F">
        <w:t xml:space="preserve">. </w:t>
      </w:r>
      <w:r>
        <w:t>Количество обучающихся на очном отделении 1345 человек.</w:t>
      </w:r>
      <w:r w:rsidR="00700C3F">
        <w:t xml:space="preserve"> </w:t>
      </w:r>
      <w:r>
        <w:t>Из них:</w:t>
      </w:r>
    </w:p>
    <w:p w:rsidR="0024598C" w:rsidRDefault="0024598C" w:rsidP="001F2166">
      <w:pPr>
        <w:pStyle w:val="a6"/>
        <w:numPr>
          <w:ilvl w:val="0"/>
          <w:numId w:val="47"/>
        </w:numPr>
        <w:jc w:val="both"/>
      </w:pPr>
      <w:r>
        <w:t>состоящих на учете в инспекциях по делам несовершеннолетних – 13 человек;</w:t>
      </w:r>
    </w:p>
    <w:p w:rsidR="0024598C" w:rsidRDefault="0024598C" w:rsidP="001F2166">
      <w:pPr>
        <w:pStyle w:val="a6"/>
        <w:numPr>
          <w:ilvl w:val="0"/>
          <w:numId w:val="47"/>
        </w:numPr>
        <w:jc w:val="both"/>
      </w:pPr>
      <w:r>
        <w:t>состоящих на учете в Комиссии по делам несовершеннолетних – 19 человек;</w:t>
      </w:r>
    </w:p>
    <w:p w:rsidR="0024598C" w:rsidRDefault="0024598C" w:rsidP="001F2166">
      <w:pPr>
        <w:pStyle w:val="a6"/>
        <w:numPr>
          <w:ilvl w:val="0"/>
          <w:numId w:val="47"/>
        </w:numPr>
        <w:jc w:val="both"/>
      </w:pPr>
      <w:r>
        <w:t>находящихся в социально-опасном положении – 6 человек.</w:t>
      </w:r>
    </w:p>
    <w:p w:rsidR="0024598C" w:rsidRDefault="0024598C" w:rsidP="0024598C">
      <w:pPr>
        <w:pStyle w:val="a6"/>
        <w:ind w:left="0" w:firstLine="709"/>
        <w:jc w:val="both"/>
      </w:pPr>
      <w:r>
        <w:t xml:space="preserve">Работа по профилактике правонарушений в течение года строилась на основании утвержденных совместных планов </w:t>
      </w:r>
      <w:r w:rsidRPr="0026710E">
        <w:t>с ОП№ 4, ОП № 3, КГБУЗ Наркологическим  диспансером г. Комсомольска-на-Амуре</w:t>
      </w:r>
      <w:r>
        <w:t xml:space="preserve">. </w:t>
      </w:r>
    </w:p>
    <w:p w:rsidR="0024598C" w:rsidRDefault="0024598C" w:rsidP="0024598C">
      <w:pPr>
        <w:pStyle w:val="a6"/>
        <w:ind w:left="0" w:firstLine="709"/>
        <w:jc w:val="both"/>
      </w:pPr>
      <w:r>
        <w:t xml:space="preserve">За 2018-2019 учебный год было проведено 17 заседаний Совета профилактики правонарушений и преступлений, было рассмотрено 128 персональных дел, поставлены на внутриколледжный учет – 10 человек. </w:t>
      </w:r>
      <w:r w:rsidRPr="008C7D32">
        <w:t>Студенты, совершившие правонарушения, регулярно направляются на заседания КДН Ленинского и Центрального округов.</w:t>
      </w:r>
    </w:p>
    <w:p w:rsidR="0024598C" w:rsidRDefault="0024598C" w:rsidP="0024598C">
      <w:pPr>
        <w:pStyle w:val="a6"/>
        <w:ind w:left="0" w:firstLine="709"/>
        <w:jc w:val="both"/>
      </w:pPr>
      <w:r>
        <w:t>В течение учебного года в колледже применялась</w:t>
      </w:r>
      <w:r w:rsidRPr="008C7D32">
        <w:t xml:space="preserve"> система мер дисциплинарного воздействия: написание докладных, взятие объяснительных, подготовка приказов о вынесении замечаний, выговоров, расторжение договоров найма жилого помещения (выселение из общежития), привлечение родителей к административной ответственности путём обращения администрации колледжа  в отделы полиции.</w:t>
      </w:r>
      <w:r w:rsidR="002A7A26">
        <w:t xml:space="preserve"> </w:t>
      </w:r>
      <w:r>
        <w:t>П</w:t>
      </w:r>
      <w:r w:rsidRPr="008C7D32">
        <w:t>еречень ме</w:t>
      </w:r>
      <w:r>
        <w:t>роприятий и их результативность</w:t>
      </w:r>
      <w:r w:rsidR="002A7A26">
        <w:t xml:space="preserve"> представлена в таблице 6.3.</w:t>
      </w:r>
    </w:p>
    <w:p w:rsidR="002A7A26" w:rsidRDefault="002A7A26" w:rsidP="002A7A26">
      <w:pPr>
        <w:pStyle w:val="a6"/>
        <w:jc w:val="both"/>
      </w:pPr>
    </w:p>
    <w:p w:rsidR="002A7A26" w:rsidRDefault="002A7A26" w:rsidP="002A7A26">
      <w:pPr>
        <w:pStyle w:val="a6"/>
        <w:jc w:val="both"/>
      </w:pPr>
      <w:r>
        <w:lastRenderedPageBreak/>
        <w:t>Таблица 6.3 - П</w:t>
      </w:r>
      <w:r w:rsidRPr="008C7D32">
        <w:t>еречень ме</w:t>
      </w:r>
      <w:r>
        <w:t>роприятий и их результативность</w:t>
      </w:r>
    </w:p>
    <w:tbl>
      <w:tblPr>
        <w:tblW w:w="1405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8843"/>
        <w:gridCol w:w="2285"/>
        <w:gridCol w:w="2271"/>
      </w:tblGrid>
      <w:tr w:rsidR="0024598C" w:rsidRPr="002A7A26" w:rsidTr="0038162D">
        <w:trPr>
          <w:tblHeader/>
        </w:trPr>
        <w:tc>
          <w:tcPr>
            <w:tcW w:w="654" w:type="dxa"/>
          </w:tcPr>
          <w:p w:rsidR="0024598C" w:rsidRPr="002A7A26" w:rsidRDefault="0024598C" w:rsidP="0024598C">
            <w:pPr>
              <w:pStyle w:val="a6"/>
              <w:ind w:left="0"/>
              <w:jc w:val="left"/>
              <w:rPr>
                <w:sz w:val="24"/>
                <w:szCs w:val="24"/>
              </w:rPr>
            </w:pPr>
          </w:p>
        </w:tc>
        <w:tc>
          <w:tcPr>
            <w:tcW w:w="8843" w:type="dxa"/>
            <w:vAlign w:val="center"/>
          </w:tcPr>
          <w:p w:rsidR="0024598C" w:rsidRPr="002A7A26" w:rsidRDefault="0024598C" w:rsidP="0024598C">
            <w:pPr>
              <w:pStyle w:val="a6"/>
              <w:ind w:left="0"/>
              <w:rPr>
                <w:sz w:val="24"/>
                <w:szCs w:val="24"/>
              </w:rPr>
            </w:pPr>
            <w:r w:rsidRPr="002A7A26">
              <w:rPr>
                <w:sz w:val="24"/>
                <w:szCs w:val="24"/>
              </w:rPr>
              <w:t>Наименование</w:t>
            </w:r>
          </w:p>
        </w:tc>
        <w:tc>
          <w:tcPr>
            <w:tcW w:w="2285" w:type="dxa"/>
          </w:tcPr>
          <w:p w:rsidR="0024598C" w:rsidRPr="002A7A26" w:rsidRDefault="0024598C" w:rsidP="0024598C">
            <w:pPr>
              <w:pStyle w:val="a6"/>
              <w:ind w:left="0"/>
              <w:jc w:val="left"/>
              <w:rPr>
                <w:sz w:val="24"/>
                <w:szCs w:val="24"/>
              </w:rPr>
            </w:pPr>
            <w:r w:rsidRPr="002A7A26">
              <w:rPr>
                <w:sz w:val="24"/>
                <w:szCs w:val="24"/>
              </w:rPr>
              <w:t>Дата и место проведения</w:t>
            </w:r>
          </w:p>
        </w:tc>
        <w:tc>
          <w:tcPr>
            <w:tcW w:w="2271" w:type="dxa"/>
          </w:tcPr>
          <w:p w:rsidR="0024598C" w:rsidRPr="002A7A26" w:rsidRDefault="0024598C" w:rsidP="0024598C">
            <w:pPr>
              <w:pStyle w:val="a6"/>
              <w:ind w:left="0"/>
              <w:jc w:val="left"/>
              <w:rPr>
                <w:sz w:val="24"/>
                <w:szCs w:val="24"/>
              </w:rPr>
            </w:pPr>
            <w:r w:rsidRPr="002A7A26">
              <w:rPr>
                <w:sz w:val="24"/>
                <w:szCs w:val="24"/>
              </w:rPr>
              <w:t>Количество, результат</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Собрание с иногородними студентами колледжа:</w:t>
            </w:r>
          </w:p>
          <w:p w:rsidR="0024598C" w:rsidRPr="002A7A26" w:rsidRDefault="0024598C" w:rsidP="0024598C">
            <w:pPr>
              <w:pStyle w:val="a6"/>
              <w:ind w:left="0"/>
              <w:jc w:val="left"/>
              <w:rPr>
                <w:sz w:val="24"/>
                <w:szCs w:val="24"/>
              </w:rPr>
            </w:pPr>
            <w:r w:rsidRPr="002A7A26">
              <w:rPr>
                <w:sz w:val="24"/>
                <w:szCs w:val="24"/>
              </w:rPr>
              <w:t>- Кравченко Людмила Владимировна - врач-нарколог</w:t>
            </w:r>
          </w:p>
          <w:p w:rsidR="0024598C" w:rsidRPr="002A7A26" w:rsidRDefault="0024598C" w:rsidP="0024598C">
            <w:pPr>
              <w:pStyle w:val="a6"/>
              <w:ind w:left="0"/>
              <w:jc w:val="left"/>
              <w:rPr>
                <w:sz w:val="24"/>
                <w:szCs w:val="24"/>
              </w:rPr>
            </w:pPr>
            <w:r w:rsidRPr="002A7A26">
              <w:rPr>
                <w:sz w:val="24"/>
                <w:szCs w:val="24"/>
              </w:rPr>
              <w:t>- Лаиш Сергей Дмитриевич - оперуполномоченный отдела по контролю за оборотом наркотиков УМВД России</w:t>
            </w:r>
          </w:p>
          <w:p w:rsidR="0024598C" w:rsidRPr="002A7A26" w:rsidRDefault="0024598C" w:rsidP="0024598C">
            <w:pPr>
              <w:pStyle w:val="a6"/>
              <w:ind w:left="0"/>
              <w:jc w:val="left"/>
              <w:rPr>
                <w:sz w:val="24"/>
                <w:szCs w:val="24"/>
              </w:rPr>
            </w:pPr>
            <w:r w:rsidRPr="002A7A26">
              <w:rPr>
                <w:sz w:val="24"/>
                <w:szCs w:val="24"/>
              </w:rPr>
              <w:t>- Камбалина Анна Анатольевна - старший инспектор подразделения по делам несовершеннолетних отдела полиции №3</w:t>
            </w:r>
          </w:p>
        </w:tc>
        <w:tc>
          <w:tcPr>
            <w:tcW w:w="2285" w:type="dxa"/>
          </w:tcPr>
          <w:p w:rsidR="0024598C" w:rsidRPr="002A7A26" w:rsidRDefault="0024598C" w:rsidP="0024598C">
            <w:pPr>
              <w:pStyle w:val="a6"/>
              <w:ind w:left="0"/>
              <w:jc w:val="left"/>
              <w:rPr>
                <w:sz w:val="24"/>
                <w:szCs w:val="24"/>
              </w:rPr>
            </w:pPr>
            <w:r w:rsidRPr="002A7A26">
              <w:rPr>
                <w:sz w:val="24"/>
                <w:szCs w:val="24"/>
              </w:rPr>
              <w:t>Сентябрь,</w:t>
            </w:r>
          </w:p>
          <w:p w:rsidR="0024598C" w:rsidRPr="002A7A26" w:rsidRDefault="0024598C" w:rsidP="0024598C">
            <w:pPr>
              <w:pStyle w:val="a6"/>
              <w:ind w:left="0"/>
              <w:jc w:val="left"/>
              <w:rPr>
                <w:sz w:val="24"/>
                <w:szCs w:val="24"/>
              </w:rPr>
            </w:pPr>
            <w:r w:rsidRPr="002A7A26">
              <w:rPr>
                <w:sz w:val="24"/>
                <w:szCs w:val="24"/>
              </w:rPr>
              <w:t>пр. Мира, 21</w:t>
            </w:r>
          </w:p>
        </w:tc>
        <w:tc>
          <w:tcPr>
            <w:tcW w:w="2271" w:type="dxa"/>
          </w:tcPr>
          <w:p w:rsidR="0024598C" w:rsidRPr="002A7A26" w:rsidRDefault="0024598C" w:rsidP="0024598C">
            <w:pPr>
              <w:pStyle w:val="a6"/>
              <w:ind w:left="0"/>
              <w:jc w:val="left"/>
              <w:rPr>
                <w:sz w:val="24"/>
                <w:szCs w:val="24"/>
              </w:rPr>
            </w:pPr>
            <w:r w:rsidRPr="002A7A26">
              <w:rPr>
                <w:sz w:val="24"/>
                <w:szCs w:val="24"/>
              </w:rPr>
              <w:t>138 человек</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Общее родительское собрание колледжа:</w:t>
            </w:r>
          </w:p>
          <w:p w:rsidR="0024598C" w:rsidRPr="002A7A26" w:rsidRDefault="0024598C" w:rsidP="0024598C">
            <w:pPr>
              <w:pStyle w:val="a6"/>
              <w:ind w:left="0"/>
              <w:jc w:val="left"/>
              <w:rPr>
                <w:sz w:val="24"/>
                <w:szCs w:val="24"/>
              </w:rPr>
            </w:pPr>
            <w:r w:rsidRPr="002A7A26">
              <w:rPr>
                <w:sz w:val="24"/>
                <w:szCs w:val="24"/>
              </w:rPr>
              <w:t>- Кравченко Людмила Владимировна - врач-нарколог</w:t>
            </w:r>
          </w:p>
          <w:p w:rsidR="0024598C" w:rsidRPr="002A7A26" w:rsidRDefault="0024598C" w:rsidP="0024598C">
            <w:pPr>
              <w:pStyle w:val="a6"/>
              <w:ind w:left="0"/>
              <w:jc w:val="left"/>
              <w:rPr>
                <w:sz w:val="24"/>
                <w:szCs w:val="24"/>
              </w:rPr>
            </w:pPr>
            <w:r w:rsidRPr="002A7A26">
              <w:rPr>
                <w:sz w:val="24"/>
                <w:szCs w:val="24"/>
              </w:rPr>
              <w:t xml:space="preserve">- Лаиш Сергей Дмитриевич - оперуполномоченный отдела по контролю за оборотом наркотиков УМВД России </w:t>
            </w:r>
          </w:p>
          <w:p w:rsidR="0024598C" w:rsidRPr="002A7A26" w:rsidRDefault="0024598C" w:rsidP="0024598C">
            <w:pPr>
              <w:pStyle w:val="a6"/>
              <w:ind w:left="0"/>
              <w:jc w:val="left"/>
              <w:rPr>
                <w:sz w:val="24"/>
                <w:szCs w:val="24"/>
              </w:rPr>
            </w:pPr>
            <w:r w:rsidRPr="002A7A26">
              <w:rPr>
                <w:sz w:val="24"/>
                <w:szCs w:val="24"/>
              </w:rPr>
              <w:t>- Камбалина Анна Анатольевна - старший инспектор подразделения по делам несовершеннолетних отдела полиции №3</w:t>
            </w:r>
          </w:p>
        </w:tc>
        <w:tc>
          <w:tcPr>
            <w:tcW w:w="2285" w:type="dxa"/>
          </w:tcPr>
          <w:p w:rsidR="0024598C" w:rsidRPr="002A7A26" w:rsidRDefault="0024598C" w:rsidP="0024598C">
            <w:pPr>
              <w:pStyle w:val="a6"/>
              <w:ind w:left="0"/>
              <w:jc w:val="left"/>
              <w:rPr>
                <w:sz w:val="24"/>
                <w:szCs w:val="24"/>
              </w:rPr>
            </w:pPr>
            <w:r w:rsidRPr="002A7A26">
              <w:rPr>
                <w:sz w:val="24"/>
                <w:szCs w:val="24"/>
              </w:rPr>
              <w:t>Сентябрь</w:t>
            </w:r>
          </w:p>
          <w:p w:rsidR="0024598C" w:rsidRPr="002A7A26" w:rsidRDefault="0024598C" w:rsidP="0024598C">
            <w:pPr>
              <w:pStyle w:val="a6"/>
              <w:ind w:left="0"/>
              <w:jc w:val="left"/>
              <w:rPr>
                <w:sz w:val="24"/>
                <w:szCs w:val="24"/>
              </w:rPr>
            </w:pPr>
            <w:r w:rsidRPr="002A7A26">
              <w:rPr>
                <w:sz w:val="24"/>
                <w:szCs w:val="24"/>
              </w:rPr>
              <w:t>Кампус «Западный»</w:t>
            </w:r>
          </w:p>
        </w:tc>
        <w:tc>
          <w:tcPr>
            <w:tcW w:w="2271" w:type="dxa"/>
          </w:tcPr>
          <w:p w:rsidR="0024598C" w:rsidRPr="002A7A26" w:rsidRDefault="0024598C" w:rsidP="0024598C">
            <w:pPr>
              <w:pStyle w:val="a6"/>
              <w:ind w:left="0"/>
              <w:jc w:val="left"/>
              <w:rPr>
                <w:sz w:val="24"/>
                <w:szCs w:val="24"/>
              </w:rPr>
            </w:pPr>
            <w:r w:rsidRPr="002A7A26">
              <w:rPr>
                <w:sz w:val="24"/>
                <w:szCs w:val="24"/>
              </w:rPr>
              <w:t>Более 200 человек</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Социально-психологическое тестирование, направленное на ранее выявление незаконного потребления наркотических средств и психотропных веществ среди обучающихся 1 курса</w:t>
            </w:r>
          </w:p>
        </w:tc>
        <w:tc>
          <w:tcPr>
            <w:tcW w:w="2285" w:type="dxa"/>
          </w:tcPr>
          <w:p w:rsidR="0024598C" w:rsidRPr="002A7A26" w:rsidRDefault="0024598C" w:rsidP="0024598C">
            <w:pPr>
              <w:pStyle w:val="a6"/>
              <w:ind w:left="0"/>
              <w:jc w:val="left"/>
              <w:rPr>
                <w:sz w:val="24"/>
                <w:szCs w:val="24"/>
              </w:rPr>
            </w:pPr>
            <w:r w:rsidRPr="002A7A26">
              <w:rPr>
                <w:sz w:val="24"/>
                <w:szCs w:val="24"/>
              </w:rPr>
              <w:t>Март, Октябрь 2019г.</w:t>
            </w:r>
          </w:p>
          <w:p w:rsidR="0024598C" w:rsidRPr="002A7A26" w:rsidRDefault="0024598C" w:rsidP="0024598C">
            <w:pPr>
              <w:pStyle w:val="a6"/>
              <w:ind w:left="0"/>
              <w:jc w:val="left"/>
              <w:rPr>
                <w:sz w:val="24"/>
                <w:szCs w:val="24"/>
              </w:rPr>
            </w:pPr>
            <w:r w:rsidRPr="002A7A26">
              <w:rPr>
                <w:sz w:val="24"/>
                <w:szCs w:val="24"/>
              </w:rPr>
              <w:t>Кампусы «Западный» и «Центральный»</w:t>
            </w:r>
          </w:p>
        </w:tc>
        <w:tc>
          <w:tcPr>
            <w:tcW w:w="2271" w:type="dxa"/>
          </w:tcPr>
          <w:p w:rsidR="0024598C" w:rsidRPr="002A7A26" w:rsidRDefault="0024598C" w:rsidP="0024598C">
            <w:pPr>
              <w:spacing w:after="0" w:line="240" w:lineRule="auto"/>
              <w:rPr>
                <w:rFonts w:ascii="Times New Roman" w:hAnsi="Times New Roman" w:cs="Times New Roman"/>
                <w:sz w:val="24"/>
                <w:szCs w:val="24"/>
              </w:rPr>
            </w:pPr>
            <w:r w:rsidRPr="002A7A26">
              <w:rPr>
                <w:rFonts w:ascii="Times New Roman" w:hAnsi="Times New Roman" w:cs="Times New Roman"/>
                <w:sz w:val="24"/>
                <w:szCs w:val="24"/>
              </w:rPr>
              <w:t xml:space="preserve">общее число обучающихся, студентов очной формы обучения, которые прошли тестирование  </w:t>
            </w:r>
            <w:r w:rsidRPr="002A7A26">
              <w:rPr>
                <w:rFonts w:ascii="Times New Roman" w:hAnsi="Times New Roman" w:cs="Times New Roman"/>
                <w:b/>
                <w:sz w:val="24"/>
                <w:szCs w:val="24"/>
                <w:u w:val="single"/>
              </w:rPr>
              <w:t>473 чел</w:t>
            </w:r>
            <w:r w:rsidRPr="002A7A26">
              <w:rPr>
                <w:rFonts w:ascii="Times New Roman" w:hAnsi="Times New Roman" w:cs="Times New Roman"/>
                <w:sz w:val="24"/>
                <w:szCs w:val="24"/>
              </w:rPr>
              <w:t>. (148  чел. - 19.03.2018г. и 325 чел. в октябре 2018г.</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Встреча студентов колледжа с представителями правоохранительных органов, врачом-наркологом на тему "Профилактика наркомании в молодежной среде":</w:t>
            </w:r>
          </w:p>
          <w:p w:rsidR="0024598C" w:rsidRPr="002A7A26" w:rsidRDefault="0024598C" w:rsidP="0024598C">
            <w:pPr>
              <w:pStyle w:val="a6"/>
              <w:ind w:left="0"/>
              <w:jc w:val="left"/>
              <w:rPr>
                <w:sz w:val="24"/>
                <w:szCs w:val="24"/>
              </w:rPr>
            </w:pPr>
            <w:r w:rsidRPr="002A7A26">
              <w:rPr>
                <w:sz w:val="24"/>
                <w:szCs w:val="24"/>
              </w:rPr>
              <w:t xml:space="preserve">- Маслюкова Наталья Ивановна - инспектор ПДН ОП№ 4; </w:t>
            </w:r>
          </w:p>
          <w:p w:rsidR="0024598C" w:rsidRPr="002A7A26" w:rsidRDefault="0024598C" w:rsidP="0024598C">
            <w:pPr>
              <w:pStyle w:val="a6"/>
              <w:ind w:left="0"/>
              <w:jc w:val="left"/>
              <w:rPr>
                <w:sz w:val="24"/>
                <w:szCs w:val="24"/>
              </w:rPr>
            </w:pPr>
            <w:r w:rsidRPr="002A7A26">
              <w:rPr>
                <w:sz w:val="24"/>
                <w:szCs w:val="24"/>
              </w:rPr>
              <w:t xml:space="preserve">- Ким Юлия Евгеньевна  – специалист пресс-службы УМВД по г. Комсомольску-на-Амуре; </w:t>
            </w:r>
          </w:p>
          <w:p w:rsidR="0024598C" w:rsidRPr="002A7A26" w:rsidRDefault="0024598C" w:rsidP="0024598C">
            <w:pPr>
              <w:pStyle w:val="a6"/>
              <w:ind w:left="0"/>
              <w:jc w:val="left"/>
              <w:rPr>
                <w:sz w:val="24"/>
                <w:szCs w:val="24"/>
              </w:rPr>
            </w:pPr>
            <w:r w:rsidRPr="002A7A26">
              <w:rPr>
                <w:sz w:val="24"/>
                <w:szCs w:val="24"/>
              </w:rPr>
              <w:t>- Пастухова Нина Геннадьевна – специалист КГБУЗ «Наркологический диспансер»)</w:t>
            </w:r>
          </w:p>
        </w:tc>
        <w:tc>
          <w:tcPr>
            <w:tcW w:w="2285" w:type="dxa"/>
          </w:tcPr>
          <w:p w:rsidR="0024598C" w:rsidRPr="002A7A26" w:rsidRDefault="0024598C" w:rsidP="0024598C">
            <w:pPr>
              <w:pStyle w:val="a6"/>
              <w:ind w:left="0"/>
              <w:jc w:val="left"/>
              <w:rPr>
                <w:sz w:val="24"/>
                <w:szCs w:val="24"/>
              </w:rPr>
            </w:pPr>
            <w:r w:rsidRPr="002A7A26">
              <w:rPr>
                <w:sz w:val="24"/>
                <w:szCs w:val="24"/>
              </w:rPr>
              <w:t>Ноябрь</w:t>
            </w:r>
          </w:p>
          <w:p w:rsidR="0024598C" w:rsidRPr="002A7A26" w:rsidRDefault="0024598C" w:rsidP="0024598C">
            <w:pPr>
              <w:pStyle w:val="a6"/>
              <w:ind w:left="0"/>
              <w:jc w:val="left"/>
              <w:rPr>
                <w:sz w:val="24"/>
                <w:szCs w:val="24"/>
              </w:rPr>
            </w:pPr>
            <w:r w:rsidRPr="002A7A26">
              <w:rPr>
                <w:sz w:val="24"/>
                <w:szCs w:val="24"/>
              </w:rPr>
              <w:t>Кампус «Центральный»</w:t>
            </w:r>
          </w:p>
        </w:tc>
        <w:tc>
          <w:tcPr>
            <w:tcW w:w="2271" w:type="dxa"/>
          </w:tcPr>
          <w:p w:rsidR="0024598C" w:rsidRPr="002A7A26" w:rsidRDefault="0024598C" w:rsidP="0024598C">
            <w:pPr>
              <w:pStyle w:val="a6"/>
              <w:ind w:left="0"/>
              <w:jc w:val="left"/>
              <w:rPr>
                <w:sz w:val="24"/>
                <w:szCs w:val="24"/>
              </w:rPr>
            </w:pPr>
            <w:r w:rsidRPr="002A7A26">
              <w:rPr>
                <w:sz w:val="24"/>
                <w:szCs w:val="24"/>
              </w:rPr>
              <w:t>25 человек</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 xml:space="preserve">Встреча студентов  с  Ляпиной Еленой Юрьевной – начальником правового отдела УМВД России по Комсомольску-на-Амуре, подполковником внутренней службы; </w:t>
            </w:r>
            <w:r w:rsidRPr="002A7A26">
              <w:rPr>
                <w:sz w:val="24"/>
                <w:szCs w:val="24"/>
              </w:rPr>
              <w:lastRenderedPageBreak/>
              <w:t>Пастуховой Ниной Геннадьевной – специалистом КГБУЗ «Наркологический диспансер»</w:t>
            </w:r>
          </w:p>
        </w:tc>
        <w:tc>
          <w:tcPr>
            <w:tcW w:w="2285" w:type="dxa"/>
          </w:tcPr>
          <w:p w:rsidR="0024598C" w:rsidRPr="002A7A26" w:rsidRDefault="0024598C" w:rsidP="0024598C">
            <w:pPr>
              <w:pStyle w:val="a6"/>
              <w:ind w:left="0"/>
              <w:jc w:val="left"/>
              <w:rPr>
                <w:sz w:val="24"/>
                <w:szCs w:val="24"/>
              </w:rPr>
            </w:pPr>
            <w:r w:rsidRPr="002A7A26">
              <w:rPr>
                <w:sz w:val="24"/>
                <w:szCs w:val="24"/>
              </w:rPr>
              <w:lastRenderedPageBreak/>
              <w:t>Ноябрь</w:t>
            </w:r>
          </w:p>
          <w:p w:rsidR="0024598C" w:rsidRPr="002A7A26" w:rsidRDefault="0024598C" w:rsidP="0024598C">
            <w:pPr>
              <w:pStyle w:val="a6"/>
              <w:ind w:left="0"/>
              <w:jc w:val="left"/>
              <w:rPr>
                <w:sz w:val="24"/>
                <w:szCs w:val="24"/>
              </w:rPr>
            </w:pPr>
            <w:r w:rsidRPr="002A7A26">
              <w:rPr>
                <w:sz w:val="24"/>
                <w:szCs w:val="24"/>
              </w:rPr>
              <w:lastRenderedPageBreak/>
              <w:t>Кампус «Центральный»</w:t>
            </w:r>
          </w:p>
          <w:p w:rsidR="0024598C" w:rsidRPr="002A7A26" w:rsidRDefault="0024598C" w:rsidP="0024598C">
            <w:pPr>
              <w:pStyle w:val="a6"/>
              <w:ind w:left="0"/>
              <w:jc w:val="left"/>
              <w:rPr>
                <w:sz w:val="24"/>
                <w:szCs w:val="24"/>
              </w:rPr>
            </w:pPr>
          </w:p>
        </w:tc>
        <w:tc>
          <w:tcPr>
            <w:tcW w:w="2271" w:type="dxa"/>
          </w:tcPr>
          <w:p w:rsidR="0024598C" w:rsidRPr="002A7A26" w:rsidRDefault="0024598C" w:rsidP="0024598C">
            <w:pPr>
              <w:pStyle w:val="a6"/>
              <w:ind w:left="0"/>
              <w:jc w:val="left"/>
              <w:rPr>
                <w:sz w:val="24"/>
                <w:szCs w:val="24"/>
              </w:rPr>
            </w:pPr>
            <w:r w:rsidRPr="002A7A26">
              <w:rPr>
                <w:sz w:val="24"/>
                <w:szCs w:val="24"/>
              </w:rPr>
              <w:lastRenderedPageBreak/>
              <w:t>80 человек</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Встреча студентов с Рековой Оксаной  Олеговной – специалистом Краевого Центра социального воспитания и здоровья</w:t>
            </w:r>
          </w:p>
        </w:tc>
        <w:tc>
          <w:tcPr>
            <w:tcW w:w="2285" w:type="dxa"/>
          </w:tcPr>
          <w:p w:rsidR="0024598C" w:rsidRPr="002A7A26" w:rsidRDefault="0024598C" w:rsidP="0024598C">
            <w:pPr>
              <w:pStyle w:val="a6"/>
              <w:ind w:left="0"/>
              <w:jc w:val="left"/>
              <w:rPr>
                <w:sz w:val="24"/>
                <w:szCs w:val="24"/>
              </w:rPr>
            </w:pPr>
            <w:r w:rsidRPr="002A7A26">
              <w:rPr>
                <w:sz w:val="24"/>
                <w:szCs w:val="24"/>
              </w:rPr>
              <w:t>Ноябрь</w:t>
            </w:r>
          </w:p>
          <w:p w:rsidR="0024598C" w:rsidRPr="002A7A26" w:rsidRDefault="0024598C" w:rsidP="0024598C">
            <w:pPr>
              <w:pStyle w:val="a6"/>
              <w:ind w:left="0"/>
              <w:jc w:val="left"/>
              <w:rPr>
                <w:sz w:val="24"/>
                <w:szCs w:val="24"/>
              </w:rPr>
            </w:pPr>
            <w:r w:rsidRPr="002A7A26">
              <w:rPr>
                <w:sz w:val="24"/>
                <w:szCs w:val="24"/>
              </w:rPr>
              <w:t>Кампус «Центральный»</w:t>
            </w:r>
          </w:p>
          <w:p w:rsidR="0024598C" w:rsidRPr="002A7A26" w:rsidRDefault="0024598C" w:rsidP="0024598C">
            <w:pPr>
              <w:pStyle w:val="a6"/>
              <w:ind w:left="0"/>
              <w:jc w:val="left"/>
              <w:rPr>
                <w:sz w:val="24"/>
                <w:szCs w:val="24"/>
              </w:rPr>
            </w:pPr>
          </w:p>
        </w:tc>
        <w:tc>
          <w:tcPr>
            <w:tcW w:w="2271" w:type="dxa"/>
          </w:tcPr>
          <w:p w:rsidR="0024598C" w:rsidRPr="002A7A26" w:rsidRDefault="0024598C" w:rsidP="0024598C">
            <w:pPr>
              <w:pStyle w:val="a6"/>
              <w:ind w:left="0"/>
              <w:jc w:val="left"/>
              <w:rPr>
                <w:sz w:val="24"/>
                <w:szCs w:val="24"/>
              </w:rPr>
            </w:pPr>
            <w:r w:rsidRPr="002A7A26">
              <w:rPr>
                <w:sz w:val="24"/>
                <w:szCs w:val="24"/>
              </w:rPr>
              <w:t>40 человек</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Беседа «Наркозависимость и последствия» с Лаиш Сергеем Дмитриевичем – оперуполномоченным  отдела по контролю за оборотом наркотиков УМВД России</w:t>
            </w:r>
          </w:p>
        </w:tc>
        <w:tc>
          <w:tcPr>
            <w:tcW w:w="2285" w:type="dxa"/>
          </w:tcPr>
          <w:p w:rsidR="0024598C" w:rsidRPr="002A7A26" w:rsidRDefault="0024598C" w:rsidP="0024598C">
            <w:pPr>
              <w:pStyle w:val="a6"/>
              <w:ind w:left="0"/>
              <w:jc w:val="left"/>
              <w:rPr>
                <w:sz w:val="24"/>
                <w:szCs w:val="24"/>
              </w:rPr>
            </w:pPr>
            <w:r w:rsidRPr="002A7A26">
              <w:rPr>
                <w:sz w:val="24"/>
                <w:szCs w:val="24"/>
              </w:rPr>
              <w:t>Ноябрь</w:t>
            </w:r>
          </w:p>
          <w:p w:rsidR="0024598C" w:rsidRPr="002A7A26" w:rsidRDefault="0024598C" w:rsidP="0024598C">
            <w:pPr>
              <w:pStyle w:val="a6"/>
              <w:ind w:left="0"/>
              <w:jc w:val="left"/>
              <w:rPr>
                <w:sz w:val="24"/>
                <w:szCs w:val="24"/>
              </w:rPr>
            </w:pPr>
            <w:r w:rsidRPr="002A7A26">
              <w:rPr>
                <w:sz w:val="24"/>
                <w:szCs w:val="24"/>
              </w:rPr>
              <w:t>Кампус «Центральный»</w:t>
            </w:r>
          </w:p>
          <w:p w:rsidR="0024598C" w:rsidRPr="002A7A26" w:rsidRDefault="0024598C" w:rsidP="0024598C">
            <w:pPr>
              <w:pStyle w:val="a6"/>
              <w:ind w:left="0"/>
              <w:jc w:val="left"/>
              <w:rPr>
                <w:sz w:val="24"/>
                <w:szCs w:val="24"/>
              </w:rPr>
            </w:pPr>
          </w:p>
        </w:tc>
        <w:tc>
          <w:tcPr>
            <w:tcW w:w="2271" w:type="dxa"/>
          </w:tcPr>
          <w:p w:rsidR="0024598C" w:rsidRPr="002A7A26" w:rsidRDefault="0024598C" w:rsidP="0024598C">
            <w:pPr>
              <w:pStyle w:val="a6"/>
              <w:ind w:left="0"/>
              <w:jc w:val="left"/>
              <w:rPr>
                <w:sz w:val="24"/>
                <w:szCs w:val="24"/>
              </w:rPr>
            </w:pPr>
            <w:r w:rsidRPr="002A7A26">
              <w:rPr>
                <w:sz w:val="24"/>
                <w:szCs w:val="24"/>
              </w:rPr>
              <w:t>15 человек</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Встреча студентов со старшим инспектором группы по пропаганде безопасности дорожного движения отдела ГИБДД по г. Комсомольску-на-Амуре  Дашковской Инной Александровной</w:t>
            </w:r>
          </w:p>
        </w:tc>
        <w:tc>
          <w:tcPr>
            <w:tcW w:w="2285" w:type="dxa"/>
          </w:tcPr>
          <w:p w:rsidR="0024598C" w:rsidRPr="002A7A26" w:rsidRDefault="0024598C" w:rsidP="0024598C">
            <w:pPr>
              <w:pStyle w:val="a6"/>
              <w:ind w:left="0"/>
              <w:jc w:val="left"/>
              <w:rPr>
                <w:sz w:val="24"/>
                <w:szCs w:val="24"/>
              </w:rPr>
            </w:pPr>
            <w:r w:rsidRPr="002A7A26">
              <w:rPr>
                <w:sz w:val="24"/>
                <w:szCs w:val="24"/>
              </w:rPr>
              <w:t>Ноябрь</w:t>
            </w:r>
          </w:p>
          <w:p w:rsidR="0024598C" w:rsidRPr="002A7A26" w:rsidRDefault="0024598C" w:rsidP="0024598C">
            <w:pPr>
              <w:pStyle w:val="a6"/>
              <w:ind w:left="0"/>
              <w:jc w:val="left"/>
              <w:rPr>
                <w:sz w:val="24"/>
                <w:szCs w:val="24"/>
              </w:rPr>
            </w:pPr>
            <w:r w:rsidRPr="002A7A26">
              <w:rPr>
                <w:sz w:val="24"/>
                <w:szCs w:val="24"/>
              </w:rPr>
              <w:t>Кампус «Центральный»</w:t>
            </w:r>
          </w:p>
          <w:p w:rsidR="0024598C" w:rsidRPr="002A7A26" w:rsidRDefault="0024598C" w:rsidP="0024598C">
            <w:pPr>
              <w:pStyle w:val="a6"/>
              <w:ind w:left="0"/>
              <w:jc w:val="left"/>
              <w:rPr>
                <w:sz w:val="24"/>
                <w:szCs w:val="24"/>
              </w:rPr>
            </w:pPr>
          </w:p>
        </w:tc>
        <w:tc>
          <w:tcPr>
            <w:tcW w:w="2271" w:type="dxa"/>
          </w:tcPr>
          <w:p w:rsidR="0024598C" w:rsidRPr="002A7A26" w:rsidRDefault="0024598C" w:rsidP="0024598C">
            <w:pPr>
              <w:pStyle w:val="a6"/>
              <w:ind w:left="0"/>
              <w:jc w:val="left"/>
              <w:rPr>
                <w:sz w:val="24"/>
                <w:szCs w:val="24"/>
              </w:rPr>
            </w:pPr>
            <w:r w:rsidRPr="002A7A26">
              <w:rPr>
                <w:sz w:val="24"/>
                <w:szCs w:val="24"/>
              </w:rPr>
              <w:t>65 человек</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Тематический классный час по безопасности дорожного движения с приглашением инспектора пропаганды дорожного движения ГИБДД г. Комсомольска-на-Амуре Тарасовой Натальи Аркадьевны.</w:t>
            </w:r>
          </w:p>
        </w:tc>
        <w:tc>
          <w:tcPr>
            <w:tcW w:w="2285" w:type="dxa"/>
          </w:tcPr>
          <w:p w:rsidR="0024598C" w:rsidRPr="002A7A26" w:rsidRDefault="0024598C" w:rsidP="0024598C">
            <w:pPr>
              <w:pStyle w:val="a6"/>
              <w:ind w:left="0"/>
              <w:jc w:val="left"/>
              <w:rPr>
                <w:sz w:val="24"/>
                <w:szCs w:val="24"/>
              </w:rPr>
            </w:pPr>
            <w:r w:rsidRPr="002A7A26">
              <w:rPr>
                <w:sz w:val="24"/>
                <w:szCs w:val="24"/>
              </w:rPr>
              <w:t>Январь 2019 г.</w:t>
            </w:r>
          </w:p>
          <w:p w:rsidR="0024598C" w:rsidRPr="002A7A26" w:rsidRDefault="0024598C" w:rsidP="0024598C">
            <w:pPr>
              <w:pStyle w:val="a6"/>
              <w:ind w:left="0"/>
              <w:jc w:val="left"/>
              <w:rPr>
                <w:sz w:val="24"/>
                <w:szCs w:val="24"/>
              </w:rPr>
            </w:pPr>
            <w:r w:rsidRPr="002A7A26">
              <w:rPr>
                <w:sz w:val="24"/>
                <w:szCs w:val="24"/>
              </w:rPr>
              <w:t>Кампус «Западный»</w:t>
            </w:r>
          </w:p>
        </w:tc>
        <w:tc>
          <w:tcPr>
            <w:tcW w:w="2271" w:type="dxa"/>
          </w:tcPr>
          <w:p w:rsidR="0024598C" w:rsidRPr="002A7A26" w:rsidRDefault="0024598C" w:rsidP="0024598C">
            <w:pPr>
              <w:pStyle w:val="a6"/>
              <w:ind w:left="0"/>
              <w:jc w:val="left"/>
              <w:rPr>
                <w:sz w:val="24"/>
                <w:szCs w:val="24"/>
              </w:rPr>
            </w:pPr>
            <w:r w:rsidRPr="002A7A26">
              <w:rPr>
                <w:sz w:val="24"/>
                <w:szCs w:val="24"/>
              </w:rPr>
              <w:t>170 человек</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Встречи с инспекторами по делам несовершеннолетних отдела полиции № 4: Маслюковой Натальей Ивановной, Французовой Мариной Константиновной, Пальчех Ольгой Сергеевной, с начальником ОПДН Комсомольского ЛО МВД России на транспорте, майором полиции – Сула Еленой Владимировной.</w:t>
            </w:r>
          </w:p>
        </w:tc>
        <w:tc>
          <w:tcPr>
            <w:tcW w:w="2285" w:type="dxa"/>
          </w:tcPr>
          <w:p w:rsidR="0024598C" w:rsidRPr="002A7A26" w:rsidRDefault="0024598C" w:rsidP="0024598C">
            <w:pPr>
              <w:pStyle w:val="a6"/>
              <w:ind w:left="0"/>
              <w:jc w:val="left"/>
              <w:rPr>
                <w:sz w:val="24"/>
                <w:szCs w:val="24"/>
              </w:rPr>
            </w:pPr>
            <w:r w:rsidRPr="002A7A26">
              <w:rPr>
                <w:sz w:val="24"/>
                <w:szCs w:val="24"/>
              </w:rPr>
              <w:t>Январь 2019 г.</w:t>
            </w:r>
          </w:p>
          <w:p w:rsidR="0024598C" w:rsidRPr="002A7A26" w:rsidRDefault="0024598C" w:rsidP="0024598C">
            <w:pPr>
              <w:pStyle w:val="a6"/>
              <w:ind w:left="0"/>
              <w:jc w:val="left"/>
              <w:rPr>
                <w:sz w:val="24"/>
                <w:szCs w:val="24"/>
              </w:rPr>
            </w:pPr>
            <w:r w:rsidRPr="002A7A26">
              <w:rPr>
                <w:sz w:val="24"/>
                <w:szCs w:val="24"/>
              </w:rPr>
              <w:t>Кампус «Центральный»</w:t>
            </w:r>
          </w:p>
          <w:p w:rsidR="0024598C" w:rsidRPr="002A7A26" w:rsidRDefault="0024598C" w:rsidP="0024598C">
            <w:pPr>
              <w:pStyle w:val="a6"/>
              <w:ind w:left="0"/>
              <w:jc w:val="left"/>
              <w:rPr>
                <w:sz w:val="24"/>
                <w:szCs w:val="24"/>
              </w:rPr>
            </w:pPr>
          </w:p>
        </w:tc>
        <w:tc>
          <w:tcPr>
            <w:tcW w:w="2271" w:type="dxa"/>
          </w:tcPr>
          <w:p w:rsidR="0024598C" w:rsidRPr="002A7A26" w:rsidRDefault="0024598C" w:rsidP="0024598C">
            <w:pPr>
              <w:pStyle w:val="a6"/>
              <w:ind w:left="0"/>
              <w:jc w:val="left"/>
              <w:rPr>
                <w:color w:val="FF0000"/>
                <w:sz w:val="24"/>
                <w:szCs w:val="24"/>
              </w:rPr>
            </w:pPr>
            <w:r w:rsidRPr="002A7A26">
              <w:rPr>
                <w:sz w:val="24"/>
                <w:szCs w:val="24"/>
              </w:rPr>
              <w:t>140 человек</w:t>
            </w:r>
          </w:p>
        </w:tc>
      </w:tr>
      <w:tr w:rsidR="0024598C" w:rsidRPr="002A7A26" w:rsidTr="0024598C">
        <w:tc>
          <w:tcPr>
            <w:tcW w:w="654" w:type="dxa"/>
          </w:tcPr>
          <w:p w:rsidR="0024598C" w:rsidRPr="002A7A26" w:rsidRDefault="0024598C" w:rsidP="0024598C">
            <w:pPr>
              <w:pStyle w:val="a6"/>
              <w:numPr>
                <w:ilvl w:val="0"/>
                <w:numId w:val="3"/>
              </w:numPr>
              <w:ind w:left="0" w:firstLine="0"/>
              <w:jc w:val="left"/>
              <w:rPr>
                <w:sz w:val="24"/>
                <w:szCs w:val="24"/>
              </w:rPr>
            </w:pPr>
          </w:p>
        </w:tc>
        <w:tc>
          <w:tcPr>
            <w:tcW w:w="8843" w:type="dxa"/>
          </w:tcPr>
          <w:p w:rsidR="0024598C" w:rsidRPr="002A7A26" w:rsidRDefault="0024598C" w:rsidP="0024598C">
            <w:pPr>
              <w:pStyle w:val="a6"/>
              <w:ind w:left="0"/>
              <w:jc w:val="left"/>
              <w:rPr>
                <w:sz w:val="24"/>
                <w:szCs w:val="24"/>
              </w:rPr>
            </w:pPr>
            <w:r w:rsidRPr="002A7A26">
              <w:rPr>
                <w:sz w:val="24"/>
                <w:szCs w:val="24"/>
              </w:rPr>
              <w:t xml:space="preserve">Встречи с представителями благотворительного фонда «Восток» в рамках проекта «Я-за жизнь», беседы «Откровенный разговор», «Я – девушка», «Я-мужчина». </w:t>
            </w:r>
          </w:p>
        </w:tc>
        <w:tc>
          <w:tcPr>
            <w:tcW w:w="2285" w:type="dxa"/>
          </w:tcPr>
          <w:p w:rsidR="0024598C" w:rsidRPr="002A7A26" w:rsidRDefault="0024598C" w:rsidP="0024598C">
            <w:pPr>
              <w:pStyle w:val="a6"/>
              <w:ind w:left="0"/>
              <w:jc w:val="left"/>
              <w:rPr>
                <w:sz w:val="24"/>
                <w:szCs w:val="24"/>
              </w:rPr>
            </w:pPr>
            <w:r w:rsidRPr="002A7A26">
              <w:rPr>
                <w:sz w:val="24"/>
                <w:szCs w:val="24"/>
              </w:rPr>
              <w:t xml:space="preserve">Февраль-апрель </w:t>
            </w:r>
          </w:p>
          <w:p w:rsidR="0024598C" w:rsidRPr="002A7A26" w:rsidRDefault="0024598C" w:rsidP="0024598C">
            <w:pPr>
              <w:pStyle w:val="a6"/>
              <w:ind w:left="0"/>
              <w:jc w:val="left"/>
              <w:rPr>
                <w:sz w:val="24"/>
                <w:szCs w:val="24"/>
              </w:rPr>
            </w:pPr>
            <w:r w:rsidRPr="002A7A26">
              <w:rPr>
                <w:sz w:val="24"/>
                <w:szCs w:val="24"/>
              </w:rPr>
              <w:t xml:space="preserve">2019 г. </w:t>
            </w:r>
          </w:p>
          <w:p w:rsidR="0024598C" w:rsidRPr="002A7A26" w:rsidRDefault="0024598C" w:rsidP="0024598C">
            <w:pPr>
              <w:pStyle w:val="a6"/>
              <w:ind w:left="0"/>
              <w:jc w:val="left"/>
              <w:rPr>
                <w:sz w:val="24"/>
                <w:szCs w:val="24"/>
              </w:rPr>
            </w:pPr>
            <w:r w:rsidRPr="002A7A26">
              <w:rPr>
                <w:sz w:val="24"/>
                <w:szCs w:val="24"/>
              </w:rPr>
              <w:t>Кампус «Центральный»</w:t>
            </w:r>
          </w:p>
          <w:p w:rsidR="0024598C" w:rsidRPr="002A7A26" w:rsidRDefault="0024598C" w:rsidP="0024598C">
            <w:pPr>
              <w:pStyle w:val="a6"/>
              <w:ind w:left="0"/>
              <w:jc w:val="left"/>
              <w:rPr>
                <w:sz w:val="24"/>
                <w:szCs w:val="24"/>
              </w:rPr>
            </w:pPr>
          </w:p>
        </w:tc>
        <w:tc>
          <w:tcPr>
            <w:tcW w:w="2271" w:type="dxa"/>
          </w:tcPr>
          <w:p w:rsidR="0024598C" w:rsidRPr="002A7A26" w:rsidRDefault="0024598C" w:rsidP="0024598C">
            <w:pPr>
              <w:pStyle w:val="a6"/>
              <w:ind w:left="0"/>
              <w:jc w:val="left"/>
              <w:rPr>
                <w:sz w:val="24"/>
                <w:szCs w:val="24"/>
              </w:rPr>
            </w:pPr>
            <w:r w:rsidRPr="002A7A26">
              <w:rPr>
                <w:sz w:val="24"/>
                <w:szCs w:val="24"/>
              </w:rPr>
              <w:t>220 человек</w:t>
            </w:r>
          </w:p>
        </w:tc>
      </w:tr>
    </w:tbl>
    <w:p w:rsidR="0024598C" w:rsidRPr="001A45D5" w:rsidRDefault="0024598C">
      <w:pPr>
        <w:rPr>
          <w:rFonts w:ascii="Times New Roman" w:hAnsi="Times New Roman" w:cs="Times New Roman"/>
          <w:b/>
          <w:i/>
          <w:sz w:val="24"/>
          <w:szCs w:val="24"/>
        </w:rPr>
      </w:pPr>
    </w:p>
    <w:p w:rsidR="006304C9" w:rsidRPr="00EA325B" w:rsidRDefault="006304C9" w:rsidP="00EA325B">
      <w:pPr>
        <w:spacing w:after="0" w:line="240" w:lineRule="auto"/>
        <w:ind w:firstLine="709"/>
        <w:rPr>
          <w:rFonts w:ascii="Times New Roman" w:hAnsi="Times New Roman" w:cs="Times New Roman"/>
          <w:b/>
          <w:sz w:val="32"/>
          <w:szCs w:val="32"/>
        </w:rPr>
      </w:pPr>
      <w:r w:rsidRPr="00EA325B">
        <w:rPr>
          <w:rFonts w:ascii="Times New Roman" w:hAnsi="Times New Roman" w:cs="Times New Roman"/>
          <w:b/>
          <w:sz w:val="32"/>
          <w:szCs w:val="32"/>
        </w:rPr>
        <w:t>7 Деятельность межрегионального центра компетенций</w:t>
      </w:r>
    </w:p>
    <w:p w:rsidR="00EA325B" w:rsidRDefault="00EA325B" w:rsidP="00EA325B">
      <w:pPr>
        <w:spacing w:after="0" w:line="240" w:lineRule="auto"/>
        <w:ind w:firstLine="709"/>
        <w:rPr>
          <w:rFonts w:ascii="Times New Roman" w:hAnsi="Times New Roman" w:cs="Times New Roman"/>
          <w:b/>
          <w:sz w:val="28"/>
          <w:szCs w:val="28"/>
          <w:highlight w:val="magenta"/>
        </w:rPr>
      </w:pPr>
    </w:p>
    <w:p w:rsidR="004837FE" w:rsidRPr="004837FE" w:rsidRDefault="006304C9" w:rsidP="001F2166">
      <w:pPr>
        <w:pStyle w:val="a4"/>
        <w:numPr>
          <w:ilvl w:val="1"/>
          <w:numId w:val="52"/>
        </w:numPr>
        <w:spacing w:after="0" w:line="240" w:lineRule="auto"/>
        <w:rPr>
          <w:rFonts w:ascii="Times New Roman" w:hAnsi="Times New Roman"/>
          <w:b/>
          <w:sz w:val="28"/>
          <w:szCs w:val="28"/>
        </w:rPr>
      </w:pPr>
      <w:r w:rsidRPr="004837FE">
        <w:rPr>
          <w:rFonts w:ascii="Times New Roman" w:hAnsi="Times New Roman"/>
          <w:b/>
          <w:sz w:val="28"/>
          <w:szCs w:val="28"/>
        </w:rPr>
        <w:lastRenderedPageBreak/>
        <w:t>Результа</w:t>
      </w:r>
      <w:r w:rsidR="004837FE" w:rsidRPr="004837FE">
        <w:rPr>
          <w:rFonts w:ascii="Times New Roman" w:hAnsi="Times New Roman"/>
          <w:b/>
          <w:sz w:val="28"/>
          <w:szCs w:val="28"/>
        </w:rPr>
        <w:t>ты деятельности Учебного центра</w:t>
      </w:r>
    </w:p>
    <w:p w:rsidR="004837FE" w:rsidRPr="004837FE" w:rsidRDefault="004837FE" w:rsidP="004837FE">
      <w:pPr>
        <w:tabs>
          <w:tab w:val="left" w:pos="993"/>
        </w:tabs>
        <w:suppressAutoHyphens/>
        <w:spacing w:after="0" w:line="240" w:lineRule="auto"/>
        <w:ind w:firstLine="709"/>
        <w:jc w:val="both"/>
        <w:textAlignment w:val="baseline"/>
        <w:rPr>
          <w:rFonts w:ascii="Times New Roman" w:hAnsi="Times New Roman"/>
          <w:sz w:val="28"/>
          <w:szCs w:val="28"/>
        </w:rPr>
      </w:pPr>
      <w:r w:rsidRPr="004837FE">
        <w:rPr>
          <w:rFonts w:ascii="Times New Roman" w:hAnsi="Times New Roman"/>
          <w:sz w:val="28"/>
          <w:szCs w:val="28"/>
        </w:rPr>
        <w:t xml:space="preserve">В рамках формирования функционирования инновационной сети образовательных организаций, осуществляющих подготовку кадров по программам среднего профессионального образования по перечню наиболее востребованных, новых и перспективных профессий и специальностей в Хабаровском крае в 2018 году колледж принял участие в программе модернизации системы профессионального образования Хабаровского края на основе развития инновационной сети распространения лучших практик подготовки кадров по перечню наиболее востребованных, новых и перспективных профессий и специальностей СПО. </w:t>
      </w:r>
    </w:p>
    <w:p w:rsidR="004837FE" w:rsidRDefault="004837FE" w:rsidP="004837FE">
      <w:pPr>
        <w:tabs>
          <w:tab w:val="left" w:pos="993"/>
        </w:tabs>
        <w:suppressAutoHyphens/>
        <w:spacing w:after="0" w:line="240" w:lineRule="auto"/>
        <w:ind w:firstLine="709"/>
        <w:jc w:val="both"/>
        <w:textAlignment w:val="baseline"/>
        <w:rPr>
          <w:rFonts w:ascii="Times New Roman" w:hAnsi="Times New Roman"/>
          <w:sz w:val="28"/>
          <w:szCs w:val="28"/>
        </w:rPr>
      </w:pPr>
      <w:r w:rsidRPr="004837FE">
        <w:rPr>
          <w:rFonts w:ascii="Times New Roman" w:hAnsi="Times New Roman"/>
          <w:sz w:val="28"/>
          <w:szCs w:val="28"/>
        </w:rPr>
        <w:t>Область подготовки кадров</w:t>
      </w:r>
      <w:r>
        <w:rPr>
          <w:rFonts w:ascii="Times New Roman" w:hAnsi="Times New Roman"/>
          <w:sz w:val="28"/>
          <w:szCs w:val="28"/>
        </w:rPr>
        <w:t xml:space="preserve"> региональной сети</w:t>
      </w:r>
      <w:r w:rsidRPr="004837FE">
        <w:rPr>
          <w:rFonts w:ascii="Times New Roman" w:hAnsi="Times New Roman"/>
          <w:sz w:val="28"/>
          <w:szCs w:val="28"/>
        </w:rPr>
        <w:t>: Промышленные и инженерные технологии (специализация "Машиностроение, управление сложными техническими системами, обработка материалов")</w:t>
      </w:r>
      <w:r>
        <w:rPr>
          <w:rFonts w:ascii="Times New Roman" w:hAnsi="Times New Roman"/>
          <w:sz w:val="28"/>
          <w:szCs w:val="28"/>
        </w:rPr>
        <w:t>.</w:t>
      </w:r>
    </w:p>
    <w:p w:rsidR="004837FE" w:rsidRDefault="004837FE" w:rsidP="004837FE">
      <w:pPr>
        <w:tabs>
          <w:tab w:val="left" w:pos="993"/>
        </w:tabs>
        <w:suppressAutoHyphens/>
        <w:spacing w:after="0" w:line="240" w:lineRule="auto"/>
        <w:ind w:firstLine="709"/>
        <w:jc w:val="both"/>
        <w:textAlignment w:val="baseline"/>
        <w:rPr>
          <w:rFonts w:ascii="Times New Roman" w:hAnsi="Times New Roman"/>
          <w:sz w:val="28"/>
          <w:szCs w:val="28"/>
        </w:rPr>
      </w:pPr>
      <w:r w:rsidRPr="004837FE">
        <w:rPr>
          <w:rFonts w:ascii="Times New Roman" w:hAnsi="Times New Roman"/>
          <w:sz w:val="28"/>
          <w:szCs w:val="28"/>
        </w:rPr>
        <w:t xml:space="preserve">ФГОС СПО ТОП-50, профессии/специальности по перечню ТОП-50, компетенции </w:t>
      </w:r>
      <w:r w:rsidRPr="004837FE">
        <w:rPr>
          <w:rFonts w:ascii="Times New Roman" w:hAnsi="Times New Roman"/>
          <w:sz w:val="28"/>
          <w:szCs w:val="28"/>
          <w:lang w:val="en-US"/>
        </w:rPr>
        <w:t>WSR</w:t>
      </w:r>
      <w:r w:rsidRPr="004837FE">
        <w:rPr>
          <w:rFonts w:ascii="Times New Roman" w:hAnsi="Times New Roman"/>
          <w:sz w:val="28"/>
          <w:szCs w:val="28"/>
        </w:rPr>
        <w:t>, по которым в региональной сети реализуются образовательные программы или их модули</w:t>
      </w:r>
      <w:r>
        <w:rPr>
          <w:rFonts w:ascii="Times New Roman" w:hAnsi="Times New Roman"/>
          <w:sz w:val="28"/>
          <w:szCs w:val="28"/>
        </w:rPr>
        <w:t xml:space="preserve"> составляет 11 единиц (Таблица 7.1).</w:t>
      </w:r>
    </w:p>
    <w:p w:rsidR="004837FE" w:rsidRPr="004837FE" w:rsidRDefault="004837FE" w:rsidP="004837FE">
      <w:pPr>
        <w:tabs>
          <w:tab w:val="left" w:pos="993"/>
        </w:tabs>
        <w:suppressAutoHyphens/>
        <w:ind w:firstLine="709"/>
        <w:jc w:val="right"/>
        <w:textAlignment w:val="baseline"/>
        <w:rPr>
          <w:rFonts w:ascii="Times New Roman" w:hAnsi="Times New Roman"/>
          <w:sz w:val="28"/>
          <w:szCs w:val="28"/>
        </w:rPr>
      </w:pPr>
      <w:r>
        <w:rPr>
          <w:rFonts w:ascii="Times New Roman" w:hAnsi="Times New Roman"/>
          <w:sz w:val="28"/>
          <w:szCs w:val="28"/>
        </w:rPr>
        <w:t>Таблица 7.1</w:t>
      </w:r>
    </w:p>
    <w:tbl>
      <w:tblPr>
        <w:tblStyle w:val="110"/>
        <w:tblW w:w="5035" w:type="pct"/>
        <w:tblLayout w:type="fixed"/>
        <w:tblLook w:val="04A0" w:firstRow="1" w:lastRow="0" w:firstColumn="1" w:lastColumn="0" w:noHBand="0" w:noVBand="1"/>
      </w:tblPr>
      <w:tblGrid>
        <w:gridCol w:w="1136"/>
        <w:gridCol w:w="3964"/>
        <w:gridCol w:w="906"/>
        <w:gridCol w:w="3478"/>
        <w:gridCol w:w="995"/>
        <w:gridCol w:w="3500"/>
      </w:tblGrid>
      <w:tr w:rsidR="004837FE" w:rsidRPr="00B240A5" w:rsidTr="004837FE">
        <w:tc>
          <w:tcPr>
            <w:tcW w:w="406" w:type="pct"/>
            <w:vAlign w:val="center"/>
          </w:tcPr>
          <w:p w:rsidR="004837FE" w:rsidRPr="00B240A5" w:rsidRDefault="004837FE" w:rsidP="004837FE">
            <w:pPr>
              <w:jc w:val="center"/>
              <w:rPr>
                <w:rFonts w:ascii="Times New Roman" w:eastAsia="Arial Unicode MS" w:hAnsi="Times New Roman" w:cs="Times New Roman"/>
                <w:color w:val="000000"/>
                <w:sz w:val="24"/>
                <w:szCs w:val="24"/>
              </w:rPr>
            </w:pPr>
            <w:r w:rsidRPr="00B240A5">
              <w:rPr>
                <w:rFonts w:ascii="Times New Roman" w:eastAsia="Arial Unicode MS" w:hAnsi="Times New Roman" w:cs="Times New Roman"/>
                <w:color w:val="000000"/>
                <w:sz w:val="24"/>
                <w:szCs w:val="24"/>
              </w:rPr>
              <w:t>№ п/п</w:t>
            </w:r>
          </w:p>
        </w:tc>
        <w:tc>
          <w:tcPr>
            <w:tcW w:w="1418" w:type="pct"/>
            <w:vAlign w:val="center"/>
          </w:tcPr>
          <w:p w:rsidR="004837FE" w:rsidRPr="00B240A5" w:rsidRDefault="004837FE" w:rsidP="004837FE">
            <w:pPr>
              <w:jc w:val="center"/>
              <w:rPr>
                <w:rFonts w:ascii="Times New Roman" w:eastAsia="Arial Unicode MS" w:hAnsi="Times New Roman" w:cs="Times New Roman"/>
                <w:color w:val="000000"/>
                <w:sz w:val="24"/>
                <w:szCs w:val="24"/>
              </w:rPr>
            </w:pPr>
            <w:r w:rsidRPr="00B240A5">
              <w:rPr>
                <w:rFonts w:ascii="Times New Roman" w:eastAsia="Arial Unicode MS" w:hAnsi="Times New Roman" w:cs="Times New Roman"/>
                <w:color w:val="000000"/>
                <w:sz w:val="24"/>
                <w:szCs w:val="24"/>
              </w:rPr>
              <w:t>ФГОС СПО ТОП-50</w:t>
            </w:r>
          </w:p>
        </w:tc>
        <w:tc>
          <w:tcPr>
            <w:tcW w:w="324" w:type="pct"/>
            <w:vAlign w:val="center"/>
          </w:tcPr>
          <w:p w:rsidR="004837FE" w:rsidRPr="00B240A5" w:rsidRDefault="004837FE" w:rsidP="004837FE">
            <w:pPr>
              <w:jc w:val="center"/>
              <w:rPr>
                <w:rFonts w:ascii="Times New Roman" w:eastAsia="Arial Unicode MS" w:hAnsi="Times New Roman" w:cs="Times New Roman"/>
                <w:color w:val="000000"/>
                <w:sz w:val="24"/>
                <w:szCs w:val="24"/>
              </w:rPr>
            </w:pPr>
            <w:r w:rsidRPr="00B240A5">
              <w:rPr>
                <w:rFonts w:ascii="Times New Roman" w:eastAsia="Arial Unicode MS" w:hAnsi="Times New Roman" w:cs="Times New Roman"/>
                <w:color w:val="000000"/>
                <w:sz w:val="24"/>
                <w:szCs w:val="24"/>
              </w:rPr>
              <w:t>№ п/п</w:t>
            </w:r>
          </w:p>
        </w:tc>
        <w:tc>
          <w:tcPr>
            <w:tcW w:w="1244" w:type="pct"/>
            <w:vAlign w:val="center"/>
          </w:tcPr>
          <w:p w:rsidR="004837FE" w:rsidRDefault="004837FE" w:rsidP="004837FE">
            <w:pPr>
              <w:jc w:val="center"/>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Профессии / </w:t>
            </w:r>
            <w:r w:rsidRPr="00B240A5">
              <w:rPr>
                <w:rFonts w:ascii="Times New Roman" w:eastAsia="Arial Unicode MS" w:hAnsi="Times New Roman" w:cs="Times New Roman"/>
                <w:color w:val="000000"/>
                <w:sz w:val="24"/>
                <w:szCs w:val="24"/>
              </w:rPr>
              <w:t>специальности</w:t>
            </w:r>
          </w:p>
          <w:p w:rsidR="004837FE" w:rsidRPr="00B240A5" w:rsidRDefault="004837FE" w:rsidP="004837FE">
            <w:pPr>
              <w:jc w:val="center"/>
              <w:rPr>
                <w:rFonts w:ascii="Times New Roman" w:eastAsia="Arial Unicode MS" w:hAnsi="Times New Roman" w:cs="Times New Roman"/>
                <w:color w:val="000000"/>
                <w:sz w:val="24"/>
                <w:szCs w:val="24"/>
              </w:rPr>
            </w:pPr>
            <w:r w:rsidRPr="00B240A5">
              <w:rPr>
                <w:rFonts w:ascii="Times New Roman" w:eastAsia="Arial Unicode MS" w:hAnsi="Times New Roman" w:cs="Times New Roman"/>
                <w:color w:val="000000"/>
                <w:sz w:val="24"/>
                <w:szCs w:val="24"/>
              </w:rPr>
              <w:t>ТОП-50</w:t>
            </w:r>
          </w:p>
        </w:tc>
        <w:tc>
          <w:tcPr>
            <w:tcW w:w="356" w:type="pct"/>
            <w:vAlign w:val="center"/>
          </w:tcPr>
          <w:p w:rsidR="004837FE" w:rsidRPr="00B240A5" w:rsidRDefault="004837FE" w:rsidP="004837FE">
            <w:pPr>
              <w:jc w:val="center"/>
              <w:rPr>
                <w:rFonts w:ascii="Times New Roman" w:eastAsia="Arial Unicode MS" w:hAnsi="Times New Roman" w:cs="Times New Roman"/>
                <w:color w:val="000000"/>
                <w:sz w:val="24"/>
                <w:szCs w:val="24"/>
              </w:rPr>
            </w:pPr>
            <w:r w:rsidRPr="00B240A5">
              <w:rPr>
                <w:rFonts w:ascii="Times New Roman" w:eastAsia="Arial Unicode MS" w:hAnsi="Times New Roman" w:cs="Times New Roman"/>
                <w:color w:val="000000"/>
                <w:sz w:val="24"/>
                <w:szCs w:val="24"/>
              </w:rPr>
              <w:t>№ п/п</w:t>
            </w:r>
          </w:p>
        </w:tc>
        <w:tc>
          <w:tcPr>
            <w:tcW w:w="1252" w:type="pct"/>
            <w:vAlign w:val="center"/>
          </w:tcPr>
          <w:p w:rsidR="004837FE" w:rsidRPr="00B240A5" w:rsidRDefault="004837FE" w:rsidP="004837FE">
            <w:pPr>
              <w:ind w:firstLine="352"/>
              <w:jc w:val="center"/>
              <w:rPr>
                <w:rFonts w:ascii="Times New Roman" w:eastAsia="Arial Unicode MS" w:hAnsi="Times New Roman" w:cs="Times New Roman"/>
                <w:color w:val="000000"/>
                <w:sz w:val="24"/>
                <w:szCs w:val="24"/>
              </w:rPr>
            </w:pPr>
            <w:r w:rsidRPr="00B240A5">
              <w:rPr>
                <w:rFonts w:ascii="Times New Roman" w:eastAsia="Arial Unicode MS" w:hAnsi="Times New Roman" w:cs="Times New Roman"/>
                <w:color w:val="000000"/>
                <w:sz w:val="24"/>
                <w:szCs w:val="24"/>
              </w:rPr>
              <w:t xml:space="preserve">Компетенции </w:t>
            </w:r>
            <w:r w:rsidRPr="00B240A5">
              <w:rPr>
                <w:rFonts w:ascii="Times New Roman" w:eastAsia="Arial Unicode MS" w:hAnsi="Times New Roman" w:cs="Times New Roman"/>
                <w:color w:val="000000"/>
                <w:sz w:val="24"/>
                <w:szCs w:val="24"/>
                <w:lang w:val="en-US"/>
              </w:rPr>
              <w:t>WSR</w:t>
            </w:r>
          </w:p>
        </w:tc>
      </w:tr>
      <w:tr w:rsidR="004837FE" w:rsidRPr="00B240A5" w:rsidTr="004837FE">
        <w:tc>
          <w:tcPr>
            <w:tcW w:w="406" w:type="pct"/>
            <w:vMerge w:val="restar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vMerge w:val="restar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15.02.10 Мехатроника и мобильная робототехника (по отраслям)</w:t>
            </w: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Мехатроник</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Мехатроника</w:t>
            </w:r>
          </w:p>
        </w:tc>
      </w:tr>
      <w:tr w:rsidR="004837FE" w:rsidRPr="00B240A5" w:rsidTr="004837FE">
        <w:tc>
          <w:tcPr>
            <w:tcW w:w="406" w:type="pct"/>
            <w:vMerge/>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vMerge/>
          </w:tcPr>
          <w:p w:rsidR="004837FE" w:rsidRPr="00C16E5D" w:rsidRDefault="004837FE" w:rsidP="004837FE">
            <w:pPr>
              <w:rPr>
                <w:rFonts w:ascii="Times New Roman" w:eastAsia="Times New Roman" w:hAnsi="Times New Roman" w:cs="Times New Roman"/>
                <w:sz w:val="24"/>
                <w:szCs w:val="24"/>
              </w:rPr>
            </w:pP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Мобильный робототехник</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Мобильная робототехника</w:t>
            </w:r>
          </w:p>
        </w:tc>
      </w:tr>
      <w:tr w:rsidR="004837FE" w:rsidRPr="00B240A5" w:rsidTr="004837FE">
        <w:tc>
          <w:tcPr>
            <w:tcW w:w="406" w:type="pc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15.02.09 Аддитивные технологии</w:t>
            </w: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Специалист по аддитивным технологиям</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Прототипирование</w:t>
            </w:r>
          </w:p>
        </w:tc>
      </w:tr>
      <w:tr w:rsidR="004837FE" w:rsidRPr="00B240A5" w:rsidTr="004837FE">
        <w:tc>
          <w:tcPr>
            <w:tcW w:w="406" w:type="pc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15.02.11 Техническая эксплуатация и обслуживание роботизированного производства</w:t>
            </w: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Техник по обслуживанию роботизированного производства</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Промышленная робототехника</w:t>
            </w:r>
          </w:p>
        </w:tc>
      </w:tr>
      <w:tr w:rsidR="004837FE" w:rsidRPr="00B240A5" w:rsidTr="004837FE">
        <w:tc>
          <w:tcPr>
            <w:tcW w:w="406" w:type="pc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15.02.12 Монтаж, техническое обслуживание и ремонт промышленного оборудования (по отраслям)</w:t>
            </w: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Наладчик-ремонтник промышленного оборудования (по отраслям)</w:t>
            </w:r>
          </w:p>
        </w:tc>
        <w:tc>
          <w:tcPr>
            <w:tcW w:w="356" w:type="pct"/>
          </w:tcPr>
          <w:p w:rsidR="004837FE" w:rsidRPr="00C16E5D" w:rsidRDefault="004837FE" w:rsidP="004837FE">
            <w:pPr>
              <w:rPr>
                <w:rFonts w:ascii="Times New Roman" w:hAnsi="Times New Roman" w:cs="Times New Roman"/>
                <w:sz w:val="24"/>
                <w:szCs w:val="24"/>
              </w:rPr>
            </w:pPr>
          </w:p>
        </w:tc>
        <w:tc>
          <w:tcPr>
            <w:tcW w:w="1252" w:type="pct"/>
          </w:tcPr>
          <w:p w:rsidR="004837FE" w:rsidRPr="00C16E5D" w:rsidRDefault="004837FE" w:rsidP="004837FE">
            <w:pPr>
              <w:rPr>
                <w:rFonts w:ascii="Times New Roman" w:eastAsia="Times New Roman" w:hAnsi="Times New Roman" w:cs="Times New Roman"/>
                <w:sz w:val="24"/>
                <w:szCs w:val="24"/>
                <w:highlight w:val="yellow"/>
              </w:rPr>
            </w:pPr>
          </w:p>
        </w:tc>
      </w:tr>
      <w:tr w:rsidR="004837FE" w:rsidRPr="00B240A5" w:rsidTr="004837FE">
        <w:tc>
          <w:tcPr>
            <w:tcW w:w="406" w:type="pc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15.01.05 Сварщик (ручной и частично механизированной сварки (наплавки)</w:t>
            </w: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Сварщик</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Сварочные технологии</w:t>
            </w:r>
          </w:p>
        </w:tc>
      </w:tr>
      <w:tr w:rsidR="004837FE" w:rsidRPr="00B240A5" w:rsidTr="004837FE">
        <w:tc>
          <w:tcPr>
            <w:tcW w:w="406" w:type="pc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15.01.32 Оператор станков с программным управлением</w:t>
            </w: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Оператор станков с программным управлением</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Многоосевая обработка на станках с ЧПУ</w:t>
            </w:r>
          </w:p>
        </w:tc>
      </w:tr>
      <w:tr w:rsidR="004837FE" w:rsidRPr="00B240A5" w:rsidTr="004837FE">
        <w:tc>
          <w:tcPr>
            <w:tcW w:w="406" w:type="pc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15.01.33 Токарь на станках с ЧПУ</w:t>
            </w: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Токарь-универсал</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Токарные работы на станках с ЧПУ</w:t>
            </w:r>
          </w:p>
        </w:tc>
      </w:tr>
      <w:tr w:rsidR="004837FE" w:rsidRPr="00B240A5" w:rsidTr="004837FE">
        <w:tc>
          <w:tcPr>
            <w:tcW w:w="406" w:type="pc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 xml:space="preserve">15.01.34 Фрезеровщик на станках с ЧПУ </w:t>
            </w: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Фрезеровщик-универсал</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Фрезерные работы на станках с ЧПУ</w:t>
            </w:r>
          </w:p>
        </w:tc>
      </w:tr>
      <w:tr w:rsidR="004837FE" w:rsidRPr="00B240A5" w:rsidTr="004837FE">
        <w:tc>
          <w:tcPr>
            <w:tcW w:w="406" w:type="pc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15.01.35 Мастер слесарных работ</w:t>
            </w: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Слесарь</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 xml:space="preserve">Обработка листового металла </w:t>
            </w:r>
          </w:p>
        </w:tc>
      </w:tr>
      <w:tr w:rsidR="004837FE" w:rsidRPr="00B240A5" w:rsidTr="004837FE">
        <w:tc>
          <w:tcPr>
            <w:tcW w:w="406" w:type="pct"/>
            <w:vMerge w:val="restar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vMerge w:val="restar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15.02.15 Технология металлообрабатывающего производства</w:t>
            </w:r>
          </w:p>
        </w:tc>
        <w:tc>
          <w:tcPr>
            <w:tcW w:w="324" w:type="pct"/>
            <w:vMerge w:val="restart"/>
          </w:tcPr>
          <w:p w:rsidR="004837FE" w:rsidRPr="00C16E5D" w:rsidRDefault="004837FE" w:rsidP="004837FE">
            <w:pPr>
              <w:pStyle w:val="2"/>
              <w:rPr>
                <w:rFonts w:cs="Times New Roman"/>
                <w:sz w:val="24"/>
              </w:rPr>
            </w:pPr>
          </w:p>
        </w:tc>
        <w:tc>
          <w:tcPr>
            <w:tcW w:w="1244" w:type="pct"/>
            <w:vMerge w:val="restar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Специалист по технологии машиностроения</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Командная работа на производстве</w:t>
            </w:r>
          </w:p>
        </w:tc>
      </w:tr>
      <w:tr w:rsidR="004837FE" w:rsidRPr="00B240A5" w:rsidTr="004837FE">
        <w:tc>
          <w:tcPr>
            <w:tcW w:w="406" w:type="pct"/>
            <w:vMerge/>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vMerge/>
          </w:tcPr>
          <w:p w:rsidR="004837FE" w:rsidRPr="00C16E5D" w:rsidRDefault="004837FE" w:rsidP="004837FE">
            <w:pPr>
              <w:rPr>
                <w:rFonts w:ascii="Times New Roman" w:eastAsia="Times New Roman" w:hAnsi="Times New Roman" w:cs="Times New Roman"/>
                <w:sz w:val="24"/>
                <w:szCs w:val="24"/>
              </w:rPr>
            </w:pPr>
          </w:p>
        </w:tc>
        <w:tc>
          <w:tcPr>
            <w:tcW w:w="324" w:type="pct"/>
            <w:vMerge/>
          </w:tcPr>
          <w:p w:rsidR="004837FE" w:rsidRPr="00C16E5D" w:rsidRDefault="004837FE" w:rsidP="004837FE">
            <w:pPr>
              <w:rPr>
                <w:rFonts w:ascii="Times New Roman" w:eastAsia="Arial Unicode MS" w:hAnsi="Times New Roman" w:cs="Times New Roman"/>
                <w:color w:val="000000"/>
                <w:sz w:val="24"/>
                <w:szCs w:val="24"/>
              </w:rPr>
            </w:pPr>
          </w:p>
        </w:tc>
        <w:tc>
          <w:tcPr>
            <w:tcW w:w="1244" w:type="pct"/>
            <w:vMerge/>
          </w:tcPr>
          <w:p w:rsidR="004837FE" w:rsidRPr="00C16E5D" w:rsidRDefault="004837FE" w:rsidP="004837FE">
            <w:pPr>
              <w:rPr>
                <w:rFonts w:ascii="Times New Roman" w:eastAsia="Times New Roman" w:hAnsi="Times New Roman" w:cs="Times New Roman"/>
                <w:sz w:val="24"/>
                <w:szCs w:val="24"/>
              </w:rPr>
            </w:pP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Полимеханика и автоматика</w:t>
            </w:r>
          </w:p>
        </w:tc>
      </w:tr>
      <w:tr w:rsidR="004837FE" w:rsidRPr="00B240A5" w:rsidTr="004837FE">
        <w:tc>
          <w:tcPr>
            <w:tcW w:w="406" w:type="pct"/>
            <w:vMerge/>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vMerge/>
          </w:tcPr>
          <w:p w:rsidR="004837FE" w:rsidRPr="00C16E5D" w:rsidRDefault="004837FE" w:rsidP="004837FE">
            <w:pPr>
              <w:rPr>
                <w:rFonts w:ascii="Times New Roman" w:eastAsia="Times New Roman" w:hAnsi="Times New Roman" w:cs="Times New Roman"/>
                <w:sz w:val="24"/>
                <w:szCs w:val="24"/>
              </w:rPr>
            </w:pP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Техник-конструктор</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Инженерный дизайн CAD</w:t>
            </w:r>
          </w:p>
        </w:tc>
      </w:tr>
      <w:tr w:rsidR="004837FE" w:rsidRPr="00B240A5" w:rsidTr="004837FE">
        <w:tc>
          <w:tcPr>
            <w:tcW w:w="406" w:type="pct"/>
            <w:vAlign w:val="center"/>
          </w:tcPr>
          <w:p w:rsidR="004837FE" w:rsidRPr="008636D3" w:rsidRDefault="004837FE" w:rsidP="001F2166">
            <w:pPr>
              <w:pStyle w:val="a4"/>
              <w:numPr>
                <w:ilvl w:val="0"/>
                <w:numId w:val="55"/>
              </w:numPr>
              <w:ind w:left="0" w:firstLine="0"/>
              <w:jc w:val="center"/>
              <w:rPr>
                <w:rFonts w:ascii="Times New Roman" w:eastAsia="Arial Unicode MS" w:hAnsi="Times New Roman"/>
                <w:color w:val="000000"/>
                <w:sz w:val="24"/>
                <w:szCs w:val="24"/>
              </w:rPr>
            </w:pPr>
          </w:p>
        </w:tc>
        <w:tc>
          <w:tcPr>
            <w:tcW w:w="1418"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18.02.13 Технология производства изделий из полимерных композитов</w:t>
            </w:r>
          </w:p>
        </w:tc>
        <w:tc>
          <w:tcPr>
            <w:tcW w:w="324" w:type="pct"/>
          </w:tcPr>
          <w:p w:rsidR="004837FE" w:rsidRPr="00C16E5D" w:rsidRDefault="004837FE" w:rsidP="004837FE">
            <w:pPr>
              <w:pStyle w:val="2"/>
              <w:rPr>
                <w:rFonts w:cs="Times New Roman"/>
                <w:sz w:val="24"/>
              </w:rPr>
            </w:pPr>
          </w:p>
        </w:tc>
        <w:tc>
          <w:tcPr>
            <w:tcW w:w="1244"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Техник по композитным материалам</w:t>
            </w:r>
          </w:p>
        </w:tc>
        <w:tc>
          <w:tcPr>
            <w:tcW w:w="356" w:type="pct"/>
          </w:tcPr>
          <w:p w:rsidR="004837FE" w:rsidRPr="00C16E5D" w:rsidRDefault="004837FE" w:rsidP="004837FE">
            <w:pPr>
              <w:pStyle w:val="3"/>
              <w:rPr>
                <w:rFonts w:cs="Times New Roman"/>
                <w:sz w:val="24"/>
              </w:rPr>
            </w:pPr>
          </w:p>
        </w:tc>
        <w:tc>
          <w:tcPr>
            <w:tcW w:w="1252" w:type="pct"/>
          </w:tcPr>
          <w:p w:rsidR="004837FE" w:rsidRPr="00C16E5D" w:rsidRDefault="004837FE" w:rsidP="004837FE">
            <w:pPr>
              <w:rPr>
                <w:rFonts w:ascii="Times New Roman" w:eastAsia="Times New Roman" w:hAnsi="Times New Roman" w:cs="Times New Roman"/>
                <w:sz w:val="24"/>
                <w:szCs w:val="24"/>
              </w:rPr>
            </w:pPr>
            <w:r w:rsidRPr="00C16E5D">
              <w:rPr>
                <w:rFonts w:ascii="Times New Roman" w:eastAsia="Times New Roman" w:hAnsi="Times New Roman" w:cs="Times New Roman"/>
                <w:sz w:val="24"/>
                <w:szCs w:val="24"/>
              </w:rPr>
              <w:t>Технологии композитов</w:t>
            </w:r>
          </w:p>
        </w:tc>
      </w:tr>
    </w:tbl>
    <w:p w:rsidR="004837FE" w:rsidRDefault="004837FE" w:rsidP="004837FE">
      <w:pPr>
        <w:widowControl w:val="0"/>
        <w:autoSpaceDE w:val="0"/>
        <w:autoSpaceDN w:val="0"/>
        <w:adjustRightInd w:val="0"/>
        <w:spacing w:after="0" w:line="240" w:lineRule="auto"/>
        <w:jc w:val="both"/>
        <w:rPr>
          <w:bCs/>
          <w:color w:val="000000"/>
          <w:sz w:val="28"/>
          <w:szCs w:val="28"/>
        </w:rPr>
      </w:pPr>
    </w:p>
    <w:p w:rsidR="004837FE" w:rsidRPr="004837FE" w:rsidRDefault="004837FE" w:rsidP="004837FE">
      <w:pPr>
        <w:widowControl w:val="0"/>
        <w:autoSpaceDE w:val="0"/>
        <w:autoSpaceDN w:val="0"/>
        <w:adjustRightInd w:val="0"/>
        <w:spacing w:after="0" w:line="240" w:lineRule="auto"/>
        <w:ind w:firstLine="709"/>
        <w:jc w:val="both"/>
        <w:rPr>
          <w:rFonts w:ascii="Times New Roman" w:hAnsi="Times New Roman"/>
          <w:sz w:val="28"/>
          <w:szCs w:val="28"/>
        </w:rPr>
      </w:pPr>
      <w:r w:rsidRPr="004837FE">
        <w:rPr>
          <w:rFonts w:ascii="Times New Roman" w:hAnsi="Times New Roman"/>
          <w:sz w:val="28"/>
          <w:szCs w:val="28"/>
        </w:rPr>
        <w:t>Региональные профессиональные образовательные организации – участники сети</w:t>
      </w:r>
      <w:r>
        <w:rPr>
          <w:rFonts w:ascii="Times New Roman" w:hAnsi="Times New Roman"/>
          <w:sz w:val="28"/>
          <w:szCs w:val="28"/>
        </w:rPr>
        <w:t xml:space="preserve"> являлись</w:t>
      </w:r>
      <w:r w:rsidRPr="004837FE">
        <w:rPr>
          <w:rFonts w:ascii="Times New Roman" w:hAnsi="Times New Roman"/>
          <w:sz w:val="28"/>
          <w:szCs w:val="28"/>
        </w:rPr>
        <w:t>:</w:t>
      </w:r>
    </w:p>
    <w:p w:rsidR="004837FE" w:rsidRPr="000C576D" w:rsidRDefault="004837FE" w:rsidP="001F2166">
      <w:pPr>
        <w:pStyle w:val="a4"/>
        <w:numPr>
          <w:ilvl w:val="0"/>
          <w:numId w:val="56"/>
        </w:numPr>
        <w:tabs>
          <w:tab w:val="left" w:leader="underscore" w:pos="6336"/>
        </w:tabs>
        <w:spacing w:after="0" w:line="240" w:lineRule="auto"/>
        <w:rPr>
          <w:rFonts w:ascii="Times New Roman" w:hAnsi="Times New Roman"/>
          <w:sz w:val="28"/>
          <w:szCs w:val="28"/>
        </w:rPr>
      </w:pPr>
      <w:r w:rsidRPr="000C576D">
        <w:rPr>
          <w:rFonts w:ascii="Times New Roman" w:hAnsi="Times New Roman"/>
          <w:sz w:val="28"/>
          <w:szCs w:val="28"/>
        </w:rPr>
        <w:t xml:space="preserve">КГБ ПОУ </w:t>
      </w:r>
      <w:r>
        <w:rPr>
          <w:rFonts w:ascii="Times New Roman" w:hAnsi="Times New Roman"/>
          <w:sz w:val="28"/>
          <w:szCs w:val="28"/>
        </w:rPr>
        <w:t>"</w:t>
      </w:r>
      <w:r w:rsidRPr="000C576D">
        <w:rPr>
          <w:rFonts w:ascii="Times New Roman" w:hAnsi="Times New Roman"/>
          <w:sz w:val="28"/>
          <w:szCs w:val="28"/>
        </w:rPr>
        <w:t>Амурский политехнический техникум</w:t>
      </w:r>
      <w:r>
        <w:rPr>
          <w:rFonts w:ascii="Times New Roman" w:hAnsi="Times New Roman"/>
          <w:sz w:val="28"/>
          <w:szCs w:val="28"/>
        </w:rPr>
        <w:t>"</w:t>
      </w:r>
    </w:p>
    <w:p w:rsidR="004837FE" w:rsidRPr="000C576D" w:rsidRDefault="004837FE" w:rsidP="001F2166">
      <w:pPr>
        <w:pStyle w:val="a4"/>
        <w:numPr>
          <w:ilvl w:val="0"/>
          <w:numId w:val="56"/>
        </w:numPr>
        <w:tabs>
          <w:tab w:val="left" w:leader="underscore" w:pos="6336"/>
        </w:tabs>
        <w:spacing w:after="0" w:line="240" w:lineRule="auto"/>
        <w:rPr>
          <w:rFonts w:ascii="Times New Roman" w:hAnsi="Times New Roman"/>
          <w:sz w:val="28"/>
          <w:szCs w:val="28"/>
        </w:rPr>
      </w:pPr>
      <w:r w:rsidRPr="000C576D">
        <w:rPr>
          <w:rFonts w:ascii="Times New Roman" w:hAnsi="Times New Roman"/>
          <w:sz w:val="28"/>
          <w:szCs w:val="28"/>
        </w:rPr>
        <w:t xml:space="preserve">КГБ ПОУ </w:t>
      </w:r>
      <w:r>
        <w:rPr>
          <w:rFonts w:ascii="Times New Roman" w:hAnsi="Times New Roman"/>
          <w:sz w:val="28"/>
          <w:szCs w:val="28"/>
        </w:rPr>
        <w:t>"</w:t>
      </w:r>
      <w:r w:rsidRPr="000C576D">
        <w:rPr>
          <w:rFonts w:ascii="Times New Roman" w:hAnsi="Times New Roman"/>
          <w:sz w:val="28"/>
          <w:szCs w:val="28"/>
        </w:rPr>
        <w:t>Комсомольский-на-Амуре судомеханический техникум имени Героя Советского Союза В.В. Орехова</w:t>
      </w:r>
      <w:r>
        <w:rPr>
          <w:rFonts w:ascii="Times New Roman" w:hAnsi="Times New Roman"/>
          <w:sz w:val="28"/>
          <w:szCs w:val="28"/>
        </w:rPr>
        <w:t>"</w:t>
      </w:r>
    </w:p>
    <w:p w:rsidR="004837FE" w:rsidRPr="000C576D" w:rsidRDefault="004837FE" w:rsidP="001F2166">
      <w:pPr>
        <w:pStyle w:val="a4"/>
        <w:numPr>
          <w:ilvl w:val="0"/>
          <w:numId w:val="56"/>
        </w:numPr>
        <w:tabs>
          <w:tab w:val="left" w:leader="underscore" w:pos="6336"/>
        </w:tabs>
        <w:spacing w:after="0" w:line="240" w:lineRule="auto"/>
        <w:rPr>
          <w:rFonts w:ascii="Times New Roman" w:hAnsi="Times New Roman"/>
          <w:sz w:val="28"/>
          <w:szCs w:val="28"/>
        </w:rPr>
      </w:pPr>
      <w:r w:rsidRPr="000C576D">
        <w:rPr>
          <w:rFonts w:ascii="Times New Roman" w:hAnsi="Times New Roman"/>
          <w:sz w:val="28"/>
          <w:szCs w:val="28"/>
        </w:rPr>
        <w:t xml:space="preserve">КГБ ПОУ </w:t>
      </w:r>
      <w:r>
        <w:rPr>
          <w:rFonts w:ascii="Times New Roman" w:hAnsi="Times New Roman"/>
          <w:sz w:val="28"/>
          <w:szCs w:val="28"/>
        </w:rPr>
        <w:t>"</w:t>
      </w:r>
      <w:r w:rsidRPr="000C576D">
        <w:rPr>
          <w:rFonts w:ascii="Times New Roman" w:hAnsi="Times New Roman"/>
          <w:sz w:val="28"/>
          <w:szCs w:val="28"/>
        </w:rPr>
        <w:t>Хабаровский техникум техносферной безопасности и промышленных технологий</w:t>
      </w:r>
      <w:r>
        <w:rPr>
          <w:rFonts w:ascii="Times New Roman" w:hAnsi="Times New Roman"/>
          <w:sz w:val="28"/>
          <w:szCs w:val="28"/>
        </w:rPr>
        <w:t>"</w:t>
      </w:r>
    </w:p>
    <w:p w:rsidR="004837FE" w:rsidRPr="000C576D" w:rsidRDefault="004837FE" w:rsidP="001F2166">
      <w:pPr>
        <w:pStyle w:val="a4"/>
        <w:numPr>
          <w:ilvl w:val="0"/>
          <w:numId w:val="56"/>
        </w:numPr>
        <w:tabs>
          <w:tab w:val="left" w:leader="underscore" w:pos="6336"/>
        </w:tabs>
        <w:spacing w:after="0" w:line="240" w:lineRule="auto"/>
        <w:rPr>
          <w:rFonts w:ascii="Times New Roman" w:hAnsi="Times New Roman"/>
          <w:sz w:val="28"/>
          <w:szCs w:val="28"/>
        </w:rPr>
      </w:pPr>
      <w:r w:rsidRPr="000C576D">
        <w:rPr>
          <w:rFonts w:ascii="Times New Roman" w:hAnsi="Times New Roman"/>
          <w:sz w:val="28"/>
          <w:szCs w:val="28"/>
        </w:rPr>
        <w:t xml:space="preserve">КГБ ПОУ </w:t>
      </w:r>
      <w:r>
        <w:rPr>
          <w:rFonts w:ascii="Times New Roman" w:hAnsi="Times New Roman"/>
          <w:sz w:val="28"/>
          <w:szCs w:val="28"/>
        </w:rPr>
        <w:t>"</w:t>
      </w:r>
      <w:r w:rsidRPr="000C576D">
        <w:rPr>
          <w:rFonts w:ascii="Times New Roman" w:hAnsi="Times New Roman"/>
          <w:sz w:val="28"/>
          <w:szCs w:val="28"/>
        </w:rPr>
        <w:t>Хабаровский технический колледж</w:t>
      </w:r>
      <w:r>
        <w:rPr>
          <w:rFonts w:ascii="Times New Roman" w:hAnsi="Times New Roman"/>
          <w:sz w:val="28"/>
          <w:szCs w:val="28"/>
        </w:rPr>
        <w:t>"</w:t>
      </w:r>
    </w:p>
    <w:p w:rsidR="004837FE" w:rsidRPr="000C576D" w:rsidRDefault="004837FE" w:rsidP="001F2166">
      <w:pPr>
        <w:pStyle w:val="a4"/>
        <w:numPr>
          <w:ilvl w:val="0"/>
          <w:numId w:val="56"/>
        </w:numPr>
        <w:tabs>
          <w:tab w:val="left" w:leader="underscore" w:pos="6336"/>
        </w:tabs>
        <w:spacing w:after="0" w:line="240" w:lineRule="auto"/>
        <w:rPr>
          <w:rFonts w:ascii="Times New Roman" w:hAnsi="Times New Roman"/>
          <w:sz w:val="28"/>
          <w:szCs w:val="28"/>
        </w:rPr>
      </w:pPr>
      <w:r w:rsidRPr="000C576D">
        <w:rPr>
          <w:rFonts w:ascii="Times New Roman" w:hAnsi="Times New Roman"/>
          <w:sz w:val="28"/>
          <w:szCs w:val="28"/>
        </w:rPr>
        <w:t xml:space="preserve">КГБ ПОУ </w:t>
      </w:r>
      <w:r>
        <w:rPr>
          <w:rFonts w:ascii="Times New Roman" w:hAnsi="Times New Roman"/>
          <w:sz w:val="28"/>
          <w:szCs w:val="28"/>
        </w:rPr>
        <w:t>"</w:t>
      </w:r>
      <w:r w:rsidRPr="000C576D">
        <w:rPr>
          <w:rFonts w:ascii="Times New Roman" w:hAnsi="Times New Roman"/>
          <w:sz w:val="28"/>
          <w:szCs w:val="28"/>
        </w:rPr>
        <w:t>Хабаровский промышленно-экономический техникум</w:t>
      </w:r>
      <w:r>
        <w:rPr>
          <w:rFonts w:ascii="Times New Roman" w:hAnsi="Times New Roman"/>
          <w:sz w:val="28"/>
          <w:szCs w:val="28"/>
        </w:rPr>
        <w:t>"</w:t>
      </w:r>
    </w:p>
    <w:p w:rsidR="004837FE" w:rsidRPr="000C576D" w:rsidRDefault="004837FE" w:rsidP="001F2166">
      <w:pPr>
        <w:pStyle w:val="a4"/>
        <w:numPr>
          <w:ilvl w:val="0"/>
          <w:numId w:val="56"/>
        </w:numPr>
        <w:tabs>
          <w:tab w:val="left" w:leader="underscore" w:pos="6336"/>
        </w:tabs>
        <w:spacing w:after="0" w:line="240" w:lineRule="auto"/>
        <w:rPr>
          <w:rFonts w:ascii="Times New Roman" w:hAnsi="Times New Roman"/>
          <w:sz w:val="28"/>
          <w:szCs w:val="28"/>
        </w:rPr>
      </w:pPr>
      <w:r w:rsidRPr="000C576D">
        <w:rPr>
          <w:rFonts w:ascii="Times New Roman" w:hAnsi="Times New Roman"/>
          <w:sz w:val="28"/>
          <w:szCs w:val="28"/>
        </w:rPr>
        <w:t xml:space="preserve">КГБ ПОУ </w:t>
      </w:r>
      <w:r>
        <w:rPr>
          <w:rFonts w:ascii="Times New Roman" w:hAnsi="Times New Roman"/>
          <w:sz w:val="28"/>
          <w:szCs w:val="28"/>
        </w:rPr>
        <w:t>"</w:t>
      </w:r>
      <w:r w:rsidRPr="000C576D">
        <w:rPr>
          <w:rFonts w:ascii="Times New Roman" w:hAnsi="Times New Roman"/>
          <w:sz w:val="28"/>
          <w:szCs w:val="28"/>
        </w:rPr>
        <w:t>Хабаровский машиностроительный техникум</w:t>
      </w:r>
      <w:r>
        <w:rPr>
          <w:rFonts w:ascii="Times New Roman" w:hAnsi="Times New Roman"/>
          <w:sz w:val="28"/>
          <w:szCs w:val="28"/>
        </w:rPr>
        <w:t>"</w:t>
      </w:r>
    </w:p>
    <w:p w:rsidR="004837FE" w:rsidRPr="000C576D" w:rsidRDefault="004837FE" w:rsidP="001F2166">
      <w:pPr>
        <w:pStyle w:val="a4"/>
        <w:widowControl w:val="0"/>
        <w:numPr>
          <w:ilvl w:val="0"/>
          <w:numId w:val="56"/>
        </w:numPr>
        <w:autoSpaceDE w:val="0"/>
        <w:autoSpaceDN w:val="0"/>
        <w:adjustRightInd w:val="0"/>
        <w:spacing w:after="0" w:line="240" w:lineRule="auto"/>
        <w:jc w:val="both"/>
        <w:rPr>
          <w:rFonts w:ascii="Times New Roman" w:hAnsi="Times New Roman"/>
          <w:sz w:val="28"/>
          <w:szCs w:val="28"/>
        </w:rPr>
      </w:pPr>
      <w:r w:rsidRPr="000C576D">
        <w:rPr>
          <w:rFonts w:ascii="Times New Roman" w:hAnsi="Times New Roman"/>
          <w:sz w:val="28"/>
          <w:szCs w:val="28"/>
        </w:rPr>
        <w:t xml:space="preserve">КГБ ПОУ </w:t>
      </w:r>
      <w:r>
        <w:rPr>
          <w:rFonts w:ascii="Times New Roman" w:hAnsi="Times New Roman"/>
          <w:sz w:val="28"/>
          <w:szCs w:val="28"/>
        </w:rPr>
        <w:t>"</w:t>
      </w:r>
      <w:r w:rsidRPr="000C576D">
        <w:rPr>
          <w:rFonts w:ascii="Times New Roman" w:hAnsi="Times New Roman"/>
          <w:sz w:val="28"/>
          <w:szCs w:val="28"/>
        </w:rPr>
        <w:t>Советско-Гаванский промышленно-технологический техникум</w:t>
      </w:r>
      <w:r>
        <w:rPr>
          <w:rFonts w:ascii="Times New Roman" w:hAnsi="Times New Roman"/>
          <w:sz w:val="28"/>
          <w:szCs w:val="28"/>
        </w:rPr>
        <w:t>"</w:t>
      </w:r>
    </w:p>
    <w:p w:rsidR="004837FE" w:rsidRPr="000C576D" w:rsidRDefault="004837FE" w:rsidP="001F2166">
      <w:pPr>
        <w:pStyle w:val="a4"/>
        <w:widowControl w:val="0"/>
        <w:numPr>
          <w:ilvl w:val="0"/>
          <w:numId w:val="56"/>
        </w:numPr>
        <w:autoSpaceDE w:val="0"/>
        <w:autoSpaceDN w:val="0"/>
        <w:adjustRightInd w:val="0"/>
        <w:spacing w:after="0" w:line="240" w:lineRule="auto"/>
        <w:jc w:val="both"/>
        <w:rPr>
          <w:rFonts w:ascii="Times New Roman" w:hAnsi="Times New Roman"/>
          <w:sz w:val="28"/>
          <w:szCs w:val="28"/>
        </w:rPr>
      </w:pPr>
      <w:r w:rsidRPr="000C576D">
        <w:rPr>
          <w:rFonts w:ascii="Times New Roman" w:hAnsi="Times New Roman"/>
          <w:sz w:val="28"/>
          <w:szCs w:val="28"/>
        </w:rPr>
        <w:t xml:space="preserve">КГБ ПОУ </w:t>
      </w:r>
      <w:r>
        <w:rPr>
          <w:rFonts w:ascii="Times New Roman" w:hAnsi="Times New Roman"/>
          <w:sz w:val="28"/>
          <w:szCs w:val="28"/>
        </w:rPr>
        <w:t>"</w:t>
      </w:r>
      <w:r w:rsidRPr="000C576D">
        <w:rPr>
          <w:rFonts w:ascii="Times New Roman" w:hAnsi="Times New Roman"/>
          <w:sz w:val="28"/>
          <w:szCs w:val="28"/>
        </w:rPr>
        <w:t>Хорский агропромышленный техникум</w:t>
      </w:r>
      <w:r>
        <w:rPr>
          <w:rFonts w:ascii="Times New Roman" w:hAnsi="Times New Roman"/>
          <w:sz w:val="28"/>
          <w:szCs w:val="28"/>
        </w:rPr>
        <w:t>"</w:t>
      </w:r>
    </w:p>
    <w:p w:rsidR="004837FE" w:rsidRDefault="004837FE" w:rsidP="004837FE">
      <w:pPr>
        <w:tabs>
          <w:tab w:val="left" w:pos="993"/>
        </w:tabs>
        <w:suppressAutoHyphens/>
        <w:spacing w:after="0" w:line="240" w:lineRule="auto"/>
        <w:ind w:firstLine="709"/>
        <w:jc w:val="both"/>
        <w:textAlignment w:val="baseline"/>
        <w:rPr>
          <w:bCs/>
          <w:color w:val="000000"/>
          <w:sz w:val="28"/>
          <w:szCs w:val="28"/>
        </w:rPr>
      </w:pPr>
    </w:p>
    <w:p w:rsidR="004837FE" w:rsidRPr="004837FE" w:rsidRDefault="004837FE" w:rsidP="004837FE">
      <w:pPr>
        <w:widowControl w:val="0"/>
        <w:autoSpaceDE w:val="0"/>
        <w:autoSpaceDN w:val="0"/>
        <w:adjustRightInd w:val="0"/>
        <w:spacing w:after="0" w:line="240" w:lineRule="auto"/>
        <w:ind w:firstLine="709"/>
        <w:jc w:val="both"/>
        <w:rPr>
          <w:rFonts w:ascii="Times New Roman" w:hAnsi="Times New Roman"/>
          <w:sz w:val="28"/>
          <w:szCs w:val="28"/>
        </w:rPr>
      </w:pPr>
      <w:r w:rsidRPr="004837FE">
        <w:rPr>
          <w:rFonts w:ascii="Times New Roman" w:hAnsi="Times New Roman"/>
          <w:sz w:val="28"/>
          <w:szCs w:val="28"/>
        </w:rPr>
        <w:t>Межрегиональные центры компетенций (МЦК), с которыми налажено и осуществляется взаимодействие</w:t>
      </w:r>
      <w:r>
        <w:rPr>
          <w:rFonts w:ascii="Times New Roman" w:hAnsi="Times New Roman"/>
          <w:sz w:val="28"/>
          <w:szCs w:val="28"/>
        </w:rPr>
        <w:t xml:space="preserve"> с:</w:t>
      </w:r>
    </w:p>
    <w:p w:rsidR="004837FE" w:rsidRPr="000C576D" w:rsidRDefault="004837FE" w:rsidP="001F2166">
      <w:pPr>
        <w:pStyle w:val="a4"/>
        <w:numPr>
          <w:ilvl w:val="0"/>
          <w:numId w:val="59"/>
        </w:numPr>
        <w:tabs>
          <w:tab w:val="left" w:leader="underscore" w:pos="6336"/>
        </w:tabs>
        <w:spacing w:after="0" w:line="240" w:lineRule="auto"/>
        <w:rPr>
          <w:rFonts w:ascii="Times New Roman" w:hAnsi="Times New Roman"/>
          <w:sz w:val="28"/>
          <w:szCs w:val="28"/>
        </w:rPr>
      </w:pPr>
      <w:r w:rsidRPr="000C576D">
        <w:rPr>
          <w:rFonts w:ascii="Times New Roman" w:hAnsi="Times New Roman"/>
          <w:sz w:val="28"/>
          <w:szCs w:val="28"/>
        </w:rPr>
        <w:t xml:space="preserve">ГАПОУ </w:t>
      </w:r>
      <w:r>
        <w:rPr>
          <w:rFonts w:ascii="Times New Roman" w:hAnsi="Times New Roman"/>
          <w:sz w:val="28"/>
          <w:szCs w:val="28"/>
        </w:rPr>
        <w:t>"</w:t>
      </w:r>
      <w:r w:rsidRPr="000C576D">
        <w:rPr>
          <w:rFonts w:ascii="Times New Roman" w:hAnsi="Times New Roman"/>
          <w:sz w:val="28"/>
          <w:szCs w:val="28"/>
        </w:rPr>
        <w:t>Межрегиональный центр компетенций – Казанский техникум информационных технологий и связи</w:t>
      </w:r>
      <w:r>
        <w:rPr>
          <w:rFonts w:ascii="Times New Roman" w:hAnsi="Times New Roman"/>
          <w:sz w:val="28"/>
          <w:szCs w:val="28"/>
        </w:rPr>
        <w:t>"</w:t>
      </w:r>
    </w:p>
    <w:p w:rsidR="004837FE" w:rsidRPr="000C576D" w:rsidRDefault="004837FE" w:rsidP="001F2166">
      <w:pPr>
        <w:pStyle w:val="a4"/>
        <w:numPr>
          <w:ilvl w:val="0"/>
          <w:numId w:val="59"/>
        </w:numPr>
        <w:tabs>
          <w:tab w:val="left" w:leader="underscore" w:pos="6336"/>
        </w:tabs>
        <w:spacing w:after="0" w:line="240" w:lineRule="auto"/>
        <w:rPr>
          <w:rFonts w:ascii="Times New Roman" w:hAnsi="Times New Roman"/>
          <w:sz w:val="28"/>
          <w:szCs w:val="28"/>
        </w:rPr>
      </w:pPr>
      <w:r w:rsidRPr="000C576D">
        <w:rPr>
          <w:rFonts w:ascii="Times New Roman" w:hAnsi="Times New Roman"/>
          <w:sz w:val="28"/>
          <w:szCs w:val="28"/>
        </w:rPr>
        <w:t xml:space="preserve">ОГАПОУ </w:t>
      </w:r>
      <w:r>
        <w:rPr>
          <w:rFonts w:ascii="Times New Roman" w:hAnsi="Times New Roman"/>
          <w:sz w:val="28"/>
          <w:szCs w:val="28"/>
        </w:rPr>
        <w:t>"</w:t>
      </w:r>
      <w:r w:rsidRPr="000C576D">
        <w:rPr>
          <w:rFonts w:ascii="Times New Roman" w:hAnsi="Times New Roman"/>
          <w:sz w:val="28"/>
          <w:szCs w:val="28"/>
        </w:rPr>
        <w:t>Ульяновский авиационный колледж – Межрегиональный центр компетенций</w:t>
      </w:r>
      <w:r>
        <w:rPr>
          <w:rFonts w:ascii="Times New Roman" w:hAnsi="Times New Roman"/>
          <w:sz w:val="28"/>
          <w:szCs w:val="28"/>
        </w:rPr>
        <w:t>"</w:t>
      </w:r>
    </w:p>
    <w:p w:rsidR="004837FE" w:rsidRPr="000C576D" w:rsidRDefault="004837FE" w:rsidP="001F2166">
      <w:pPr>
        <w:pStyle w:val="a4"/>
        <w:numPr>
          <w:ilvl w:val="0"/>
          <w:numId w:val="59"/>
        </w:numPr>
        <w:tabs>
          <w:tab w:val="left" w:leader="underscore" w:pos="6336"/>
        </w:tabs>
        <w:spacing w:after="0" w:line="240" w:lineRule="auto"/>
        <w:rPr>
          <w:rFonts w:ascii="Times New Roman" w:hAnsi="Times New Roman"/>
          <w:sz w:val="28"/>
          <w:szCs w:val="28"/>
        </w:rPr>
      </w:pPr>
      <w:r w:rsidRPr="000C576D">
        <w:rPr>
          <w:rFonts w:ascii="Times New Roman" w:hAnsi="Times New Roman"/>
          <w:sz w:val="28"/>
          <w:szCs w:val="28"/>
        </w:rPr>
        <w:t xml:space="preserve">ГАПОУ Чувашской Республики </w:t>
      </w:r>
      <w:r>
        <w:rPr>
          <w:rFonts w:ascii="Times New Roman" w:hAnsi="Times New Roman"/>
          <w:sz w:val="28"/>
          <w:szCs w:val="28"/>
        </w:rPr>
        <w:t>"</w:t>
      </w:r>
      <w:r w:rsidRPr="000C576D">
        <w:rPr>
          <w:rFonts w:ascii="Times New Roman" w:hAnsi="Times New Roman"/>
          <w:sz w:val="28"/>
          <w:szCs w:val="28"/>
        </w:rPr>
        <w:t>Межрегиональный центр компетенций - Чебоксарский электромеханический колледж</w:t>
      </w:r>
      <w:r>
        <w:rPr>
          <w:rFonts w:ascii="Times New Roman" w:hAnsi="Times New Roman"/>
          <w:sz w:val="28"/>
          <w:szCs w:val="28"/>
        </w:rPr>
        <w:t>"</w:t>
      </w:r>
      <w:r w:rsidRPr="000C576D">
        <w:rPr>
          <w:rFonts w:ascii="Times New Roman" w:hAnsi="Times New Roman"/>
          <w:sz w:val="28"/>
          <w:szCs w:val="28"/>
        </w:rPr>
        <w:t xml:space="preserve"> Министерства образования и молодежной политики Чувашской Республики  </w:t>
      </w:r>
    </w:p>
    <w:p w:rsidR="004837FE" w:rsidRPr="000C576D" w:rsidRDefault="004837FE" w:rsidP="001F2166">
      <w:pPr>
        <w:pStyle w:val="a4"/>
        <w:numPr>
          <w:ilvl w:val="0"/>
          <w:numId w:val="59"/>
        </w:numPr>
        <w:tabs>
          <w:tab w:val="left" w:leader="underscore" w:pos="6336"/>
        </w:tabs>
        <w:spacing w:after="0" w:line="240" w:lineRule="auto"/>
        <w:rPr>
          <w:rFonts w:ascii="Times New Roman" w:hAnsi="Times New Roman"/>
          <w:sz w:val="28"/>
          <w:szCs w:val="28"/>
        </w:rPr>
      </w:pPr>
      <w:r w:rsidRPr="000C576D">
        <w:rPr>
          <w:rFonts w:ascii="Times New Roman" w:hAnsi="Times New Roman"/>
          <w:sz w:val="28"/>
          <w:szCs w:val="28"/>
        </w:rPr>
        <w:lastRenderedPageBreak/>
        <w:t xml:space="preserve">ГА ПОУ Свердловской области </w:t>
      </w:r>
      <w:r>
        <w:rPr>
          <w:rFonts w:ascii="Times New Roman" w:hAnsi="Times New Roman"/>
          <w:sz w:val="28"/>
          <w:szCs w:val="28"/>
        </w:rPr>
        <w:t>"</w:t>
      </w:r>
      <w:r w:rsidRPr="000C576D">
        <w:rPr>
          <w:rFonts w:ascii="Times New Roman" w:hAnsi="Times New Roman"/>
          <w:sz w:val="28"/>
          <w:szCs w:val="28"/>
        </w:rPr>
        <w:t>Уральский политехнический колледж-МЦК</w:t>
      </w:r>
      <w:r>
        <w:rPr>
          <w:rFonts w:ascii="Times New Roman" w:hAnsi="Times New Roman"/>
          <w:sz w:val="28"/>
          <w:szCs w:val="28"/>
        </w:rPr>
        <w:t>"</w:t>
      </w:r>
    </w:p>
    <w:p w:rsidR="004837FE" w:rsidRPr="00275562" w:rsidRDefault="004837FE" w:rsidP="004837FE">
      <w:pPr>
        <w:pStyle w:val="a4"/>
        <w:widowControl w:val="0"/>
        <w:autoSpaceDE w:val="0"/>
        <w:autoSpaceDN w:val="0"/>
        <w:adjustRightInd w:val="0"/>
        <w:spacing w:after="0" w:line="240" w:lineRule="auto"/>
        <w:jc w:val="both"/>
        <w:rPr>
          <w:rFonts w:ascii="Times New Roman" w:hAnsi="Times New Roman"/>
          <w:sz w:val="24"/>
          <w:szCs w:val="24"/>
        </w:rPr>
      </w:pPr>
    </w:p>
    <w:p w:rsidR="004837FE" w:rsidRPr="004837FE" w:rsidRDefault="004837FE" w:rsidP="004837FE">
      <w:pPr>
        <w:widowControl w:val="0"/>
        <w:autoSpaceDE w:val="0"/>
        <w:autoSpaceDN w:val="0"/>
        <w:adjustRightInd w:val="0"/>
        <w:spacing w:after="0" w:line="240" w:lineRule="auto"/>
        <w:ind w:firstLine="709"/>
        <w:jc w:val="both"/>
        <w:rPr>
          <w:rFonts w:ascii="Times New Roman" w:hAnsi="Times New Roman"/>
          <w:sz w:val="28"/>
          <w:szCs w:val="28"/>
        </w:rPr>
      </w:pPr>
      <w:r w:rsidRPr="004837FE">
        <w:rPr>
          <w:rFonts w:ascii="Times New Roman" w:hAnsi="Times New Roman"/>
          <w:sz w:val="28"/>
          <w:szCs w:val="28"/>
        </w:rPr>
        <w:t>Основные работодатели /основные предприятия-партнеры</w:t>
      </w:r>
      <w:r>
        <w:rPr>
          <w:rFonts w:ascii="Times New Roman" w:hAnsi="Times New Roman"/>
          <w:sz w:val="28"/>
          <w:szCs w:val="28"/>
        </w:rPr>
        <w:t xml:space="preserve"> являлись</w:t>
      </w:r>
      <w:r w:rsidRPr="004837FE">
        <w:rPr>
          <w:rFonts w:ascii="Times New Roman" w:hAnsi="Times New Roman"/>
          <w:sz w:val="28"/>
          <w:szCs w:val="28"/>
        </w:rPr>
        <w:t>:</w:t>
      </w:r>
    </w:p>
    <w:p w:rsidR="004837FE" w:rsidRPr="000C576D" w:rsidRDefault="004837FE" w:rsidP="001F2166">
      <w:pPr>
        <w:pStyle w:val="a4"/>
        <w:widowControl w:val="0"/>
        <w:numPr>
          <w:ilvl w:val="0"/>
          <w:numId w:val="57"/>
        </w:numPr>
        <w:autoSpaceDE w:val="0"/>
        <w:autoSpaceDN w:val="0"/>
        <w:adjustRightInd w:val="0"/>
        <w:spacing w:after="0" w:line="240" w:lineRule="auto"/>
        <w:ind w:left="714" w:hanging="357"/>
        <w:jc w:val="both"/>
        <w:rPr>
          <w:rFonts w:ascii="Times New Roman" w:hAnsi="Times New Roman"/>
          <w:sz w:val="28"/>
          <w:szCs w:val="28"/>
        </w:rPr>
      </w:pPr>
      <w:r w:rsidRPr="000C576D">
        <w:rPr>
          <w:rFonts w:ascii="Times New Roman" w:hAnsi="Times New Roman"/>
          <w:sz w:val="28"/>
          <w:szCs w:val="28"/>
        </w:rPr>
        <w:t xml:space="preserve">Филиал ПАО </w:t>
      </w:r>
      <w:r>
        <w:rPr>
          <w:rFonts w:ascii="Times New Roman" w:hAnsi="Times New Roman"/>
          <w:sz w:val="28"/>
          <w:szCs w:val="28"/>
        </w:rPr>
        <w:t>"</w:t>
      </w:r>
      <w:r w:rsidRPr="000C576D">
        <w:rPr>
          <w:rFonts w:ascii="Times New Roman" w:hAnsi="Times New Roman"/>
          <w:sz w:val="28"/>
          <w:szCs w:val="28"/>
        </w:rPr>
        <w:t xml:space="preserve">Компания </w:t>
      </w:r>
      <w:r>
        <w:rPr>
          <w:rFonts w:ascii="Times New Roman" w:hAnsi="Times New Roman"/>
          <w:sz w:val="28"/>
          <w:szCs w:val="28"/>
        </w:rPr>
        <w:t>"</w:t>
      </w:r>
      <w:r w:rsidRPr="000C576D">
        <w:rPr>
          <w:rFonts w:ascii="Times New Roman" w:hAnsi="Times New Roman"/>
          <w:sz w:val="28"/>
          <w:szCs w:val="28"/>
        </w:rPr>
        <w:t>Сухой</w:t>
      </w:r>
      <w:r>
        <w:rPr>
          <w:rFonts w:ascii="Times New Roman" w:hAnsi="Times New Roman"/>
          <w:sz w:val="28"/>
          <w:szCs w:val="28"/>
        </w:rPr>
        <w:t>"</w:t>
      </w:r>
      <w:r w:rsidRPr="000C576D">
        <w:rPr>
          <w:rFonts w:ascii="Times New Roman" w:hAnsi="Times New Roman"/>
          <w:sz w:val="28"/>
          <w:szCs w:val="28"/>
        </w:rPr>
        <w:t xml:space="preserve"> </w:t>
      </w:r>
      <w:r>
        <w:rPr>
          <w:rFonts w:ascii="Times New Roman" w:hAnsi="Times New Roman"/>
          <w:sz w:val="28"/>
          <w:szCs w:val="28"/>
        </w:rPr>
        <w:t>"</w:t>
      </w:r>
      <w:r w:rsidRPr="000C576D">
        <w:rPr>
          <w:rFonts w:ascii="Times New Roman" w:hAnsi="Times New Roman"/>
          <w:sz w:val="28"/>
          <w:szCs w:val="28"/>
        </w:rPr>
        <w:t>КнААЗ им.Ю.А. Гагарина</w:t>
      </w:r>
      <w:r>
        <w:rPr>
          <w:rFonts w:ascii="Times New Roman" w:hAnsi="Times New Roman"/>
          <w:sz w:val="28"/>
          <w:szCs w:val="28"/>
        </w:rPr>
        <w:t>"</w:t>
      </w:r>
    </w:p>
    <w:p w:rsidR="004837FE" w:rsidRPr="000C576D" w:rsidRDefault="004837FE" w:rsidP="001F2166">
      <w:pPr>
        <w:pStyle w:val="a4"/>
        <w:widowControl w:val="0"/>
        <w:numPr>
          <w:ilvl w:val="0"/>
          <w:numId w:val="57"/>
        </w:numPr>
        <w:autoSpaceDE w:val="0"/>
        <w:autoSpaceDN w:val="0"/>
        <w:adjustRightInd w:val="0"/>
        <w:spacing w:after="0" w:line="240" w:lineRule="auto"/>
        <w:ind w:left="714" w:hanging="357"/>
        <w:jc w:val="both"/>
        <w:rPr>
          <w:rFonts w:ascii="Times New Roman" w:hAnsi="Times New Roman"/>
          <w:sz w:val="28"/>
          <w:szCs w:val="28"/>
        </w:rPr>
      </w:pPr>
      <w:r w:rsidRPr="000C576D">
        <w:rPr>
          <w:rFonts w:ascii="Times New Roman" w:hAnsi="Times New Roman"/>
          <w:sz w:val="28"/>
          <w:szCs w:val="28"/>
        </w:rPr>
        <w:t xml:space="preserve">ЗАО </w:t>
      </w:r>
      <w:r>
        <w:rPr>
          <w:rFonts w:ascii="Times New Roman" w:hAnsi="Times New Roman"/>
          <w:sz w:val="28"/>
          <w:szCs w:val="28"/>
        </w:rPr>
        <w:t>"</w:t>
      </w:r>
      <w:r w:rsidRPr="000C576D">
        <w:rPr>
          <w:rFonts w:ascii="Times New Roman" w:hAnsi="Times New Roman"/>
          <w:sz w:val="28"/>
          <w:szCs w:val="28"/>
        </w:rPr>
        <w:t>Гражданские самолеты Сухого</w:t>
      </w:r>
      <w:r>
        <w:rPr>
          <w:rFonts w:ascii="Times New Roman" w:hAnsi="Times New Roman"/>
          <w:sz w:val="28"/>
          <w:szCs w:val="28"/>
        </w:rPr>
        <w:t>"</w:t>
      </w:r>
    </w:p>
    <w:p w:rsidR="004837FE" w:rsidRPr="000C576D" w:rsidRDefault="004837FE" w:rsidP="001F2166">
      <w:pPr>
        <w:pStyle w:val="a4"/>
        <w:widowControl w:val="0"/>
        <w:numPr>
          <w:ilvl w:val="0"/>
          <w:numId w:val="57"/>
        </w:numPr>
        <w:autoSpaceDE w:val="0"/>
        <w:autoSpaceDN w:val="0"/>
        <w:adjustRightInd w:val="0"/>
        <w:spacing w:after="0" w:line="240" w:lineRule="auto"/>
        <w:ind w:left="714" w:hanging="357"/>
        <w:jc w:val="both"/>
        <w:rPr>
          <w:rFonts w:ascii="Times New Roman" w:hAnsi="Times New Roman"/>
          <w:sz w:val="28"/>
          <w:szCs w:val="28"/>
        </w:rPr>
      </w:pPr>
      <w:r w:rsidRPr="000C576D">
        <w:rPr>
          <w:rFonts w:ascii="Times New Roman" w:hAnsi="Times New Roman"/>
          <w:sz w:val="28"/>
          <w:szCs w:val="28"/>
        </w:rPr>
        <w:t xml:space="preserve">ПАО </w:t>
      </w:r>
      <w:r>
        <w:rPr>
          <w:rFonts w:ascii="Times New Roman" w:hAnsi="Times New Roman"/>
          <w:sz w:val="28"/>
          <w:szCs w:val="28"/>
        </w:rPr>
        <w:t>"</w:t>
      </w:r>
      <w:r w:rsidRPr="000C576D">
        <w:rPr>
          <w:rFonts w:ascii="Times New Roman" w:hAnsi="Times New Roman"/>
          <w:sz w:val="28"/>
          <w:szCs w:val="28"/>
        </w:rPr>
        <w:t>Амурский судостроительный завод</w:t>
      </w:r>
      <w:r>
        <w:rPr>
          <w:rFonts w:ascii="Times New Roman" w:hAnsi="Times New Roman"/>
          <w:sz w:val="28"/>
          <w:szCs w:val="28"/>
        </w:rPr>
        <w:t>"</w:t>
      </w:r>
    </w:p>
    <w:p w:rsidR="004837FE" w:rsidRPr="000C576D" w:rsidRDefault="004837FE" w:rsidP="001F2166">
      <w:pPr>
        <w:pStyle w:val="a4"/>
        <w:widowControl w:val="0"/>
        <w:numPr>
          <w:ilvl w:val="0"/>
          <w:numId w:val="57"/>
        </w:numPr>
        <w:autoSpaceDE w:val="0"/>
        <w:autoSpaceDN w:val="0"/>
        <w:adjustRightInd w:val="0"/>
        <w:spacing w:after="0" w:line="240" w:lineRule="auto"/>
        <w:ind w:left="714" w:hanging="357"/>
        <w:jc w:val="both"/>
        <w:rPr>
          <w:rFonts w:ascii="Times New Roman" w:hAnsi="Times New Roman"/>
          <w:sz w:val="28"/>
          <w:szCs w:val="28"/>
        </w:rPr>
      </w:pPr>
      <w:r w:rsidRPr="000C576D">
        <w:rPr>
          <w:rFonts w:ascii="Times New Roman" w:hAnsi="Times New Roman"/>
          <w:sz w:val="28"/>
          <w:szCs w:val="28"/>
        </w:rPr>
        <w:t xml:space="preserve">ООО </w:t>
      </w:r>
      <w:r>
        <w:rPr>
          <w:rFonts w:ascii="Times New Roman" w:hAnsi="Times New Roman"/>
          <w:sz w:val="28"/>
          <w:szCs w:val="28"/>
        </w:rPr>
        <w:t>"</w:t>
      </w:r>
      <w:r w:rsidRPr="000C576D">
        <w:rPr>
          <w:rFonts w:ascii="Times New Roman" w:hAnsi="Times New Roman"/>
          <w:sz w:val="28"/>
          <w:szCs w:val="28"/>
        </w:rPr>
        <w:t>ТОРЕКС-Хабаровск</w:t>
      </w:r>
      <w:r>
        <w:rPr>
          <w:rFonts w:ascii="Times New Roman" w:hAnsi="Times New Roman"/>
          <w:sz w:val="28"/>
          <w:szCs w:val="28"/>
        </w:rPr>
        <w:t>"</w:t>
      </w:r>
    </w:p>
    <w:p w:rsidR="004837FE" w:rsidRPr="008237C3" w:rsidRDefault="004837FE" w:rsidP="004837FE">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4837FE" w:rsidRPr="004837FE" w:rsidRDefault="004837FE" w:rsidP="004837FE">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837FE">
        <w:rPr>
          <w:rFonts w:ascii="Times New Roman" w:hAnsi="Times New Roman"/>
          <w:sz w:val="28"/>
          <w:szCs w:val="28"/>
        </w:rPr>
        <w:t>Иные организации – партнеры, с которыми налажено и осуществляется взаимодействие в целях обеспечения подготовки кадров по ТОП-50:</w:t>
      </w:r>
    </w:p>
    <w:p w:rsidR="004837FE" w:rsidRPr="000C576D" w:rsidRDefault="004837FE" w:rsidP="001F2166">
      <w:pPr>
        <w:pStyle w:val="a4"/>
        <w:numPr>
          <w:ilvl w:val="0"/>
          <w:numId w:val="58"/>
        </w:numPr>
        <w:shd w:val="clear" w:color="auto" w:fill="FFFFFF"/>
        <w:spacing w:after="0" w:line="240" w:lineRule="auto"/>
        <w:ind w:left="714" w:hanging="357"/>
        <w:rPr>
          <w:rFonts w:ascii="Times New Roman" w:hAnsi="Times New Roman"/>
          <w:sz w:val="28"/>
          <w:szCs w:val="28"/>
        </w:rPr>
      </w:pPr>
      <w:r w:rsidRPr="000C576D">
        <w:rPr>
          <w:rFonts w:ascii="Times New Roman" w:hAnsi="Times New Roman"/>
          <w:sz w:val="28"/>
          <w:szCs w:val="28"/>
        </w:rPr>
        <w:t xml:space="preserve">ФГОУ ВО </w:t>
      </w:r>
      <w:r>
        <w:rPr>
          <w:rFonts w:ascii="Times New Roman" w:hAnsi="Times New Roman"/>
          <w:sz w:val="28"/>
          <w:szCs w:val="28"/>
        </w:rPr>
        <w:t>"</w:t>
      </w:r>
      <w:r w:rsidRPr="000C576D">
        <w:rPr>
          <w:rFonts w:ascii="Times New Roman" w:hAnsi="Times New Roman"/>
          <w:sz w:val="28"/>
          <w:szCs w:val="28"/>
        </w:rPr>
        <w:t>Комсомольский-на-Амуре государственный технический университет</w:t>
      </w:r>
      <w:r>
        <w:rPr>
          <w:rFonts w:ascii="Times New Roman" w:hAnsi="Times New Roman"/>
          <w:sz w:val="28"/>
          <w:szCs w:val="28"/>
        </w:rPr>
        <w:t>"</w:t>
      </w:r>
    </w:p>
    <w:p w:rsidR="004837FE" w:rsidRPr="000C576D" w:rsidRDefault="004837FE" w:rsidP="001F2166">
      <w:pPr>
        <w:pStyle w:val="a4"/>
        <w:numPr>
          <w:ilvl w:val="0"/>
          <w:numId w:val="58"/>
        </w:numPr>
        <w:shd w:val="clear" w:color="auto" w:fill="FFFFFF"/>
        <w:spacing w:after="0" w:line="240" w:lineRule="auto"/>
        <w:ind w:left="714" w:hanging="357"/>
        <w:rPr>
          <w:rFonts w:ascii="Times New Roman" w:hAnsi="Times New Roman"/>
          <w:sz w:val="28"/>
          <w:szCs w:val="28"/>
        </w:rPr>
      </w:pPr>
      <w:r w:rsidRPr="000C576D">
        <w:rPr>
          <w:rFonts w:ascii="Times New Roman" w:hAnsi="Times New Roman"/>
          <w:sz w:val="28"/>
          <w:szCs w:val="28"/>
        </w:rPr>
        <w:t xml:space="preserve">ФГБОУ ВО </w:t>
      </w:r>
      <w:r>
        <w:rPr>
          <w:rFonts w:ascii="Times New Roman" w:hAnsi="Times New Roman"/>
          <w:sz w:val="28"/>
          <w:szCs w:val="28"/>
        </w:rPr>
        <w:t>"</w:t>
      </w:r>
      <w:r w:rsidRPr="000C576D">
        <w:rPr>
          <w:rFonts w:ascii="Times New Roman" w:hAnsi="Times New Roman"/>
          <w:sz w:val="28"/>
          <w:szCs w:val="28"/>
        </w:rPr>
        <w:t>Тихоокеанский государственный университет</w:t>
      </w:r>
      <w:r>
        <w:rPr>
          <w:rFonts w:ascii="Times New Roman" w:hAnsi="Times New Roman"/>
          <w:sz w:val="28"/>
          <w:szCs w:val="28"/>
        </w:rPr>
        <w:t>"</w:t>
      </w:r>
    </w:p>
    <w:p w:rsidR="004837FE" w:rsidRPr="000C576D" w:rsidRDefault="004837FE" w:rsidP="001F2166">
      <w:pPr>
        <w:pStyle w:val="a4"/>
        <w:numPr>
          <w:ilvl w:val="0"/>
          <w:numId w:val="58"/>
        </w:numPr>
        <w:tabs>
          <w:tab w:val="left" w:leader="underscore" w:pos="6336"/>
        </w:tabs>
        <w:spacing w:after="0" w:line="240" w:lineRule="auto"/>
        <w:ind w:left="714" w:hanging="357"/>
        <w:rPr>
          <w:rFonts w:ascii="Times New Roman" w:hAnsi="Times New Roman"/>
          <w:sz w:val="28"/>
          <w:szCs w:val="28"/>
        </w:rPr>
      </w:pPr>
      <w:r w:rsidRPr="000C576D">
        <w:rPr>
          <w:rFonts w:ascii="Times New Roman" w:hAnsi="Times New Roman"/>
          <w:sz w:val="28"/>
          <w:szCs w:val="28"/>
        </w:rPr>
        <w:t xml:space="preserve">ГПОАУ Амурской области </w:t>
      </w:r>
      <w:r>
        <w:rPr>
          <w:rFonts w:ascii="Times New Roman" w:hAnsi="Times New Roman"/>
          <w:sz w:val="28"/>
          <w:szCs w:val="28"/>
        </w:rPr>
        <w:t>"</w:t>
      </w:r>
      <w:r w:rsidRPr="000C576D">
        <w:rPr>
          <w:rFonts w:ascii="Times New Roman" w:hAnsi="Times New Roman"/>
          <w:sz w:val="28"/>
          <w:szCs w:val="28"/>
        </w:rPr>
        <w:t>Амурский многофункциональный центр профессиональных квалификаций</w:t>
      </w:r>
      <w:r>
        <w:rPr>
          <w:rFonts w:ascii="Times New Roman" w:hAnsi="Times New Roman"/>
          <w:sz w:val="28"/>
          <w:szCs w:val="28"/>
        </w:rPr>
        <w:t>"</w:t>
      </w:r>
    </w:p>
    <w:p w:rsidR="004837FE" w:rsidRPr="000C576D" w:rsidRDefault="004837FE" w:rsidP="001F2166">
      <w:pPr>
        <w:pStyle w:val="a4"/>
        <w:numPr>
          <w:ilvl w:val="0"/>
          <w:numId w:val="58"/>
        </w:numPr>
        <w:tabs>
          <w:tab w:val="left" w:leader="underscore" w:pos="6336"/>
        </w:tabs>
        <w:spacing w:after="0" w:line="240" w:lineRule="auto"/>
        <w:ind w:left="714" w:hanging="357"/>
        <w:rPr>
          <w:rFonts w:ascii="Times New Roman" w:hAnsi="Times New Roman"/>
          <w:sz w:val="28"/>
          <w:szCs w:val="28"/>
        </w:rPr>
      </w:pPr>
      <w:r w:rsidRPr="000C576D">
        <w:rPr>
          <w:rFonts w:ascii="Times New Roman" w:hAnsi="Times New Roman"/>
          <w:sz w:val="28"/>
          <w:szCs w:val="28"/>
        </w:rPr>
        <w:t xml:space="preserve">КГПАУ </w:t>
      </w:r>
      <w:r>
        <w:rPr>
          <w:rFonts w:ascii="Times New Roman" w:hAnsi="Times New Roman"/>
          <w:sz w:val="28"/>
          <w:szCs w:val="28"/>
        </w:rPr>
        <w:t>"</w:t>
      </w:r>
      <w:r w:rsidRPr="000C576D">
        <w:rPr>
          <w:rFonts w:ascii="Times New Roman" w:hAnsi="Times New Roman"/>
          <w:sz w:val="28"/>
          <w:szCs w:val="28"/>
        </w:rPr>
        <w:t>Камчатский политехнический техникум</w:t>
      </w:r>
      <w:r>
        <w:rPr>
          <w:rFonts w:ascii="Times New Roman" w:hAnsi="Times New Roman"/>
          <w:sz w:val="28"/>
          <w:szCs w:val="28"/>
        </w:rPr>
        <w:t>"</w:t>
      </w:r>
    </w:p>
    <w:p w:rsidR="004837FE" w:rsidRPr="000C576D" w:rsidRDefault="004837FE" w:rsidP="001F2166">
      <w:pPr>
        <w:pStyle w:val="a4"/>
        <w:numPr>
          <w:ilvl w:val="0"/>
          <w:numId w:val="58"/>
        </w:numPr>
        <w:tabs>
          <w:tab w:val="left" w:leader="underscore" w:pos="6336"/>
        </w:tabs>
        <w:spacing w:after="0" w:line="240" w:lineRule="auto"/>
        <w:ind w:left="714" w:hanging="357"/>
        <w:rPr>
          <w:rFonts w:ascii="Times New Roman" w:hAnsi="Times New Roman"/>
          <w:sz w:val="28"/>
          <w:szCs w:val="28"/>
        </w:rPr>
      </w:pPr>
      <w:r w:rsidRPr="000C576D">
        <w:rPr>
          <w:rFonts w:ascii="Times New Roman" w:hAnsi="Times New Roman"/>
          <w:sz w:val="28"/>
          <w:szCs w:val="28"/>
        </w:rPr>
        <w:t xml:space="preserve">КГА ПОУ </w:t>
      </w:r>
      <w:r>
        <w:rPr>
          <w:rFonts w:ascii="Times New Roman" w:hAnsi="Times New Roman"/>
          <w:sz w:val="28"/>
          <w:szCs w:val="28"/>
        </w:rPr>
        <w:t>"</w:t>
      </w:r>
      <w:r w:rsidRPr="000C576D">
        <w:rPr>
          <w:rFonts w:ascii="Times New Roman" w:hAnsi="Times New Roman"/>
          <w:sz w:val="28"/>
          <w:szCs w:val="28"/>
        </w:rPr>
        <w:t>Владивостокский судостроительный колледж</w:t>
      </w:r>
      <w:r>
        <w:rPr>
          <w:rFonts w:ascii="Times New Roman" w:hAnsi="Times New Roman"/>
          <w:sz w:val="28"/>
          <w:szCs w:val="28"/>
        </w:rPr>
        <w:t>"</w:t>
      </w:r>
    </w:p>
    <w:p w:rsidR="004837FE" w:rsidRPr="000C576D" w:rsidRDefault="004837FE" w:rsidP="001F2166">
      <w:pPr>
        <w:pStyle w:val="a4"/>
        <w:numPr>
          <w:ilvl w:val="0"/>
          <w:numId w:val="58"/>
        </w:numPr>
        <w:tabs>
          <w:tab w:val="left" w:leader="underscore" w:pos="6336"/>
        </w:tabs>
        <w:spacing w:after="0" w:line="240" w:lineRule="auto"/>
        <w:ind w:left="714" w:hanging="357"/>
        <w:rPr>
          <w:rFonts w:ascii="Times New Roman" w:hAnsi="Times New Roman"/>
          <w:sz w:val="28"/>
          <w:szCs w:val="28"/>
        </w:rPr>
      </w:pPr>
      <w:r w:rsidRPr="000C576D">
        <w:rPr>
          <w:rFonts w:ascii="Times New Roman" w:hAnsi="Times New Roman"/>
          <w:sz w:val="28"/>
          <w:szCs w:val="28"/>
        </w:rPr>
        <w:t xml:space="preserve">КГБ ПОУ </w:t>
      </w:r>
      <w:r>
        <w:rPr>
          <w:rFonts w:ascii="Times New Roman" w:hAnsi="Times New Roman"/>
          <w:sz w:val="28"/>
          <w:szCs w:val="28"/>
        </w:rPr>
        <w:t>"</w:t>
      </w:r>
      <w:r w:rsidRPr="000C576D">
        <w:rPr>
          <w:rFonts w:ascii="Times New Roman" w:hAnsi="Times New Roman"/>
          <w:sz w:val="28"/>
          <w:szCs w:val="28"/>
        </w:rPr>
        <w:t>Приморский индустриальный колледж</w:t>
      </w:r>
      <w:r>
        <w:rPr>
          <w:rFonts w:ascii="Times New Roman" w:hAnsi="Times New Roman"/>
          <w:sz w:val="28"/>
          <w:szCs w:val="28"/>
        </w:rPr>
        <w:t>"</w:t>
      </w:r>
    </w:p>
    <w:p w:rsidR="004837FE" w:rsidRPr="000C576D" w:rsidRDefault="004837FE" w:rsidP="001F2166">
      <w:pPr>
        <w:pStyle w:val="a4"/>
        <w:numPr>
          <w:ilvl w:val="0"/>
          <w:numId w:val="58"/>
        </w:numPr>
        <w:tabs>
          <w:tab w:val="left" w:leader="underscore" w:pos="6336"/>
        </w:tabs>
        <w:spacing w:after="0" w:line="240" w:lineRule="auto"/>
        <w:ind w:left="714" w:hanging="357"/>
        <w:rPr>
          <w:rFonts w:ascii="Times New Roman" w:hAnsi="Times New Roman"/>
          <w:sz w:val="28"/>
          <w:szCs w:val="28"/>
        </w:rPr>
      </w:pPr>
      <w:r w:rsidRPr="000C576D">
        <w:rPr>
          <w:rFonts w:ascii="Times New Roman" w:hAnsi="Times New Roman"/>
          <w:sz w:val="28"/>
          <w:szCs w:val="28"/>
        </w:rPr>
        <w:t xml:space="preserve">ГБПОУ Новосибирской области </w:t>
      </w:r>
      <w:r>
        <w:rPr>
          <w:rFonts w:ascii="Times New Roman" w:hAnsi="Times New Roman"/>
          <w:sz w:val="28"/>
          <w:szCs w:val="28"/>
        </w:rPr>
        <w:t>"</w:t>
      </w:r>
      <w:r w:rsidRPr="000C576D">
        <w:rPr>
          <w:rFonts w:ascii="Times New Roman" w:hAnsi="Times New Roman"/>
          <w:sz w:val="28"/>
          <w:szCs w:val="28"/>
        </w:rPr>
        <w:t>Новосибирский химико-технологический колледж им. Д. И. Менделеева</w:t>
      </w:r>
      <w:r>
        <w:rPr>
          <w:rFonts w:ascii="Times New Roman" w:hAnsi="Times New Roman"/>
          <w:sz w:val="28"/>
          <w:szCs w:val="28"/>
        </w:rPr>
        <w:t>"</w:t>
      </w:r>
    </w:p>
    <w:p w:rsidR="004837FE" w:rsidRPr="000C576D" w:rsidRDefault="004837FE" w:rsidP="001F2166">
      <w:pPr>
        <w:pStyle w:val="a4"/>
        <w:numPr>
          <w:ilvl w:val="0"/>
          <w:numId w:val="58"/>
        </w:numPr>
        <w:tabs>
          <w:tab w:val="left" w:leader="underscore" w:pos="6336"/>
        </w:tabs>
        <w:spacing w:after="0" w:line="240" w:lineRule="auto"/>
        <w:ind w:left="714" w:hanging="357"/>
        <w:rPr>
          <w:rFonts w:ascii="Times New Roman" w:hAnsi="Times New Roman"/>
          <w:sz w:val="28"/>
          <w:szCs w:val="28"/>
        </w:rPr>
      </w:pPr>
      <w:r w:rsidRPr="000C576D">
        <w:rPr>
          <w:rFonts w:ascii="Times New Roman" w:hAnsi="Times New Roman"/>
          <w:sz w:val="28"/>
          <w:szCs w:val="28"/>
        </w:rPr>
        <w:t xml:space="preserve">ГБПОУ МО </w:t>
      </w:r>
      <w:r>
        <w:rPr>
          <w:rFonts w:ascii="Times New Roman" w:hAnsi="Times New Roman"/>
          <w:sz w:val="28"/>
          <w:szCs w:val="28"/>
        </w:rPr>
        <w:t>"</w:t>
      </w:r>
      <w:r w:rsidRPr="000C576D">
        <w:rPr>
          <w:rFonts w:ascii="Times New Roman" w:hAnsi="Times New Roman"/>
          <w:sz w:val="28"/>
          <w:szCs w:val="28"/>
        </w:rPr>
        <w:t>Раменский колледж</w:t>
      </w:r>
      <w:r>
        <w:rPr>
          <w:rFonts w:ascii="Times New Roman" w:hAnsi="Times New Roman"/>
          <w:sz w:val="28"/>
          <w:szCs w:val="28"/>
        </w:rPr>
        <w:t>"</w:t>
      </w:r>
    </w:p>
    <w:p w:rsidR="004837FE" w:rsidRPr="000C576D" w:rsidRDefault="004837FE" w:rsidP="001F2166">
      <w:pPr>
        <w:pStyle w:val="a4"/>
        <w:numPr>
          <w:ilvl w:val="0"/>
          <w:numId w:val="58"/>
        </w:numPr>
        <w:tabs>
          <w:tab w:val="left" w:leader="underscore" w:pos="6336"/>
        </w:tabs>
        <w:spacing w:after="0" w:line="240" w:lineRule="auto"/>
        <w:ind w:left="714" w:hanging="357"/>
        <w:rPr>
          <w:rFonts w:ascii="Times New Roman" w:hAnsi="Times New Roman"/>
          <w:sz w:val="28"/>
          <w:szCs w:val="28"/>
        </w:rPr>
      </w:pPr>
      <w:r w:rsidRPr="000C576D">
        <w:rPr>
          <w:rFonts w:ascii="Times New Roman" w:hAnsi="Times New Roman"/>
          <w:sz w:val="28"/>
          <w:szCs w:val="28"/>
        </w:rPr>
        <w:t xml:space="preserve">ГАПОУ НСО </w:t>
      </w:r>
      <w:r>
        <w:rPr>
          <w:rFonts w:ascii="Times New Roman" w:hAnsi="Times New Roman"/>
          <w:sz w:val="28"/>
          <w:szCs w:val="28"/>
        </w:rPr>
        <w:t>"</w:t>
      </w:r>
      <w:r w:rsidRPr="000C576D">
        <w:rPr>
          <w:rFonts w:ascii="Times New Roman" w:hAnsi="Times New Roman"/>
          <w:sz w:val="28"/>
          <w:szCs w:val="28"/>
        </w:rPr>
        <w:t>Новосибирский машиностроительный колледж</w:t>
      </w:r>
      <w:r>
        <w:rPr>
          <w:rFonts w:ascii="Times New Roman" w:hAnsi="Times New Roman"/>
          <w:sz w:val="28"/>
          <w:szCs w:val="28"/>
        </w:rPr>
        <w:t>"</w:t>
      </w:r>
    </w:p>
    <w:p w:rsidR="004837FE" w:rsidRPr="000C576D" w:rsidRDefault="004837FE" w:rsidP="001F2166">
      <w:pPr>
        <w:pStyle w:val="a4"/>
        <w:numPr>
          <w:ilvl w:val="0"/>
          <w:numId w:val="58"/>
        </w:numPr>
        <w:tabs>
          <w:tab w:val="left" w:leader="underscore" w:pos="6336"/>
        </w:tabs>
        <w:spacing w:after="0" w:line="240" w:lineRule="auto"/>
        <w:ind w:left="714" w:hanging="357"/>
        <w:rPr>
          <w:rFonts w:ascii="Times New Roman" w:hAnsi="Times New Roman"/>
          <w:sz w:val="28"/>
          <w:szCs w:val="28"/>
        </w:rPr>
      </w:pPr>
      <w:r w:rsidRPr="000C576D">
        <w:rPr>
          <w:rFonts w:ascii="Times New Roman" w:hAnsi="Times New Roman"/>
          <w:sz w:val="28"/>
          <w:szCs w:val="28"/>
        </w:rPr>
        <w:t xml:space="preserve">КГБПОУ </w:t>
      </w:r>
      <w:r>
        <w:rPr>
          <w:rFonts w:ascii="Times New Roman" w:hAnsi="Times New Roman"/>
          <w:sz w:val="28"/>
          <w:szCs w:val="28"/>
        </w:rPr>
        <w:t>"</w:t>
      </w:r>
      <w:r w:rsidRPr="000C576D">
        <w:rPr>
          <w:rFonts w:ascii="Times New Roman" w:hAnsi="Times New Roman"/>
          <w:sz w:val="28"/>
          <w:szCs w:val="28"/>
        </w:rPr>
        <w:t>Красноярский индустриально – металлургический техникум</w:t>
      </w:r>
      <w:r>
        <w:rPr>
          <w:rFonts w:ascii="Times New Roman" w:hAnsi="Times New Roman"/>
          <w:sz w:val="28"/>
          <w:szCs w:val="28"/>
        </w:rPr>
        <w:t>"</w:t>
      </w:r>
    </w:p>
    <w:p w:rsidR="004837FE" w:rsidRPr="000C576D" w:rsidRDefault="004837FE" w:rsidP="001F2166">
      <w:pPr>
        <w:pStyle w:val="a4"/>
        <w:numPr>
          <w:ilvl w:val="0"/>
          <w:numId w:val="58"/>
        </w:numPr>
        <w:tabs>
          <w:tab w:val="left" w:leader="underscore" w:pos="6336"/>
        </w:tabs>
        <w:spacing w:after="0" w:line="240" w:lineRule="auto"/>
        <w:ind w:left="714" w:hanging="357"/>
        <w:rPr>
          <w:rFonts w:ascii="Times New Roman" w:hAnsi="Times New Roman"/>
          <w:sz w:val="28"/>
          <w:szCs w:val="28"/>
        </w:rPr>
      </w:pPr>
      <w:r w:rsidRPr="000C576D">
        <w:rPr>
          <w:rStyle w:val="2Calibri"/>
          <w:rFonts w:ascii="Times New Roman" w:hAnsi="Times New Roman" w:cs="Times New Roman"/>
          <w:sz w:val="28"/>
          <w:szCs w:val="28"/>
        </w:rPr>
        <w:t xml:space="preserve">ГАПОУ ТО </w:t>
      </w:r>
      <w:r>
        <w:rPr>
          <w:rStyle w:val="2Calibri"/>
          <w:rFonts w:ascii="Times New Roman" w:hAnsi="Times New Roman" w:cs="Times New Roman"/>
          <w:sz w:val="28"/>
          <w:szCs w:val="28"/>
        </w:rPr>
        <w:t>"</w:t>
      </w:r>
      <w:r w:rsidRPr="000C576D">
        <w:rPr>
          <w:rStyle w:val="2Calibri"/>
          <w:rFonts w:ascii="Times New Roman" w:hAnsi="Times New Roman" w:cs="Times New Roman"/>
          <w:sz w:val="28"/>
          <w:szCs w:val="28"/>
        </w:rPr>
        <w:t>Тюменский техникум строительной индустрии и городского хозяйства</w:t>
      </w:r>
      <w:r>
        <w:rPr>
          <w:rStyle w:val="2Calibri"/>
          <w:rFonts w:ascii="Times New Roman" w:hAnsi="Times New Roman" w:cs="Times New Roman"/>
          <w:sz w:val="28"/>
          <w:szCs w:val="28"/>
        </w:rPr>
        <w:t>"</w:t>
      </w:r>
    </w:p>
    <w:p w:rsidR="004837FE" w:rsidRPr="000C576D" w:rsidRDefault="004837FE" w:rsidP="001F2166">
      <w:pPr>
        <w:pStyle w:val="a4"/>
        <w:widowControl w:val="0"/>
        <w:numPr>
          <w:ilvl w:val="0"/>
          <w:numId w:val="58"/>
        </w:numPr>
        <w:autoSpaceDE w:val="0"/>
        <w:autoSpaceDN w:val="0"/>
        <w:adjustRightInd w:val="0"/>
        <w:spacing w:after="0" w:line="240" w:lineRule="auto"/>
        <w:ind w:left="714" w:hanging="357"/>
        <w:jc w:val="both"/>
        <w:rPr>
          <w:rFonts w:ascii="Times New Roman" w:hAnsi="Times New Roman"/>
          <w:sz w:val="28"/>
          <w:szCs w:val="28"/>
        </w:rPr>
      </w:pPr>
      <w:r w:rsidRPr="000C576D">
        <w:rPr>
          <w:rFonts w:ascii="Times New Roman" w:hAnsi="Times New Roman"/>
          <w:sz w:val="28"/>
          <w:szCs w:val="28"/>
        </w:rPr>
        <w:t xml:space="preserve">ГАПОУ НСО </w:t>
      </w:r>
      <w:r>
        <w:rPr>
          <w:rFonts w:ascii="Times New Roman" w:hAnsi="Times New Roman"/>
          <w:sz w:val="28"/>
          <w:szCs w:val="28"/>
        </w:rPr>
        <w:t>"</w:t>
      </w:r>
      <w:r w:rsidRPr="000C576D">
        <w:rPr>
          <w:rFonts w:ascii="Times New Roman" w:hAnsi="Times New Roman"/>
          <w:sz w:val="28"/>
          <w:szCs w:val="28"/>
        </w:rPr>
        <w:t>Новосибирский технический колледж им. А.И. Покрышкина</w:t>
      </w:r>
      <w:r>
        <w:rPr>
          <w:rFonts w:ascii="Times New Roman" w:hAnsi="Times New Roman"/>
          <w:sz w:val="28"/>
          <w:szCs w:val="28"/>
        </w:rPr>
        <w:t>"</w:t>
      </w:r>
    </w:p>
    <w:p w:rsidR="004837FE" w:rsidRPr="004837FE" w:rsidRDefault="004837FE" w:rsidP="004837FE">
      <w:pPr>
        <w:tabs>
          <w:tab w:val="left" w:pos="993"/>
        </w:tabs>
        <w:suppressAutoHyphens/>
        <w:spacing w:after="0" w:line="240" w:lineRule="auto"/>
        <w:ind w:firstLine="709"/>
        <w:jc w:val="both"/>
        <w:textAlignment w:val="baseline"/>
        <w:rPr>
          <w:bCs/>
          <w:color w:val="000000"/>
          <w:sz w:val="28"/>
          <w:szCs w:val="28"/>
        </w:rPr>
      </w:pPr>
    </w:p>
    <w:p w:rsidR="004837FE" w:rsidRDefault="004837FE" w:rsidP="004837FE">
      <w:pPr>
        <w:spacing w:after="0" w:line="240" w:lineRule="auto"/>
        <w:rPr>
          <w:rFonts w:ascii="Times New Roman" w:hAnsi="Times New Roman"/>
          <w:sz w:val="28"/>
          <w:szCs w:val="28"/>
        </w:rPr>
      </w:pPr>
      <w:r w:rsidRPr="004837FE">
        <w:rPr>
          <w:rFonts w:ascii="Times New Roman" w:hAnsi="Times New Roman"/>
          <w:sz w:val="28"/>
          <w:szCs w:val="28"/>
        </w:rPr>
        <w:t>Объемы финансирования</w:t>
      </w:r>
      <w:r>
        <w:rPr>
          <w:rFonts w:ascii="Times New Roman" w:hAnsi="Times New Roman"/>
          <w:sz w:val="28"/>
          <w:szCs w:val="28"/>
        </w:rPr>
        <w:t xml:space="preserve"> в реализации региональной сети составило 48,3 млн. рублей (Таблица 7.2)</w:t>
      </w:r>
    </w:p>
    <w:p w:rsidR="004837FE" w:rsidRPr="004837FE" w:rsidRDefault="004837FE" w:rsidP="004837FE">
      <w:pPr>
        <w:spacing w:after="0" w:line="240" w:lineRule="auto"/>
        <w:jc w:val="center"/>
        <w:rPr>
          <w:rFonts w:ascii="Times New Roman" w:hAnsi="Times New Roman"/>
          <w:sz w:val="28"/>
          <w:szCs w:val="28"/>
        </w:rPr>
      </w:pPr>
      <w:r>
        <w:rPr>
          <w:rFonts w:ascii="Times New Roman" w:hAnsi="Times New Roman"/>
          <w:sz w:val="28"/>
          <w:szCs w:val="28"/>
        </w:rPr>
        <w:t>Таблица 7.2. Объемы финансирования в 2018 году</w:t>
      </w:r>
    </w:p>
    <w:tbl>
      <w:tblPr>
        <w:tblStyle w:val="10"/>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4269"/>
        <w:gridCol w:w="2551"/>
      </w:tblGrid>
      <w:tr w:rsidR="004837FE" w:rsidRPr="000C576D" w:rsidTr="00A171E1">
        <w:trPr>
          <w:jc w:val="center"/>
        </w:trPr>
        <w:tc>
          <w:tcPr>
            <w:tcW w:w="801" w:type="dxa"/>
            <w:vAlign w:val="center"/>
          </w:tcPr>
          <w:p w:rsidR="004837FE" w:rsidRPr="004837FE" w:rsidRDefault="004837FE" w:rsidP="00A171E1">
            <w:pPr>
              <w:spacing w:after="0" w:line="240" w:lineRule="auto"/>
              <w:jc w:val="center"/>
              <w:rPr>
                <w:rFonts w:ascii="Times New Roman" w:hAnsi="Times New Roman" w:cs="Times New Roman"/>
                <w:sz w:val="28"/>
                <w:szCs w:val="28"/>
              </w:rPr>
            </w:pPr>
            <w:r w:rsidRPr="004837FE">
              <w:rPr>
                <w:rFonts w:ascii="Times New Roman" w:hAnsi="Times New Roman" w:cs="Times New Roman"/>
                <w:sz w:val="28"/>
                <w:szCs w:val="28"/>
              </w:rPr>
              <w:t>№</w:t>
            </w:r>
          </w:p>
          <w:p w:rsidR="004837FE" w:rsidRPr="004837FE" w:rsidRDefault="004837FE" w:rsidP="00A171E1">
            <w:pPr>
              <w:spacing w:after="0" w:line="240" w:lineRule="auto"/>
              <w:jc w:val="center"/>
              <w:rPr>
                <w:rFonts w:ascii="Times New Roman" w:hAnsi="Times New Roman" w:cs="Times New Roman"/>
                <w:sz w:val="28"/>
                <w:szCs w:val="28"/>
              </w:rPr>
            </w:pPr>
            <w:r w:rsidRPr="004837FE">
              <w:rPr>
                <w:rFonts w:ascii="Times New Roman" w:hAnsi="Times New Roman" w:cs="Times New Roman"/>
                <w:sz w:val="28"/>
                <w:szCs w:val="28"/>
              </w:rPr>
              <w:t>п/п</w:t>
            </w:r>
          </w:p>
        </w:tc>
        <w:tc>
          <w:tcPr>
            <w:tcW w:w="4269" w:type="dxa"/>
            <w:vAlign w:val="center"/>
          </w:tcPr>
          <w:p w:rsidR="004837FE" w:rsidRPr="004837FE" w:rsidRDefault="004837FE" w:rsidP="00A171E1">
            <w:pPr>
              <w:spacing w:after="0" w:line="240" w:lineRule="auto"/>
              <w:jc w:val="center"/>
              <w:rPr>
                <w:rFonts w:ascii="Times New Roman" w:hAnsi="Times New Roman" w:cs="Times New Roman"/>
                <w:sz w:val="28"/>
                <w:szCs w:val="28"/>
              </w:rPr>
            </w:pPr>
            <w:r w:rsidRPr="004837FE">
              <w:rPr>
                <w:rFonts w:ascii="Times New Roman" w:hAnsi="Times New Roman" w:cs="Times New Roman"/>
                <w:sz w:val="28"/>
                <w:szCs w:val="28"/>
              </w:rPr>
              <w:t>Показатель</w:t>
            </w:r>
          </w:p>
        </w:tc>
        <w:tc>
          <w:tcPr>
            <w:tcW w:w="2551" w:type="dxa"/>
            <w:vAlign w:val="center"/>
          </w:tcPr>
          <w:p w:rsidR="004837FE" w:rsidRPr="004837FE" w:rsidRDefault="004837FE" w:rsidP="00A171E1">
            <w:pPr>
              <w:spacing w:after="0" w:line="240" w:lineRule="auto"/>
              <w:jc w:val="center"/>
              <w:rPr>
                <w:rFonts w:ascii="Times New Roman" w:hAnsi="Times New Roman" w:cs="Times New Roman"/>
                <w:sz w:val="28"/>
                <w:szCs w:val="28"/>
              </w:rPr>
            </w:pPr>
            <w:r w:rsidRPr="004837FE">
              <w:rPr>
                <w:rFonts w:ascii="Times New Roman" w:hAnsi="Times New Roman" w:cs="Times New Roman"/>
                <w:sz w:val="28"/>
                <w:szCs w:val="28"/>
              </w:rPr>
              <w:t>2018 год,</w:t>
            </w:r>
          </w:p>
          <w:p w:rsidR="004837FE" w:rsidRPr="004837FE" w:rsidRDefault="004837FE" w:rsidP="00A171E1">
            <w:pPr>
              <w:spacing w:after="0" w:line="240" w:lineRule="auto"/>
              <w:jc w:val="center"/>
              <w:rPr>
                <w:rFonts w:ascii="Times New Roman" w:hAnsi="Times New Roman" w:cs="Times New Roman"/>
                <w:sz w:val="28"/>
                <w:szCs w:val="28"/>
              </w:rPr>
            </w:pPr>
            <w:r w:rsidRPr="004837FE">
              <w:rPr>
                <w:rFonts w:ascii="Times New Roman" w:hAnsi="Times New Roman" w:cs="Times New Roman"/>
                <w:sz w:val="28"/>
                <w:szCs w:val="28"/>
              </w:rPr>
              <w:t>млн. руб.</w:t>
            </w:r>
          </w:p>
        </w:tc>
      </w:tr>
      <w:tr w:rsidR="004837FE" w:rsidRPr="000C576D" w:rsidTr="00A171E1">
        <w:trPr>
          <w:jc w:val="center"/>
        </w:trPr>
        <w:tc>
          <w:tcPr>
            <w:tcW w:w="801" w:type="dxa"/>
          </w:tcPr>
          <w:p w:rsidR="004837FE" w:rsidRPr="000C576D" w:rsidRDefault="004837FE" w:rsidP="00A171E1">
            <w:pPr>
              <w:spacing w:after="0" w:line="240" w:lineRule="auto"/>
              <w:rPr>
                <w:rFonts w:ascii="Times New Roman" w:hAnsi="Times New Roman" w:cs="Times New Roman"/>
                <w:sz w:val="28"/>
                <w:szCs w:val="28"/>
              </w:rPr>
            </w:pPr>
            <w:r w:rsidRPr="000C576D">
              <w:rPr>
                <w:rFonts w:ascii="Times New Roman" w:hAnsi="Times New Roman" w:cs="Times New Roman"/>
                <w:sz w:val="28"/>
                <w:szCs w:val="28"/>
              </w:rPr>
              <w:t>1</w:t>
            </w:r>
          </w:p>
        </w:tc>
        <w:tc>
          <w:tcPr>
            <w:tcW w:w="4269" w:type="dxa"/>
          </w:tcPr>
          <w:p w:rsidR="004837FE" w:rsidRPr="000C576D" w:rsidRDefault="004837FE" w:rsidP="00A171E1">
            <w:pPr>
              <w:spacing w:after="0" w:line="240" w:lineRule="auto"/>
              <w:rPr>
                <w:rFonts w:ascii="Times New Roman" w:hAnsi="Times New Roman" w:cs="Times New Roman"/>
                <w:b/>
                <w:sz w:val="28"/>
                <w:szCs w:val="28"/>
              </w:rPr>
            </w:pPr>
            <w:r w:rsidRPr="000C576D">
              <w:rPr>
                <w:rFonts w:ascii="Times New Roman" w:hAnsi="Times New Roman" w:cs="Times New Roman"/>
                <w:sz w:val="28"/>
                <w:szCs w:val="28"/>
              </w:rPr>
              <w:t>Федеральный бюджет</w:t>
            </w:r>
          </w:p>
        </w:tc>
        <w:tc>
          <w:tcPr>
            <w:tcW w:w="2551" w:type="dxa"/>
          </w:tcPr>
          <w:p w:rsidR="004837FE" w:rsidRPr="000C576D" w:rsidRDefault="004837FE" w:rsidP="00A171E1">
            <w:pPr>
              <w:spacing w:after="0" w:line="240" w:lineRule="auto"/>
              <w:jc w:val="center"/>
              <w:rPr>
                <w:rFonts w:ascii="Times New Roman" w:hAnsi="Times New Roman" w:cs="Times New Roman"/>
                <w:b/>
                <w:sz w:val="28"/>
                <w:szCs w:val="28"/>
              </w:rPr>
            </w:pPr>
            <w:r w:rsidRPr="000C576D">
              <w:rPr>
                <w:rFonts w:ascii="Times New Roman" w:hAnsi="Times New Roman" w:cs="Times New Roman"/>
                <w:bCs/>
                <w:color w:val="000000"/>
                <w:sz w:val="28"/>
                <w:szCs w:val="28"/>
              </w:rPr>
              <w:t>31,36700</w:t>
            </w:r>
          </w:p>
        </w:tc>
      </w:tr>
      <w:tr w:rsidR="004837FE" w:rsidRPr="000C576D" w:rsidTr="00A171E1">
        <w:trPr>
          <w:jc w:val="center"/>
        </w:trPr>
        <w:tc>
          <w:tcPr>
            <w:tcW w:w="801" w:type="dxa"/>
          </w:tcPr>
          <w:p w:rsidR="004837FE" w:rsidRPr="000C576D" w:rsidRDefault="004837FE" w:rsidP="00A171E1">
            <w:pPr>
              <w:spacing w:after="0" w:line="240" w:lineRule="auto"/>
              <w:rPr>
                <w:rFonts w:ascii="Times New Roman" w:hAnsi="Times New Roman" w:cs="Times New Roman"/>
                <w:sz w:val="28"/>
                <w:szCs w:val="28"/>
              </w:rPr>
            </w:pPr>
            <w:r w:rsidRPr="000C576D">
              <w:rPr>
                <w:rFonts w:ascii="Times New Roman" w:hAnsi="Times New Roman" w:cs="Times New Roman"/>
                <w:sz w:val="28"/>
                <w:szCs w:val="28"/>
              </w:rPr>
              <w:lastRenderedPageBreak/>
              <w:t>2</w:t>
            </w:r>
          </w:p>
        </w:tc>
        <w:tc>
          <w:tcPr>
            <w:tcW w:w="4269" w:type="dxa"/>
          </w:tcPr>
          <w:p w:rsidR="004837FE" w:rsidRPr="000C576D" w:rsidRDefault="004837FE" w:rsidP="00A171E1">
            <w:pPr>
              <w:spacing w:after="0" w:line="240" w:lineRule="auto"/>
              <w:rPr>
                <w:rFonts w:ascii="Times New Roman" w:hAnsi="Times New Roman" w:cs="Times New Roman"/>
                <w:b/>
                <w:sz w:val="28"/>
                <w:szCs w:val="28"/>
              </w:rPr>
            </w:pPr>
            <w:r w:rsidRPr="000C576D">
              <w:rPr>
                <w:rFonts w:ascii="Times New Roman" w:hAnsi="Times New Roman" w:cs="Times New Roman"/>
                <w:sz w:val="28"/>
                <w:szCs w:val="28"/>
              </w:rPr>
              <w:t>Средства субъекта РФ</w:t>
            </w:r>
          </w:p>
        </w:tc>
        <w:tc>
          <w:tcPr>
            <w:tcW w:w="2551" w:type="dxa"/>
          </w:tcPr>
          <w:p w:rsidR="004837FE" w:rsidRPr="000C576D" w:rsidRDefault="004837FE" w:rsidP="00A171E1">
            <w:pPr>
              <w:spacing w:after="0" w:line="240" w:lineRule="auto"/>
              <w:jc w:val="center"/>
              <w:rPr>
                <w:rFonts w:ascii="Times New Roman" w:hAnsi="Times New Roman" w:cs="Times New Roman"/>
                <w:b/>
                <w:sz w:val="28"/>
                <w:szCs w:val="28"/>
              </w:rPr>
            </w:pPr>
            <w:r w:rsidRPr="000C576D">
              <w:rPr>
                <w:rFonts w:ascii="Times New Roman" w:hAnsi="Times New Roman" w:cs="Times New Roman"/>
                <w:bCs/>
                <w:color w:val="000000"/>
                <w:sz w:val="28"/>
                <w:szCs w:val="28"/>
              </w:rPr>
              <w:t>5,97</w:t>
            </w:r>
            <w:r>
              <w:rPr>
                <w:rFonts w:ascii="Times New Roman" w:hAnsi="Times New Roman" w:cs="Times New Roman"/>
                <w:bCs/>
                <w:color w:val="000000"/>
                <w:sz w:val="28"/>
                <w:szCs w:val="28"/>
              </w:rPr>
              <w:t>4670</w:t>
            </w:r>
          </w:p>
        </w:tc>
      </w:tr>
      <w:tr w:rsidR="004837FE" w:rsidRPr="000C576D" w:rsidTr="00A171E1">
        <w:trPr>
          <w:jc w:val="center"/>
        </w:trPr>
        <w:tc>
          <w:tcPr>
            <w:tcW w:w="801" w:type="dxa"/>
          </w:tcPr>
          <w:p w:rsidR="004837FE" w:rsidRPr="000C576D" w:rsidRDefault="004837FE" w:rsidP="00A171E1">
            <w:pPr>
              <w:spacing w:after="0" w:line="240" w:lineRule="auto"/>
              <w:rPr>
                <w:rFonts w:ascii="Times New Roman" w:hAnsi="Times New Roman" w:cs="Times New Roman"/>
                <w:sz w:val="28"/>
                <w:szCs w:val="28"/>
              </w:rPr>
            </w:pPr>
            <w:r w:rsidRPr="000C576D">
              <w:rPr>
                <w:rFonts w:ascii="Times New Roman" w:hAnsi="Times New Roman" w:cs="Times New Roman"/>
                <w:sz w:val="28"/>
                <w:szCs w:val="28"/>
              </w:rPr>
              <w:t>3</w:t>
            </w:r>
          </w:p>
        </w:tc>
        <w:tc>
          <w:tcPr>
            <w:tcW w:w="4269" w:type="dxa"/>
          </w:tcPr>
          <w:p w:rsidR="004837FE" w:rsidRPr="000C576D" w:rsidRDefault="004837FE" w:rsidP="00A171E1">
            <w:pPr>
              <w:spacing w:after="0" w:line="240" w:lineRule="auto"/>
              <w:rPr>
                <w:rFonts w:ascii="Times New Roman" w:hAnsi="Times New Roman" w:cs="Times New Roman"/>
                <w:bCs/>
                <w:color w:val="000000"/>
                <w:sz w:val="28"/>
                <w:szCs w:val="28"/>
              </w:rPr>
            </w:pPr>
            <w:r w:rsidRPr="000C576D">
              <w:rPr>
                <w:rFonts w:ascii="Times New Roman" w:hAnsi="Times New Roman" w:cs="Times New Roman"/>
                <w:bCs/>
                <w:color w:val="000000"/>
                <w:sz w:val="28"/>
                <w:szCs w:val="28"/>
              </w:rPr>
              <w:t>Средства работодателей</w:t>
            </w:r>
          </w:p>
        </w:tc>
        <w:tc>
          <w:tcPr>
            <w:tcW w:w="2551" w:type="dxa"/>
          </w:tcPr>
          <w:p w:rsidR="004837FE" w:rsidRPr="000C576D" w:rsidRDefault="004837FE" w:rsidP="00A171E1">
            <w:pPr>
              <w:spacing w:after="0" w:line="240" w:lineRule="auto"/>
              <w:jc w:val="center"/>
              <w:rPr>
                <w:rFonts w:ascii="Times New Roman" w:hAnsi="Times New Roman" w:cs="Times New Roman"/>
                <w:bCs/>
                <w:color w:val="000000"/>
                <w:sz w:val="28"/>
                <w:szCs w:val="28"/>
              </w:rPr>
            </w:pPr>
            <w:r w:rsidRPr="000C576D">
              <w:rPr>
                <w:rFonts w:ascii="Times New Roman" w:hAnsi="Times New Roman" w:cs="Times New Roman"/>
                <w:bCs/>
                <w:color w:val="000000"/>
                <w:sz w:val="28"/>
                <w:szCs w:val="28"/>
              </w:rPr>
              <w:t>10,50000</w:t>
            </w:r>
          </w:p>
        </w:tc>
      </w:tr>
      <w:tr w:rsidR="004837FE" w:rsidRPr="000C576D" w:rsidTr="00A171E1">
        <w:trPr>
          <w:jc w:val="center"/>
        </w:trPr>
        <w:tc>
          <w:tcPr>
            <w:tcW w:w="801" w:type="dxa"/>
          </w:tcPr>
          <w:p w:rsidR="004837FE" w:rsidRPr="000C576D" w:rsidRDefault="004837FE" w:rsidP="00A171E1">
            <w:pPr>
              <w:spacing w:after="0" w:line="240" w:lineRule="auto"/>
              <w:rPr>
                <w:rFonts w:ascii="Times New Roman" w:hAnsi="Times New Roman" w:cs="Times New Roman"/>
                <w:sz w:val="28"/>
                <w:szCs w:val="28"/>
              </w:rPr>
            </w:pPr>
            <w:r w:rsidRPr="000C576D">
              <w:rPr>
                <w:rFonts w:ascii="Times New Roman" w:hAnsi="Times New Roman" w:cs="Times New Roman"/>
                <w:sz w:val="28"/>
                <w:szCs w:val="28"/>
              </w:rPr>
              <w:t>4</w:t>
            </w:r>
          </w:p>
        </w:tc>
        <w:tc>
          <w:tcPr>
            <w:tcW w:w="4269" w:type="dxa"/>
          </w:tcPr>
          <w:p w:rsidR="004837FE" w:rsidRPr="000C576D" w:rsidRDefault="004837FE" w:rsidP="00A171E1">
            <w:pPr>
              <w:spacing w:after="0" w:line="240" w:lineRule="auto"/>
              <w:rPr>
                <w:rFonts w:ascii="Times New Roman" w:hAnsi="Times New Roman" w:cs="Times New Roman"/>
                <w:b/>
                <w:sz w:val="28"/>
                <w:szCs w:val="28"/>
              </w:rPr>
            </w:pPr>
            <w:r w:rsidRPr="000C576D">
              <w:rPr>
                <w:rFonts w:ascii="Times New Roman" w:hAnsi="Times New Roman" w:cs="Times New Roman"/>
                <w:sz w:val="28"/>
                <w:szCs w:val="28"/>
              </w:rPr>
              <w:t>Средства ПОО</w:t>
            </w:r>
          </w:p>
        </w:tc>
        <w:tc>
          <w:tcPr>
            <w:tcW w:w="2551" w:type="dxa"/>
          </w:tcPr>
          <w:p w:rsidR="004837FE" w:rsidRPr="000C576D" w:rsidRDefault="004837FE" w:rsidP="00A171E1">
            <w:pPr>
              <w:spacing w:after="0" w:line="240" w:lineRule="auto"/>
              <w:jc w:val="center"/>
              <w:rPr>
                <w:rFonts w:ascii="Times New Roman" w:hAnsi="Times New Roman" w:cs="Times New Roman"/>
                <w:b/>
                <w:sz w:val="28"/>
                <w:szCs w:val="28"/>
              </w:rPr>
            </w:pPr>
            <w:r w:rsidRPr="000C576D">
              <w:rPr>
                <w:rFonts w:ascii="Times New Roman" w:hAnsi="Times New Roman" w:cs="Times New Roman"/>
                <w:bCs/>
                <w:color w:val="000000"/>
                <w:sz w:val="28"/>
                <w:szCs w:val="28"/>
              </w:rPr>
              <w:t>0,500000</w:t>
            </w:r>
          </w:p>
        </w:tc>
      </w:tr>
      <w:tr w:rsidR="004837FE" w:rsidRPr="000C576D" w:rsidTr="00A171E1">
        <w:trPr>
          <w:jc w:val="center"/>
        </w:trPr>
        <w:tc>
          <w:tcPr>
            <w:tcW w:w="5070" w:type="dxa"/>
            <w:gridSpan w:val="2"/>
          </w:tcPr>
          <w:p w:rsidR="004837FE" w:rsidRPr="000C576D" w:rsidRDefault="004837FE" w:rsidP="00A171E1">
            <w:pPr>
              <w:spacing w:after="0" w:line="240" w:lineRule="auto"/>
              <w:jc w:val="right"/>
              <w:rPr>
                <w:rFonts w:ascii="Times New Roman" w:hAnsi="Times New Roman" w:cs="Times New Roman"/>
                <w:b/>
                <w:sz w:val="28"/>
                <w:szCs w:val="28"/>
              </w:rPr>
            </w:pPr>
            <w:r w:rsidRPr="000C576D">
              <w:rPr>
                <w:rFonts w:ascii="Times New Roman" w:hAnsi="Times New Roman" w:cs="Times New Roman"/>
                <w:b/>
                <w:sz w:val="28"/>
                <w:szCs w:val="28"/>
              </w:rPr>
              <w:t xml:space="preserve">Общий объём финансирования  </w:t>
            </w:r>
          </w:p>
        </w:tc>
        <w:tc>
          <w:tcPr>
            <w:tcW w:w="2551" w:type="dxa"/>
          </w:tcPr>
          <w:p w:rsidR="004837FE" w:rsidRPr="000C576D" w:rsidRDefault="004837FE" w:rsidP="00A171E1">
            <w:pPr>
              <w:spacing w:after="0" w:line="240" w:lineRule="auto"/>
              <w:jc w:val="center"/>
              <w:rPr>
                <w:rFonts w:ascii="Times New Roman" w:hAnsi="Times New Roman" w:cs="Times New Roman"/>
                <w:b/>
                <w:sz w:val="28"/>
                <w:szCs w:val="28"/>
              </w:rPr>
            </w:pPr>
            <w:r w:rsidRPr="000C576D">
              <w:rPr>
                <w:rFonts w:ascii="Times New Roman" w:hAnsi="Times New Roman" w:cs="Times New Roman"/>
                <w:b/>
                <w:sz w:val="28"/>
                <w:szCs w:val="28"/>
              </w:rPr>
              <w:t>48,34</w:t>
            </w:r>
            <w:r>
              <w:rPr>
                <w:rFonts w:ascii="Times New Roman" w:hAnsi="Times New Roman" w:cs="Times New Roman"/>
                <w:b/>
                <w:sz w:val="28"/>
                <w:szCs w:val="28"/>
              </w:rPr>
              <w:t>167</w:t>
            </w:r>
          </w:p>
        </w:tc>
      </w:tr>
    </w:tbl>
    <w:p w:rsidR="004837FE" w:rsidRDefault="004837FE" w:rsidP="004837FE">
      <w:pPr>
        <w:spacing w:after="0" w:line="240" w:lineRule="auto"/>
        <w:jc w:val="both"/>
        <w:rPr>
          <w:rFonts w:ascii="Times New Roman" w:eastAsia="Times New Roman" w:hAnsi="Times New Roman"/>
          <w:b/>
          <w:bCs/>
          <w:color w:val="000000"/>
          <w:sz w:val="28"/>
          <w:szCs w:val="28"/>
        </w:rPr>
      </w:pPr>
    </w:p>
    <w:p w:rsidR="004837FE" w:rsidRPr="004837FE" w:rsidRDefault="004837FE" w:rsidP="001F2166">
      <w:pPr>
        <w:pStyle w:val="a4"/>
        <w:numPr>
          <w:ilvl w:val="2"/>
          <w:numId w:val="62"/>
        </w:numPr>
        <w:spacing w:after="0" w:line="240" w:lineRule="auto"/>
        <w:ind w:left="0" w:firstLine="709"/>
        <w:jc w:val="both"/>
        <w:rPr>
          <w:rFonts w:ascii="Times New Roman" w:eastAsia="Times New Roman" w:hAnsi="Times New Roman"/>
          <w:b/>
          <w:bCs/>
          <w:i/>
          <w:color w:val="000000"/>
          <w:sz w:val="28"/>
          <w:szCs w:val="28"/>
        </w:rPr>
      </w:pPr>
      <w:r w:rsidRPr="004837FE">
        <w:rPr>
          <w:rFonts w:ascii="Times New Roman" w:eastAsia="Times New Roman" w:hAnsi="Times New Roman"/>
          <w:b/>
          <w:bCs/>
          <w:color w:val="000000"/>
          <w:sz w:val="28"/>
          <w:szCs w:val="28"/>
        </w:rPr>
        <w:t>Оснащение и обеспечение функционирования региональной площадки сетевого взаимодействия</w:t>
      </w:r>
      <w:r w:rsidRPr="004837FE">
        <w:rPr>
          <w:rFonts w:ascii="Times New Roman" w:eastAsia="Times New Roman" w:hAnsi="Times New Roman"/>
          <w:b/>
          <w:bCs/>
          <w:i/>
          <w:color w:val="000000"/>
          <w:sz w:val="28"/>
          <w:szCs w:val="28"/>
        </w:rPr>
        <w:t xml:space="preserve"> </w:t>
      </w:r>
    </w:p>
    <w:p w:rsidR="004837FE" w:rsidRPr="000C576D" w:rsidRDefault="004837FE" w:rsidP="004837FE">
      <w:pPr>
        <w:spacing w:after="0" w:line="240" w:lineRule="auto"/>
        <w:ind w:firstLine="720"/>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Приобретено право использования 8 электронных учебно-методических комплексов (ЭУМК) в формате электронных интерактивных материалов в технологической платформе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Академия-Медиа</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Инженерная графика, материаловедение, метрология, стандартизация и сертификация в машиностроении, техническая механика, технические измерения, электротехники, основы технологии сварки и сварочное оборудование, ручная дуговая сварка (наплавка, резка) плавящимся покрытым электродом. </w:t>
      </w:r>
    </w:p>
    <w:p w:rsidR="004837FE" w:rsidRPr="000C576D" w:rsidRDefault="004837FE" w:rsidP="004837FE">
      <w:pPr>
        <w:spacing w:after="0" w:line="240" w:lineRule="auto"/>
        <w:ind w:firstLine="426"/>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ЭУМК, управляемые посредством Информационно-технологической платформы для электронного обучения СЭО 3.5, обладают характеристиками:</w:t>
      </w:r>
    </w:p>
    <w:p w:rsidR="004837FE" w:rsidRPr="000C576D" w:rsidRDefault="004837FE" w:rsidP="001F2166">
      <w:pPr>
        <w:widowControl w:val="0"/>
        <w:numPr>
          <w:ilvl w:val="0"/>
          <w:numId w:val="60"/>
        </w:numPr>
        <w:spacing w:after="0" w:line="240" w:lineRule="auto"/>
        <w:ind w:left="0" w:firstLine="426"/>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организация электронного обучения на базе облачных технологий, выявление, обобщение, трансляция лучших педагогических практик, предоставление возможности соединения традиционных аудиторных занятий и дистанционных образовательных технологий; </w:t>
      </w:r>
    </w:p>
    <w:p w:rsidR="004837FE" w:rsidRPr="000C576D" w:rsidRDefault="004837FE" w:rsidP="001F2166">
      <w:pPr>
        <w:widowControl w:val="0"/>
        <w:numPr>
          <w:ilvl w:val="0"/>
          <w:numId w:val="60"/>
        </w:numPr>
        <w:spacing w:after="0" w:line="240" w:lineRule="auto"/>
        <w:ind w:left="0" w:firstLine="426"/>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управление учебным процессом в режиме онлайн, разработка цифровых учебных материалов и контрольно-оценочных средств; </w:t>
      </w:r>
    </w:p>
    <w:p w:rsidR="004837FE" w:rsidRPr="000C576D" w:rsidRDefault="004837FE" w:rsidP="001F2166">
      <w:pPr>
        <w:pStyle w:val="a4"/>
        <w:numPr>
          <w:ilvl w:val="0"/>
          <w:numId w:val="60"/>
        </w:numPr>
        <w:spacing w:after="0" w:line="240" w:lineRule="auto"/>
        <w:ind w:left="0" w:firstLine="426"/>
        <w:jc w:val="both"/>
        <w:rPr>
          <w:rFonts w:ascii="Times New Roman" w:eastAsia="Times New Roman" w:hAnsi="Times New Roman"/>
          <w:bCs/>
          <w:color w:val="000000"/>
          <w:sz w:val="28"/>
          <w:szCs w:val="28"/>
        </w:rPr>
      </w:pPr>
      <w:r w:rsidRPr="000C576D">
        <w:rPr>
          <w:rFonts w:ascii="Times New Roman" w:eastAsia="Times New Roman" w:hAnsi="Times New Roman"/>
          <w:bCs/>
          <w:color w:val="000000"/>
          <w:sz w:val="28"/>
          <w:szCs w:val="28"/>
        </w:rPr>
        <w:t>предоставление возможности индивидуализации образовательного процесса: доступность обучения для всех категорий студентов, вне зависимости от места, времени обучения и уровня знаний учащегося.</w:t>
      </w:r>
    </w:p>
    <w:p w:rsidR="004837FE" w:rsidRPr="000C576D" w:rsidRDefault="004837FE" w:rsidP="001F2166">
      <w:pPr>
        <w:pStyle w:val="a4"/>
        <w:numPr>
          <w:ilvl w:val="0"/>
          <w:numId w:val="60"/>
        </w:numPr>
        <w:spacing w:after="0" w:line="240" w:lineRule="auto"/>
        <w:ind w:left="0" w:firstLine="426"/>
        <w:jc w:val="both"/>
        <w:rPr>
          <w:rFonts w:ascii="Times New Roman" w:eastAsia="Times New Roman" w:hAnsi="Times New Roman"/>
          <w:bCs/>
          <w:color w:val="000000"/>
          <w:sz w:val="28"/>
          <w:szCs w:val="28"/>
        </w:rPr>
      </w:pPr>
      <w:r w:rsidRPr="000C576D">
        <w:rPr>
          <w:rFonts w:ascii="Times New Roman" w:eastAsia="Times New Roman" w:hAnsi="Times New Roman"/>
          <w:bCs/>
          <w:color w:val="000000"/>
          <w:sz w:val="28"/>
          <w:szCs w:val="28"/>
        </w:rPr>
        <w:t xml:space="preserve">позволяет проводить очное и дистанционное повышение квалификации административного и преподавательского состава, обеспечивает формирование единой базы методического контента; </w:t>
      </w:r>
    </w:p>
    <w:p w:rsidR="004837FE" w:rsidRPr="000C576D" w:rsidRDefault="004837FE" w:rsidP="001F2166">
      <w:pPr>
        <w:pStyle w:val="a4"/>
        <w:numPr>
          <w:ilvl w:val="0"/>
          <w:numId w:val="60"/>
        </w:numPr>
        <w:spacing w:after="0" w:line="240" w:lineRule="auto"/>
        <w:ind w:left="0" w:firstLine="426"/>
        <w:jc w:val="both"/>
        <w:rPr>
          <w:rFonts w:ascii="Times New Roman" w:eastAsia="Times New Roman" w:hAnsi="Times New Roman"/>
          <w:bCs/>
          <w:color w:val="000000"/>
          <w:sz w:val="28"/>
          <w:szCs w:val="28"/>
        </w:rPr>
      </w:pPr>
      <w:r w:rsidRPr="000C576D">
        <w:rPr>
          <w:rFonts w:ascii="Times New Roman" w:eastAsia="Times New Roman" w:hAnsi="Times New Roman"/>
          <w:bCs/>
          <w:color w:val="000000"/>
          <w:sz w:val="28"/>
          <w:szCs w:val="28"/>
        </w:rPr>
        <w:t>сетевое взаимодействие структурных подразделений, студентов, преподавателей в части организации электронного обучения на базе облачных технологий и трансляции лучших педагогических практик.</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В период с 27 по 28 сентября 2018 г. организован семинар-практикум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Использование электронных учебно-методических комплексов, управляемых посредством информационно-технологической платформы для электронного обучения</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для педагогических работников профессиональных образовательных организаций, входящих в сеть.</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lastRenderedPageBreak/>
        <w:t xml:space="preserve">Для организации курсов повышения квалификации в формате стажировок и с применением дистанционных образовательных технологий по теме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Формирование профессиональной компетентности педагогических работников по профессиям и специальностям ТОП-50 на основе стандартов Ворлдскиллс</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приобретены мерительные приспособления (плиты поверочные), универсальные метрологические системы (бесконтактная оптическая система), технологическое и испытательное оборудование по композитным материалам и оборудования для визуализации трехмерного изображения (3D-сканер). Для бесперебойного функционирования токарных и фрезерных станков с ЧПУ приобретено компрессорная установка.</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В рамках мероприятия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Распространение нового инструмента оценки качества подготовки кадров - демонстрационного экзамена</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образовательное учреждение</w:t>
      </w:r>
      <w:r>
        <w:rPr>
          <w:rFonts w:ascii="Times New Roman" w:eastAsia="Times New Roman" w:hAnsi="Times New Roman" w:cs="Times New Roman"/>
          <w:bCs/>
          <w:color w:val="000000"/>
          <w:sz w:val="28"/>
          <w:szCs w:val="28"/>
        </w:rPr>
        <w:t xml:space="preserve"> </w:t>
      </w:r>
      <w:r w:rsidRPr="000C576D">
        <w:rPr>
          <w:rFonts w:ascii="Times New Roman" w:eastAsia="Times New Roman" w:hAnsi="Times New Roman" w:cs="Times New Roman"/>
          <w:bCs/>
          <w:color w:val="000000"/>
          <w:sz w:val="28"/>
          <w:szCs w:val="28"/>
        </w:rPr>
        <w:t xml:space="preserve">является центром проведения демонстрационного экзамена по 4 компетенциям. В связи с прохождением демонстрационного экзамена 4 образовательных учреждений (КГБ ПОУ АПТ, КГБ ПОУ ЛПТ, КГБ ПОУ СМТ, КГБ ПОУ ГАСКК МЦК) возникла необходимость в увеличении количество рабочих мест по компетенции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Сварочные технологии</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Для выполнения данных целей приобретены сварочные аппараты Kempii для 5 рабочих мест.</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Для выполнения мероприятия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Трансляция лучших практик и технологий в целях обеспечения в субъекте Российской Федерации подготовки кадров по ТОП-50 на основе сетевого взаимодействия</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запланировано апробация эффективных программ и технологий подготовки кадров по профессиям и специальностям, входящим в область подготовки по перечню ТОП-50 и реализация программ повышения квалификации педагогических работников (в том числе с использованием электронного обучения, ДОТ) по вопросам применения эффективных программ и технологий подготовки кадров по профессиям и специальностям, входящим в заявленную область подготовки по перечню ТОП-50 дооснащаются</w:t>
      </w:r>
      <w:r>
        <w:rPr>
          <w:rFonts w:ascii="Times New Roman" w:eastAsia="Times New Roman" w:hAnsi="Times New Roman" w:cs="Times New Roman"/>
          <w:bCs/>
          <w:color w:val="000000"/>
          <w:sz w:val="28"/>
          <w:szCs w:val="28"/>
        </w:rPr>
        <w:t xml:space="preserve"> </w:t>
      </w:r>
      <w:r w:rsidRPr="000C576D">
        <w:rPr>
          <w:rFonts w:ascii="Times New Roman" w:eastAsia="Times New Roman" w:hAnsi="Times New Roman" w:cs="Times New Roman"/>
          <w:bCs/>
          <w:color w:val="000000"/>
          <w:sz w:val="28"/>
          <w:szCs w:val="28"/>
        </w:rPr>
        <w:t xml:space="preserve">13 лабораторий персональными компьютерами, периферийными устройствами и специализированной мебелью. </w:t>
      </w:r>
    </w:p>
    <w:p w:rsidR="00243178" w:rsidRDefault="00243178" w:rsidP="00243178">
      <w:pPr>
        <w:spacing w:after="0" w:line="240" w:lineRule="auto"/>
        <w:jc w:val="both"/>
        <w:rPr>
          <w:rFonts w:ascii="Times New Roman" w:eastAsia="Times New Roman" w:hAnsi="Times New Roman"/>
          <w:b/>
          <w:bCs/>
          <w:color w:val="000000"/>
          <w:sz w:val="28"/>
          <w:szCs w:val="28"/>
        </w:rPr>
      </w:pPr>
    </w:p>
    <w:p w:rsidR="004837FE" w:rsidRPr="00243178" w:rsidRDefault="00243178" w:rsidP="00243178">
      <w:pPr>
        <w:spacing w:after="0" w:line="240" w:lineRule="auto"/>
        <w:ind w:firstLine="709"/>
        <w:jc w:val="both"/>
        <w:rPr>
          <w:rFonts w:ascii="Times New Roman" w:eastAsia="Arial Unicode MS" w:hAnsi="Times New Roman"/>
          <w:i/>
          <w:iCs/>
          <w:sz w:val="28"/>
          <w:szCs w:val="28"/>
        </w:rPr>
      </w:pPr>
      <w:r>
        <w:rPr>
          <w:rFonts w:ascii="Times New Roman" w:eastAsia="Times New Roman" w:hAnsi="Times New Roman"/>
          <w:b/>
          <w:bCs/>
          <w:color w:val="000000"/>
          <w:sz w:val="28"/>
          <w:szCs w:val="28"/>
        </w:rPr>
        <w:t>7.1.2.</w:t>
      </w:r>
      <w:r w:rsidR="004837FE" w:rsidRPr="00243178">
        <w:rPr>
          <w:rFonts w:ascii="Times New Roman" w:eastAsia="Times New Roman" w:hAnsi="Times New Roman"/>
          <w:b/>
          <w:bCs/>
          <w:color w:val="000000"/>
          <w:sz w:val="28"/>
          <w:szCs w:val="28"/>
        </w:rPr>
        <w:t>Развитие сетевого взаимодействия при организации подготовки кадров по наиболее востребованным, новым и перспективным профессиям и специальностям СПО в соответствии с мировыми стандартами и передовыми технологиями. Формирование и обеспечение функционирования инновационной сети ПОО в целях отработки и распространения лучших практик подготовки кадров по ТОП-50</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Создан коллегиальный орган управления сетью в составе:</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Шадуя Е.В., начальник управления профессионального образования министерства образования и науки Хабаровского края</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lastRenderedPageBreak/>
        <w:t>Гузман Е.В., проректор КГАОУ ДПО ХКИРСПО</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Аристова В.А., генеральный директор КГБ ПОУ ГАСКК МЦК</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Барсукова Е.Е., директор КГБ ПОУ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Амурский политехнический техникум</w:t>
      </w:r>
      <w:r>
        <w:rPr>
          <w:rFonts w:ascii="Times New Roman" w:eastAsia="Times New Roman" w:hAnsi="Times New Roman" w:cs="Times New Roman"/>
          <w:bCs/>
          <w:color w:val="000000"/>
          <w:sz w:val="28"/>
          <w:szCs w:val="28"/>
        </w:rPr>
        <w:t>"</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Зверева Н.А., директор КГБ ПОУ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Комсомольский-на-Амуре судомеханический техникум имени Героя Советского Союза В.В. Орехова</w:t>
      </w:r>
      <w:r>
        <w:rPr>
          <w:rFonts w:ascii="Times New Roman" w:eastAsia="Times New Roman" w:hAnsi="Times New Roman" w:cs="Times New Roman"/>
          <w:bCs/>
          <w:color w:val="000000"/>
          <w:sz w:val="28"/>
          <w:szCs w:val="28"/>
        </w:rPr>
        <w:t>"</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Богданова О.Б., директор КГБ ПОУ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Хабаровский техникум техносферной безопасности и промышленных технологий</w:t>
      </w:r>
      <w:r>
        <w:rPr>
          <w:rFonts w:ascii="Times New Roman" w:eastAsia="Times New Roman" w:hAnsi="Times New Roman" w:cs="Times New Roman"/>
          <w:bCs/>
          <w:color w:val="000000"/>
          <w:sz w:val="28"/>
          <w:szCs w:val="28"/>
        </w:rPr>
        <w:t>"</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Шишкин А.И., директор КГБ ПОУ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Хабаровский технический колледж</w:t>
      </w:r>
      <w:r>
        <w:rPr>
          <w:rFonts w:ascii="Times New Roman" w:eastAsia="Times New Roman" w:hAnsi="Times New Roman" w:cs="Times New Roman"/>
          <w:bCs/>
          <w:color w:val="000000"/>
          <w:sz w:val="28"/>
          <w:szCs w:val="28"/>
        </w:rPr>
        <w:t>"</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Беленкова О.В., директор КГБ ПОУ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Хабаровский машиностроительный техникум</w:t>
      </w:r>
      <w:r>
        <w:rPr>
          <w:rFonts w:ascii="Times New Roman" w:eastAsia="Times New Roman" w:hAnsi="Times New Roman" w:cs="Times New Roman"/>
          <w:bCs/>
          <w:color w:val="000000"/>
          <w:sz w:val="28"/>
          <w:szCs w:val="28"/>
        </w:rPr>
        <w:t>"</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Кудлай С.Ю., директор КГБ ПОУ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Советско-Гаванский промышленно-технологический техникум</w:t>
      </w:r>
      <w:r>
        <w:rPr>
          <w:rFonts w:ascii="Times New Roman" w:eastAsia="Times New Roman" w:hAnsi="Times New Roman" w:cs="Times New Roman"/>
          <w:bCs/>
          <w:color w:val="000000"/>
          <w:sz w:val="28"/>
          <w:szCs w:val="28"/>
        </w:rPr>
        <w:t>"</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Геращенко У. П., директор КГБ ПОУ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Хабаровский техникум городской инфраструктуры и промышленного производства</w:t>
      </w:r>
      <w:r>
        <w:rPr>
          <w:rFonts w:ascii="Times New Roman" w:eastAsia="Times New Roman" w:hAnsi="Times New Roman" w:cs="Times New Roman"/>
          <w:bCs/>
          <w:color w:val="000000"/>
          <w:sz w:val="28"/>
          <w:szCs w:val="28"/>
        </w:rPr>
        <w:t>"</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Куркина Л. П., директор КГБ ПОУ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Хорский агропромышленный техникум</w:t>
      </w:r>
      <w:r>
        <w:rPr>
          <w:rFonts w:ascii="Times New Roman" w:eastAsia="Times New Roman" w:hAnsi="Times New Roman" w:cs="Times New Roman"/>
          <w:bCs/>
          <w:color w:val="000000"/>
          <w:sz w:val="28"/>
          <w:szCs w:val="28"/>
        </w:rPr>
        <w:t>"</w:t>
      </w:r>
    </w:p>
    <w:p w:rsidR="004837FE"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Разработаны положение и план работы коллегиального органа управления сетью, порядок использования материально-технической базы сетевой площадки для организации практического обучения при изучении профессиональных модулей по профессиям и/ или специальностям.</w:t>
      </w:r>
    </w:p>
    <w:p w:rsidR="004837FE" w:rsidRPr="00B26D8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B26D8D">
        <w:rPr>
          <w:rFonts w:ascii="Times New Roman" w:eastAsia="Times New Roman" w:hAnsi="Times New Roman" w:cs="Times New Roman"/>
          <w:bCs/>
          <w:color w:val="000000"/>
          <w:sz w:val="28"/>
          <w:szCs w:val="28"/>
        </w:rPr>
        <w:t>Разработан и утвержден Советом порядок использования материально-технической базы сетевой площадки для организации практического обучения при изучении профессиональных модулей по профессиям и/ или специальностям.</w:t>
      </w:r>
    </w:p>
    <w:p w:rsidR="004837FE" w:rsidRPr="00B26D8D" w:rsidRDefault="004837FE" w:rsidP="004837FE">
      <w:pPr>
        <w:spacing w:after="0" w:line="240" w:lineRule="auto"/>
        <w:ind w:firstLine="284"/>
        <w:jc w:val="both"/>
        <w:rPr>
          <w:rFonts w:ascii="Times New Roman" w:eastAsia="Times New Roman" w:hAnsi="Times New Roman" w:cs="Times New Roman"/>
          <w:bCs/>
          <w:color w:val="000000"/>
          <w:sz w:val="28"/>
          <w:szCs w:val="28"/>
        </w:rPr>
      </w:pPr>
      <w:r w:rsidRPr="00B26D8D">
        <w:rPr>
          <w:rFonts w:ascii="Times New Roman" w:eastAsia="Times New Roman" w:hAnsi="Times New Roman" w:cs="Times New Roman"/>
          <w:bCs/>
          <w:color w:val="000000"/>
          <w:sz w:val="28"/>
          <w:szCs w:val="28"/>
        </w:rPr>
        <w:t>Совместно составлены:</w:t>
      </w:r>
    </w:p>
    <w:p w:rsidR="004837FE" w:rsidRPr="00B26D8D" w:rsidRDefault="004837FE" w:rsidP="001F2166">
      <w:pPr>
        <w:pStyle w:val="a4"/>
        <w:numPr>
          <w:ilvl w:val="0"/>
          <w:numId w:val="61"/>
        </w:numPr>
        <w:spacing w:after="0" w:line="240" w:lineRule="auto"/>
        <w:contextualSpacing w:val="0"/>
        <w:jc w:val="both"/>
        <w:rPr>
          <w:rFonts w:ascii="Times New Roman" w:eastAsia="Times New Roman" w:hAnsi="Times New Roman"/>
          <w:bCs/>
          <w:color w:val="000000"/>
          <w:sz w:val="28"/>
          <w:szCs w:val="28"/>
        </w:rPr>
      </w:pPr>
      <w:r w:rsidRPr="00B26D8D">
        <w:rPr>
          <w:rFonts w:ascii="Times New Roman" w:eastAsia="Times New Roman" w:hAnsi="Times New Roman"/>
          <w:bCs/>
          <w:color w:val="000000"/>
          <w:sz w:val="28"/>
          <w:szCs w:val="28"/>
        </w:rPr>
        <w:t>графики тренировок участников чемпионатов профессионального мастерства по методике Ворлдскиллс разных уровней на базе Тренировочного полигона с участием студентов ПОО, входящих в сеть;</w:t>
      </w:r>
    </w:p>
    <w:p w:rsidR="004837FE" w:rsidRPr="00B26D8D" w:rsidRDefault="004837FE" w:rsidP="001F2166">
      <w:pPr>
        <w:pStyle w:val="a4"/>
        <w:numPr>
          <w:ilvl w:val="0"/>
          <w:numId w:val="61"/>
        </w:numPr>
        <w:spacing w:after="0" w:line="240" w:lineRule="auto"/>
        <w:contextualSpacing w:val="0"/>
        <w:jc w:val="both"/>
        <w:rPr>
          <w:rFonts w:ascii="Times New Roman" w:eastAsia="Times New Roman" w:hAnsi="Times New Roman"/>
          <w:bCs/>
          <w:color w:val="000000"/>
          <w:sz w:val="28"/>
          <w:szCs w:val="28"/>
        </w:rPr>
      </w:pPr>
      <w:r w:rsidRPr="00B26D8D">
        <w:rPr>
          <w:rFonts w:ascii="Times New Roman" w:eastAsia="Times New Roman" w:hAnsi="Times New Roman"/>
          <w:bCs/>
          <w:color w:val="000000"/>
          <w:sz w:val="28"/>
          <w:szCs w:val="28"/>
        </w:rPr>
        <w:t>графики проведения практических занятий для студентов на базе Учебного центра и стажировок для педагогических работников на базе Тренировочного полигона.</w:t>
      </w:r>
    </w:p>
    <w:p w:rsidR="004837FE" w:rsidRPr="00B26D8D" w:rsidRDefault="004837FE" w:rsidP="001F2166">
      <w:pPr>
        <w:pStyle w:val="a4"/>
        <w:numPr>
          <w:ilvl w:val="0"/>
          <w:numId w:val="61"/>
        </w:numPr>
        <w:spacing w:after="0" w:line="240" w:lineRule="auto"/>
        <w:contextualSpacing w:val="0"/>
        <w:jc w:val="both"/>
        <w:rPr>
          <w:rFonts w:ascii="Times New Roman" w:eastAsia="Times New Roman" w:hAnsi="Times New Roman"/>
          <w:bCs/>
          <w:color w:val="000000"/>
          <w:sz w:val="28"/>
          <w:szCs w:val="28"/>
        </w:rPr>
      </w:pPr>
      <w:r w:rsidRPr="00B26D8D">
        <w:rPr>
          <w:rFonts w:ascii="Times New Roman" w:eastAsia="Times New Roman" w:hAnsi="Times New Roman"/>
          <w:bCs/>
          <w:color w:val="000000"/>
          <w:sz w:val="28"/>
          <w:szCs w:val="28"/>
        </w:rPr>
        <w:t>сформированы приказы о составе  рабочих групп из числа преподавателей ПОО, входящих в сеть, для разработки:</w:t>
      </w:r>
    </w:p>
    <w:p w:rsidR="004837FE" w:rsidRPr="00B26D8D" w:rsidRDefault="004837FE" w:rsidP="001F2166">
      <w:pPr>
        <w:pStyle w:val="a4"/>
        <w:numPr>
          <w:ilvl w:val="0"/>
          <w:numId w:val="61"/>
        </w:numPr>
        <w:spacing w:after="0" w:line="240" w:lineRule="auto"/>
        <w:contextualSpacing w:val="0"/>
        <w:jc w:val="both"/>
        <w:rPr>
          <w:rFonts w:ascii="Times New Roman" w:eastAsia="Times New Roman" w:hAnsi="Times New Roman"/>
          <w:bCs/>
          <w:color w:val="000000"/>
          <w:sz w:val="28"/>
          <w:szCs w:val="28"/>
        </w:rPr>
      </w:pPr>
      <w:r w:rsidRPr="00B26D8D">
        <w:rPr>
          <w:rFonts w:ascii="Times New Roman" w:eastAsia="Times New Roman" w:hAnsi="Times New Roman"/>
          <w:bCs/>
          <w:color w:val="000000"/>
          <w:sz w:val="28"/>
          <w:szCs w:val="28"/>
        </w:rPr>
        <w:t>новых образовательных программ, модулей, методик и технологий, разработки программ повышения квалификации преподавателей/мастеров производственного обучения;</w:t>
      </w:r>
    </w:p>
    <w:p w:rsidR="004837FE" w:rsidRDefault="004837FE" w:rsidP="001F2166">
      <w:pPr>
        <w:pStyle w:val="a4"/>
        <w:numPr>
          <w:ilvl w:val="0"/>
          <w:numId w:val="61"/>
        </w:numPr>
        <w:spacing w:after="0" w:line="240" w:lineRule="auto"/>
        <w:ind w:firstLine="284"/>
        <w:contextualSpacing w:val="0"/>
        <w:jc w:val="both"/>
        <w:rPr>
          <w:rFonts w:ascii="Times New Roman" w:eastAsia="Times New Roman" w:hAnsi="Times New Roman"/>
          <w:bCs/>
          <w:color w:val="000000"/>
          <w:sz w:val="28"/>
          <w:szCs w:val="28"/>
        </w:rPr>
      </w:pPr>
      <w:r w:rsidRPr="004711B3">
        <w:rPr>
          <w:rFonts w:ascii="Times New Roman" w:eastAsia="Times New Roman" w:hAnsi="Times New Roman"/>
          <w:bCs/>
          <w:color w:val="000000"/>
          <w:sz w:val="28"/>
          <w:szCs w:val="28"/>
        </w:rPr>
        <w:t>диагностических средств для оценки качества подготовки в рамках демонстрационного экзамена.</w:t>
      </w:r>
    </w:p>
    <w:p w:rsidR="004837FE" w:rsidRPr="004711B3" w:rsidRDefault="004837FE" w:rsidP="004837FE">
      <w:pPr>
        <w:pStyle w:val="a4"/>
        <w:spacing w:after="0" w:line="240" w:lineRule="auto"/>
        <w:ind w:left="0" w:firstLine="709"/>
        <w:contextualSpacing w:val="0"/>
        <w:jc w:val="both"/>
        <w:rPr>
          <w:rFonts w:ascii="Times New Roman" w:eastAsia="Times New Roman" w:hAnsi="Times New Roman"/>
          <w:bCs/>
          <w:color w:val="000000"/>
          <w:sz w:val="28"/>
          <w:szCs w:val="28"/>
        </w:rPr>
      </w:pPr>
      <w:r w:rsidRPr="004711B3">
        <w:rPr>
          <w:rFonts w:ascii="Times New Roman" w:eastAsia="Times New Roman" w:hAnsi="Times New Roman"/>
          <w:bCs/>
          <w:color w:val="000000"/>
          <w:sz w:val="28"/>
          <w:szCs w:val="28"/>
        </w:rPr>
        <w:lastRenderedPageBreak/>
        <w:t>А также реализуется совместный план мероприятий по организации сетевого взаимодействия в целях трансляции лучших практик и технологий в целях обеспечения в Хабаровском крае подготовки кадров по ТОП-50.</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В 2018-2019 учебном году реализуются основные образовательные программы с использованием </w:t>
      </w:r>
      <w:r w:rsidRPr="000C576D">
        <w:rPr>
          <w:rFonts w:ascii="Times New Roman" w:eastAsia="Calibri" w:hAnsi="Times New Roman" w:cs="Times New Roman"/>
          <w:sz w:val="28"/>
          <w:szCs w:val="28"/>
        </w:rPr>
        <w:t xml:space="preserve">сетевой формы, позволяющие использовать материально-технические ресурсы КГА ПОУ </w:t>
      </w:r>
      <w:r>
        <w:rPr>
          <w:rFonts w:ascii="Times New Roman" w:eastAsia="Calibri" w:hAnsi="Times New Roman" w:cs="Times New Roman"/>
          <w:sz w:val="28"/>
          <w:szCs w:val="28"/>
        </w:rPr>
        <w:t>"</w:t>
      </w:r>
      <w:r w:rsidRPr="000C576D">
        <w:rPr>
          <w:rFonts w:ascii="Times New Roman" w:eastAsia="Calibri" w:hAnsi="Times New Roman" w:cs="Times New Roman"/>
          <w:sz w:val="28"/>
          <w:szCs w:val="28"/>
        </w:rPr>
        <w:t>Губернаторский авиастроительный колледж г. Комсомольска-на-Амуре (Межрегиональный центр компетенций)</w:t>
      </w:r>
      <w:r>
        <w:rPr>
          <w:rFonts w:ascii="Times New Roman" w:eastAsia="Calibri" w:hAnsi="Times New Roman" w:cs="Times New Roman"/>
          <w:sz w:val="28"/>
          <w:szCs w:val="28"/>
        </w:rPr>
        <w:t>"</w:t>
      </w:r>
      <w:r w:rsidRPr="000C576D">
        <w:rPr>
          <w:rFonts w:ascii="Times New Roman" w:eastAsia="Calibri" w:hAnsi="Times New Roman" w:cs="Times New Roman"/>
          <w:sz w:val="28"/>
          <w:szCs w:val="28"/>
        </w:rPr>
        <w:t xml:space="preserve"> и кадровые ресурсы профессиональных образовательных организаций, входящих в сеть.</w:t>
      </w:r>
    </w:p>
    <w:p w:rsidR="004837FE" w:rsidRPr="001B5A7D" w:rsidRDefault="004837FE" w:rsidP="004837FE">
      <w:pPr>
        <w:spacing w:after="0" w:line="240" w:lineRule="auto"/>
        <w:ind w:firstLine="709"/>
        <w:jc w:val="both"/>
        <w:rPr>
          <w:rFonts w:ascii="Times New Roman" w:eastAsia="Times New Roman" w:hAnsi="Times New Roman" w:cs="Times New Roman"/>
          <w:bCs/>
          <w:color w:val="000000"/>
          <w:sz w:val="28"/>
          <w:szCs w:val="28"/>
        </w:rPr>
      </w:pPr>
    </w:p>
    <w:p w:rsidR="004837FE" w:rsidRPr="00243178" w:rsidRDefault="00243178" w:rsidP="00243178">
      <w:pPr>
        <w:spacing w:after="0" w:line="240" w:lineRule="auto"/>
        <w:ind w:firstLine="709"/>
        <w:jc w:val="both"/>
        <w:rPr>
          <w:rFonts w:ascii="Times New Roman" w:eastAsia="Times New Roman" w:hAnsi="Times New Roman"/>
          <w:bCs/>
          <w:i/>
          <w:color w:val="000000"/>
          <w:sz w:val="28"/>
          <w:szCs w:val="28"/>
        </w:rPr>
      </w:pPr>
      <w:r>
        <w:rPr>
          <w:rFonts w:ascii="Times New Roman" w:eastAsia="Times New Roman" w:hAnsi="Times New Roman"/>
          <w:b/>
          <w:bCs/>
          <w:color w:val="000000"/>
          <w:sz w:val="28"/>
          <w:szCs w:val="28"/>
        </w:rPr>
        <w:t>7.1.3.</w:t>
      </w:r>
      <w:r w:rsidR="004837FE" w:rsidRPr="00243178">
        <w:rPr>
          <w:rFonts w:ascii="Times New Roman" w:eastAsia="Times New Roman" w:hAnsi="Times New Roman"/>
          <w:b/>
          <w:bCs/>
          <w:color w:val="000000"/>
          <w:sz w:val="28"/>
          <w:szCs w:val="28"/>
        </w:rPr>
        <w:t>Актуализация содержания подготовки кадров на основе применения новых ФГОС СПО по ТОП-50. Разработка и реализация основных профессиональных образовательных программ, в том числе с использованием электронного обучения и ДОТ</w:t>
      </w:r>
    </w:p>
    <w:p w:rsidR="004837FE" w:rsidRPr="000C576D" w:rsidRDefault="004837FE" w:rsidP="004837FE">
      <w:pPr>
        <w:spacing w:after="0" w:line="240" w:lineRule="auto"/>
        <w:ind w:firstLine="709"/>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Изучены эффективные программы и технологий подготовки кадров по профессиям и специальностям, входящим в область подготовки по перечню ТОП-50. Разработаны рекомендации по реализации программ обучения с использованием дистанционных образовательных технологий по профессии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Токарь на станках с ЧПУ</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и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Фрезеровщик на станках с ЧПУ</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Проводится оказание консультационной методической поддержки педагогическим работникам профессиональных образовательных организаций по вопросам подготовки кадров по профессиям и специальностям, входящим в заявленную область подготовки по перечню ТОП-50.</w:t>
      </w:r>
    </w:p>
    <w:p w:rsidR="004837FE" w:rsidRDefault="004837FE" w:rsidP="004837FE">
      <w:pPr>
        <w:spacing w:after="0" w:line="240" w:lineRule="auto"/>
        <w:ind w:firstLine="425"/>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t xml:space="preserve">Разработаны и реализованы четыре программы повышения квалификации для педагогических работников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Формирование оценочных материалов для организации демонстрационного экзамена в рамках государственной итоговой аттестации по профессиям и специальностям СПО по ТОП-50</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для профессий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Токарь на станках с ЧПУ</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Фрезеровщик на станках с ЧПУ</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Сварщик (ручной и частично механизированной сварки (наплавки)</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Оператор станков с программным управлением</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Мастер слесарных работ</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и специальностей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Аддитивные технологии</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Мехатроника и мобильная робототехника (по отраслям)</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Технология металлообрабатывающего производства</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243"/>
        <w:gridCol w:w="992"/>
        <w:gridCol w:w="1560"/>
        <w:gridCol w:w="1559"/>
      </w:tblGrid>
      <w:tr w:rsidR="004837FE" w:rsidRPr="002912B1" w:rsidTr="00243178">
        <w:tc>
          <w:tcPr>
            <w:tcW w:w="675" w:type="dxa"/>
            <w:vMerge w:val="restart"/>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w:t>
            </w:r>
          </w:p>
        </w:tc>
        <w:tc>
          <w:tcPr>
            <w:tcW w:w="9243" w:type="dxa"/>
            <w:vMerge w:val="restart"/>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 xml:space="preserve">Целевой показатель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Единица измерения</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Значение показателя</w:t>
            </w:r>
          </w:p>
        </w:tc>
      </w:tr>
      <w:tr w:rsidR="004837FE" w:rsidRPr="002912B1" w:rsidTr="00243178">
        <w:tc>
          <w:tcPr>
            <w:tcW w:w="675" w:type="dxa"/>
            <w:vMerge/>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9243" w:type="dxa"/>
            <w:vMerge/>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4837FE"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2018</w:t>
            </w:r>
            <w:r>
              <w:rPr>
                <w:rFonts w:ascii="Times New Roman" w:eastAsia="Arial Unicode MS" w:hAnsi="Times New Roman" w:cs="Times New Roman"/>
                <w:sz w:val="24"/>
                <w:szCs w:val="24"/>
              </w:rPr>
              <w:t>г.</w:t>
            </w:r>
          </w:p>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4837FE"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2018г.</w:t>
            </w:r>
          </w:p>
          <w:p w:rsidR="004837FE" w:rsidRPr="00D4556D"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(факт)</w:t>
            </w:r>
          </w:p>
        </w:tc>
      </w:tr>
      <w:tr w:rsidR="004837FE" w:rsidRPr="002912B1" w:rsidTr="00243178">
        <w:tc>
          <w:tcPr>
            <w:tcW w:w="675"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ind w:left="142"/>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3.</w:t>
            </w:r>
          </w:p>
        </w:tc>
        <w:tc>
          <w:tcPr>
            <w:tcW w:w="9243"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Количество профессий и специальностей, входящих в заявленную область подготовки по перечню ТОП-50, по которым участниками сети  разработаны программы модулей/ дисциплин и т.п., предусматривающие применение электронного обучения, ДОТ</w:t>
            </w:r>
          </w:p>
        </w:tc>
        <w:tc>
          <w:tcPr>
            <w:tcW w:w="992"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шт.</w:t>
            </w:r>
          </w:p>
        </w:tc>
        <w:tc>
          <w:tcPr>
            <w:tcW w:w="1560" w:type="dxa"/>
            <w:tcBorders>
              <w:top w:val="single" w:sz="4" w:space="0" w:color="auto"/>
              <w:left w:val="single" w:sz="4" w:space="0" w:color="auto"/>
              <w:bottom w:val="single" w:sz="4" w:space="0" w:color="auto"/>
              <w:right w:val="single" w:sz="4" w:space="0" w:color="auto"/>
            </w:tcBorders>
            <w:vAlign w:val="center"/>
          </w:tcPr>
          <w:p w:rsidR="004837FE" w:rsidRPr="00AE65FE"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AE65FE">
              <w:rPr>
                <w:rFonts w:ascii="Times New Roman" w:eastAsia="Arial Unicode MS" w:hAnsi="Times New Roman" w:cs="Times New Roman"/>
                <w:sz w:val="24"/>
                <w:szCs w:val="24"/>
              </w:rPr>
              <w:t>8</w:t>
            </w:r>
          </w:p>
        </w:tc>
        <w:tc>
          <w:tcPr>
            <w:tcW w:w="1559" w:type="dxa"/>
            <w:tcBorders>
              <w:top w:val="single" w:sz="4" w:space="0" w:color="auto"/>
              <w:left w:val="single" w:sz="4" w:space="0" w:color="auto"/>
              <w:bottom w:val="single" w:sz="4" w:space="0" w:color="auto"/>
              <w:right w:val="single" w:sz="4" w:space="0" w:color="auto"/>
            </w:tcBorders>
            <w:vAlign w:val="center"/>
          </w:tcPr>
          <w:p w:rsidR="004837FE" w:rsidRPr="00AE65FE"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AE65FE">
              <w:rPr>
                <w:rFonts w:ascii="Times New Roman" w:eastAsia="Arial Unicode MS" w:hAnsi="Times New Roman" w:cs="Times New Roman"/>
                <w:sz w:val="24"/>
                <w:szCs w:val="24"/>
              </w:rPr>
              <w:t>8</w:t>
            </w:r>
          </w:p>
        </w:tc>
      </w:tr>
      <w:tr w:rsidR="004837FE" w:rsidRPr="002912B1" w:rsidTr="00243178">
        <w:tc>
          <w:tcPr>
            <w:tcW w:w="675"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ind w:left="142"/>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p>
        </w:tc>
        <w:tc>
          <w:tcPr>
            <w:tcW w:w="9243"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 xml:space="preserve">Количество программ повышения квалификации педагогических работников </w:t>
            </w:r>
            <w:r>
              <w:rPr>
                <w:rFonts w:ascii="Times New Roman" w:eastAsia="Arial Unicode MS" w:hAnsi="Times New Roman" w:cs="Times New Roman"/>
                <w:sz w:val="24"/>
                <w:szCs w:val="24"/>
              </w:rPr>
              <w:lastRenderedPageBreak/>
              <w:t>образовательных организаций,</w:t>
            </w:r>
            <w:r w:rsidRPr="002912B1">
              <w:rPr>
                <w:rFonts w:ascii="Times New Roman" w:eastAsia="Arial Unicode MS" w:hAnsi="Times New Roman" w:cs="Times New Roman"/>
                <w:sz w:val="24"/>
                <w:szCs w:val="24"/>
              </w:rPr>
              <w:t xml:space="preserve"> реализующих программы СПО, разработанных у</w:t>
            </w:r>
            <w:r>
              <w:rPr>
                <w:rFonts w:ascii="Times New Roman" w:eastAsia="Arial Unicode MS" w:hAnsi="Times New Roman" w:cs="Times New Roman"/>
                <w:sz w:val="24"/>
                <w:szCs w:val="24"/>
              </w:rPr>
              <w:t>частниками сети и реализованных</w:t>
            </w:r>
            <w:r w:rsidRPr="002912B1">
              <w:rPr>
                <w:rFonts w:ascii="Times New Roman" w:eastAsia="Arial Unicode MS" w:hAnsi="Times New Roman" w:cs="Times New Roman"/>
                <w:sz w:val="24"/>
                <w:szCs w:val="24"/>
              </w:rPr>
              <w:t xml:space="preserve"> с использованием электронного обучения, ДОТ</w:t>
            </w:r>
          </w:p>
        </w:tc>
        <w:tc>
          <w:tcPr>
            <w:tcW w:w="992"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lastRenderedPageBreak/>
              <w:t>шт.</w:t>
            </w:r>
          </w:p>
        </w:tc>
        <w:tc>
          <w:tcPr>
            <w:tcW w:w="1560" w:type="dxa"/>
            <w:tcBorders>
              <w:top w:val="single" w:sz="4" w:space="0" w:color="auto"/>
              <w:left w:val="single" w:sz="4" w:space="0" w:color="auto"/>
              <w:bottom w:val="single" w:sz="4" w:space="0" w:color="auto"/>
              <w:right w:val="single" w:sz="4" w:space="0" w:color="auto"/>
            </w:tcBorders>
            <w:vAlign w:val="center"/>
          </w:tcPr>
          <w:p w:rsidR="004837FE" w:rsidRPr="00AE65FE"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AE65FE">
              <w:rPr>
                <w:rFonts w:ascii="Times New Roman" w:eastAsia="Arial Unicode MS"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4837FE" w:rsidRPr="00AE65FE"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AE65FE">
              <w:rPr>
                <w:rFonts w:ascii="Times New Roman" w:eastAsia="Arial Unicode MS" w:hAnsi="Times New Roman" w:cs="Times New Roman"/>
                <w:sz w:val="24"/>
                <w:szCs w:val="24"/>
              </w:rPr>
              <w:t>4</w:t>
            </w:r>
          </w:p>
        </w:tc>
      </w:tr>
    </w:tbl>
    <w:p w:rsidR="004837FE" w:rsidRPr="00764523" w:rsidRDefault="004837FE" w:rsidP="004837FE">
      <w:pPr>
        <w:pStyle w:val="a4"/>
        <w:spacing w:after="0" w:line="240" w:lineRule="auto"/>
        <w:ind w:left="360"/>
        <w:jc w:val="both"/>
        <w:rPr>
          <w:rFonts w:ascii="Times New Roman" w:eastAsia="Times New Roman" w:hAnsi="Times New Roman"/>
          <w:bCs/>
          <w:i/>
          <w:color w:val="000000"/>
          <w:sz w:val="24"/>
          <w:szCs w:val="24"/>
        </w:rPr>
      </w:pPr>
    </w:p>
    <w:p w:rsidR="004837FE" w:rsidRDefault="004837FE" w:rsidP="004837FE">
      <w:pPr>
        <w:pStyle w:val="a4"/>
        <w:spacing w:after="0" w:line="240" w:lineRule="auto"/>
        <w:ind w:left="360"/>
        <w:jc w:val="both"/>
        <w:rPr>
          <w:rFonts w:ascii="Times New Roman" w:eastAsia="Times New Roman" w:hAnsi="Times New Roman"/>
          <w:bCs/>
          <w:i/>
          <w:color w:val="000000"/>
          <w:sz w:val="24"/>
          <w:szCs w:val="24"/>
        </w:rPr>
      </w:pPr>
    </w:p>
    <w:p w:rsidR="004837FE" w:rsidRPr="00243178" w:rsidRDefault="00243178" w:rsidP="00243178">
      <w:pPr>
        <w:spacing w:after="0" w:line="240" w:lineRule="auto"/>
        <w:ind w:firstLine="709"/>
        <w:jc w:val="both"/>
        <w:rPr>
          <w:rFonts w:ascii="Times New Roman" w:eastAsia="Times New Roman" w:hAnsi="Times New Roman"/>
          <w:bCs/>
          <w:i/>
          <w:color w:val="000000"/>
          <w:sz w:val="28"/>
          <w:szCs w:val="28"/>
        </w:rPr>
      </w:pPr>
      <w:r>
        <w:rPr>
          <w:rFonts w:ascii="Times New Roman" w:eastAsia="Times New Roman" w:hAnsi="Times New Roman"/>
          <w:b/>
          <w:bCs/>
          <w:color w:val="000000"/>
          <w:sz w:val="28"/>
          <w:szCs w:val="28"/>
        </w:rPr>
        <w:t>7.1.4.</w:t>
      </w:r>
      <w:r w:rsidR="004837FE" w:rsidRPr="00243178">
        <w:rPr>
          <w:rFonts w:ascii="Times New Roman" w:eastAsia="Times New Roman" w:hAnsi="Times New Roman"/>
          <w:b/>
          <w:bCs/>
          <w:color w:val="000000"/>
          <w:sz w:val="28"/>
          <w:szCs w:val="28"/>
        </w:rPr>
        <w:t>Обучение по программам повышения квалификации/стажировок, в том числе на базе МЦК, предприятий и иных организаций, по стандартам Ворлдскиллс и т.д.</w:t>
      </w:r>
    </w:p>
    <w:p w:rsidR="004837FE" w:rsidRPr="000C576D" w:rsidRDefault="004837FE" w:rsidP="004837FE">
      <w:pPr>
        <w:pStyle w:val="a7"/>
        <w:spacing w:before="0" w:beforeAutospacing="0" w:after="0" w:afterAutospacing="0"/>
        <w:ind w:firstLine="709"/>
        <w:jc w:val="both"/>
        <w:rPr>
          <w:rFonts w:eastAsiaTheme="minorHAnsi"/>
          <w:sz w:val="28"/>
          <w:szCs w:val="28"/>
          <w:lang w:eastAsia="en-US"/>
        </w:rPr>
      </w:pPr>
      <w:r w:rsidRPr="000C576D">
        <w:rPr>
          <w:rFonts w:eastAsiaTheme="minorHAnsi"/>
          <w:sz w:val="28"/>
          <w:szCs w:val="28"/>
          <w:lang w:eastAsia="en-US"/>
        </w:rPr>
        <w:t xml:space="preserve">С целью обеспечения качества подготовки профессиональных кадров для приоритетных секторов экономического развития регионов Российской Федерации в соответствии с прогнозами технологического развития и спроса на квалификации Московской школой управления </w:t>
      </w:r>
      <w:r>
        <w:rPr>
          <w:rFonts w:eastAsiaTheme="minorHAnsi"/>
          <w:sz w:val="28"/>
          <w:szCs w:val="28"/>
          <w:lang w:eastAsia="en-US"/>
        </w:rPr>
        <w:t>"</w:t>
      </w:r>
      <w:r w:rsidRPr="000C576D">
        <w:rPr>
          <w:rFonts w:eastAsiaTheme="minorHAnsi"/>
          <w:sz w:val="28"/>
          <w:szCs w:val="28"/>
          <w:lang w:eastAsia="en-US"/>
        </w:rPr>
        <w:t>СКОЛКОВО</w:t>
      </w:r>
      <w:r>
        <w:rPr>
          <w:rFonts w:eastAsiaTheme="minorHAnsi"/>
          <w:sz w:val="28"/>
          <w:szCs w:val="28"/>
          <w:lang w:eastAsia="en-US"/>
        </w:rPr>
        <w:t>"</w:t>
      </w:r>
      <w:r w:rsidRPr="000C576D">
        <w:rPr>
          <w:rFonts w:eastAsiaTheme="minorHAnsi"/>
          <w:sz w:val="28"/>
          <w:szCs w:val="28"/>
          <w:lang w:eastAsia="en-US"/>
        </w:rPr>
        <w:t xml:space="preserve"> в период с 26 марта по 21 июля 2018 года в Хабаровском крае реализована программа подготовки управленческих команд СПО </w:t>
      </w:r>
      <w:r>
        <w:rPr>
          <w:rFonts w:eastAsiaTheme="minorHAnsi"/>
          <w:sz w:val="28"/>
          <w:szCs w:val="28"/>
          <w:lang w:eastAsia="en-US"/>
        </w:rPr>
        <w:t>"</w:t>
      </w:r>
      <w:r w:rsidRPr="000C576D">
        <w:rPr>
          <w:rFonts w:eastAsiaTheme="minorHAnsi"/>
          <w:sz w:val="28"/>
          <w:szCs w:val="28"/>
          <w:lang w:eastAsia="en-US"/>
        </w:rPr>
        <w:t>Управление изменениями в системе профессиональной подготовки для экономики регионов</w:t>
      </w:r>
      <w:r>
        <w:rPr>
          <w:rFonts w:eastAsiaTheme="minorHAnsi"/>
          <w:sz w:val="28"/>
          <w:szCs w:val="28"/>
          <w:lang w:eastAsia="en-US"/>
        </w:rPr>
        <w:t>"</w:t>
      </w:r>
      <w:r w:rsidRPr="000C576D">
        <w:rPr>
          <w:rFonts w:eastAsiaTheme="minorHAnsi"/>
          <w:sz w:val="28"/>
          <w:szCs w:val="28"/>
          <w:lang w:eastAsia="en-US"/>
        </w:rPr>
        <w:t xml:space="preserve">. </w:t>
      </w:r>
    </w:p>
    <w:p w:rsidR="004837FE" w:rsidRPr="000C576D" w:rsidRDefault="004837FE" w:rsidP="004837FE">
      <w:pPr>
        <w:pStyle w:val="a7"/>
        <w:spacing w:before="0" w:beforeAutospacing="0" w:after="0" w:afterAutospacing="0"/>
        <w:ind w:firstLine="709"/>
        <w:jc w:val="both"/>
        <w:rPr>
          <w:rFonts w:eastAsiaTheme="minorHAnsi"/>
          <w:sz w:val="28"/>
          <w:szCs w:val="28"/>
          <w:lang w:eastAsia="en-US"/>
        </w:rPr>
      </w:pPr>
      <w:r w:rsidRPr="000C576D">
        <w:rPr>
          <w:rFonts w:eastAsiaTheme="minorHAnsi"/>
          <w:sz w:val="28"/>
          <w:szCs w:val="28"/>
          <w:lang w:eastAsia="en-US"/>
        </w:rPr>
        <w:t xml:space="preserve">В результате реализации программы подготовлены управленческие команды для 7 учреждений СПО (из них 4 входят в сеть), способные применять современные модели управления профессиональной образовательной организацией, создавать и совершенствовать программы подготовки, опираясь на ведущие мировые практики и подходы, и обеспечить качество подготовки кадров в соответствии с требованиями развития приоритетных секторов экономики региона. </w:t>
      </w:r>
    </w:p>
    <w:p w:rsidR="004837FE" w:rsidRPr="000C576D" w:rsidRDefault="004837FE" w:rsidP="004837FE">
      <w:pPr>
        <w:pStyle w:val="a7"/>
        <w:spacing w:before="0" w:beforeAutospacing="0" w:after="0" w:afterAutospacing="0"/>
        <w:ind w:firstLine="709"/>
        <w:jc w:val="both"/>
        <w:rPr>
          <w:rFonts w:eastAsiaTheme="minorHAnsi"/>
          <w:sz w:val="28"/>
          <w:szCs w:val="28"/>
          <w:lang w:eastAsia="en-US"/>
        </w:rPr>
      </w:pPr>
      <w:r w:rsidRPr="000C576D">
        <w:rPr>
          <w:rFonts w:eastAsiaTheme="minorHAnsi"/>
          <w:sz w:val="28"/>
          <w:szCs w:val="28"/>
          <w:lang w:eastAsia="en-US"/>
        </w:rPr>
        <w:t xml:space="preserve">По итогам обучения команды-участники разработали программы стратегического развития своих учреждений; новые системы организационного управления, основанные на командном подходе с учетом полученных способов и инструментов работы; флагманские образовательные программы подготовки ключевых компетенций нового типа для приоритетных отраслей региона. Так например: </w:t>
      </w:r>
      <w:r>
        <w:rPr>
          <w:rFonts w:eastAsiaTheme="minorHAnsi"/>
          <w:sz w:val="28"/>
          <w:szCs w:val="28"/>
          <w:lang w:eastAsia="en-US"/>
        </w:rPr>
        <w:t>"</w:t>
      </w:r>
      <w:r w:rsidRPr="000C576D">
        <w:rPr>
          <w:rFonts w:eastAsiaTheme="minorHAnsi"/>
          <w:sz w:val="28"/>
          <w:szCs w:val="28"/>
          <w:lang w:eastAsia="en-US"/>
        </w:rPr>
        <w:t>Промышленный дизайн</w:t>
      </w:r>
      <w:r>
        <w:rPr>
          <w:rFonts w:eastAsiaTheme="minorHAnsi"/>
          <w:sz w:val="28"/>
          <w:szCs w:val="28"/>
          <w:lang w:eastAsia="en-US"/>
        </w:rPr>
        <w:t>"</w:t>
      </w:r>
      <w:r w:rsidRPr="000C576D">
        <w:rPr>
          <w:rFonts w:eastAsiaTheme="minorHAnsi"/>
          <w:sz w:val="28"/>
          <w:szCs w:val="28"/>
          <w:lang w:eastAsia="en-US"/>
        </w:rPr>
        <w:t xml:space="preserve">, </w:t>
      </w:r>
      <w:r>
        <w:rPr>
          <w:rFonts w:eastAsiaTheme="minorHAnsi"/>
          <w:sz w:val="28"/>
          <w:szCs w:val="28"/>
          <w:lang w:eastAsia="en-US"/>
        </w:rPr>
        <w:t>"</w:t>
      </w:r>
      <w:r w:rsidRPr="000C576D">
        <w:rPr>
          <w:sz w:val="28"/>
          <w:szCs w:val="28"/>
        </w:rPr>
        <w:t>Специалист по технической эксплуатации и обслуживанию станков с ЧПУ</w:t>
      </w:r>
      <w:r>
        <w:rPr>
          <w:sz w:val="28"/>
          <w:szCs w:val="28"/>
        </w:rPr>
        <w:t>"</w:t>
      </w:r>
      <w:r w:rsidRPr="000C576D">
        <w:rPr>
          <w:sz w:val="28"/>
          <w:szCs w:val="28"/>
        </w:rPr>
        <w:t>.</w:t>
      </w:r>
      <w:r w:rsidRPr="000C576D">
        <w:rPr>
          <w:bCs/>
          <w:i/>
          <w:color w:val="000000"/>
          <w:sz w:val="28"/>
          <w:szCs w:val="28"/>
        </w:rPr>
        <w:t xml:space="preserve"> </w:t>
      </w:r>
    </w:p>
    <w:p w:rsidR="004837FE" w:rsidRPr="000C576D" w:rsidRDefault="004837FE" w:rsidP="004837FE">
      <w:pPr>
        <w:spacing w:after="0" w:line="240" w:lineRule="auto"/>
        <w:ind w:firstLine="709"/>
        <w:jc w:val="both"/>
        <w:rPr>
          <w:rFonts w:ascii="Times New Roman" w:hAnsi="Times New Roman" w:cs="Times New Roman"/>
          <w:sz w:val="28"/>
          <w:szCs w:val="28"/>
        </w:rPr>
      </w:pPr>
      <w:r w:rsidRPr="000C576D">
        <w:rPr>
          <w:rFonts w:ascii="Times New Roman" w:hAnsi="Times New Roman" w:cs="Times New Roman"/>
          <w:sz w:val="28"/>
          <w:szCs w:val="28"/>
        </w:rPr>
        <w:t xml:space="preserve">С 20 сентября по 23 ноября 2018 г. Союзом </w:t>
      </w:r>
      <w:r>
        <w:rPr>
          <w:rFonts w:ascii="Times New Roman" w:hAnsi="Times New Roman" w:cs="Times New Roman"/>
          <w:sz w:val="28"/>
          <w:szCs w:val="28"/>
        </w:rPr>
        <w:t>"</w:t>
      </w:r>
      <w:r w:rsidRPr="000C576D">
        <w:rPr>
          <w:rFonts w:ascii="Times New Roman" w:hAnsi="Times New Roman" w:cs="Times New Roman"/>
          <w:sz w:val="28"/>
          <w:szCs w:val="28"/>
        </w:rPr>
        <w:t xml:space="preserve">Агентство развития профессиональных сообществ и рабочих кадров </w:t>
      </w:r>
      <w:r>
        <w:rPr>
          <w:rFonts w:ascii="Times New Roman" w:hAnsi="Times New Roman" w:cs="Times New Roman"/>
          <w:sz w:val="28"/>
          <w:szCs w:val="28"/>
        </w:rPr>
        <w:t>"</w:t>
      </w:r>
      <w:r w:rsidRPr="000C576D">
        <w:rPr>
          <w:rFonts w:ascii="Times New Roman" w:hAnsi="Times New Roman" w:cs="Times New Roman"/>
          <w:sz w:val="28"/>
          <w:szCs w:val="28"/>
        </w:rPr>
        <w:t>Молодые профессионалы (Ворлдскиллс Россия)</w:t>
      </w:r>
      <w:r>
        <w:rPr>
          <w:rFonts w:ascii="Times New Roman" w:hAnsi="Times New Roman" w:cs="Times New Roman"/>
          <w:sz w:val="28"/>
          <w:szCs w:val="28"/>
        </w:rPr>
        <w:t>"</w:t>
      </w:r>
      <w:r w:rsidRPr="000C576D">
        <w:rPr>
          <w:rFonts w:ascii="Times New Roman" w:hAnsi="Times New Roman" w:cs="Times New Roman"/>
          <w:sz w:val="28"/>
          <w:szCs w:val="28"/>
        </w:rPr>
        <w:t xml:space="preserve"> на базе краевого государственного автономного образовательного учреждения дополнительного профессионального образования </w:t>
      </w:r>
      <w:r>
        <w:rPr>
          <w:rFonts w:ascii="Times New Roman" w:hAnsi="Times New Roman" w:cs="Times New Roman"/>
          <w:sz w:val="28"/>
          <w:szCs w:val="28"/>
        </w:rPr>
        <w:t>"</w:t>
      </w:r>
      <w:r w:rsidRPr="000C576D">
        <w:rPr>
          <w:rFonts w:ascii="Times New Roman" w:hAnsi="Times New Roman" w:cs="Times New Roman"/>
          <w:sz w:val="28"/>
          <w:szCs w:val="28"/>
        </w:rPr>
        <w:t>Хабаровский краевой институт развития системы профессионального образования</w:t>
      </w:r>
      <w:r>
        <w:rPr>
          <w:rFonts w:ascii="Times New Roman" w:hAnsi="Times New Roman" w:cs="Times New Roman"/>
          <w:sz w:val="28"/>
          <w:szCs w:val="28"/>
        </w:rPr>
        <w:t>"</w:t>
      </w:r>
      <w:r w:rsidRPr="000C576D">
        <w:rPr>
          <w:rFonts w:ascii="Times New Roman" w:hAnsi="Times New Roman" w:cs="Times New Roman"/>
          <w:sz w:val="28"/>
          <w:szCs w:val="28"/>
        </w:rPr>
        <w:t xml:space="preserve"> проводится программа повышения квалификации </w:t>
      </w:r>
      <w:r>
        <w:rPr>
          <w:rFonts w:ascii="Times New Roman" w:hAnsi="Times New Roman" w:cs="Times New Roman"/>
          <w:sz w:val="28"/>
          <w:szCs w:val="28"/>
        </w:rPr>
        <w:t>"</w:t>
      </w:r>
      <w:r w:rsidRPr="000C576D">
        <w:rPr>
          <w:rFonts w:ascii="Times New Roman" w:hAnsi="Times New Roman" w:cs="Times New Roman"/>
          <w:sz w:val="28"/>
          <w:szCs w:val="28"/>
        </w:rPr>
        <w:t>WS – Директор</w:t>
      </w:r>
      <w:r>
        <w:rPr>
          <w:rFonts w:ascii="Times New Roman" w:hAnsi="Times New Roman" w:cs="Times New Roman"/>
          <w:sz w:val="28"/>
          <w:szCs w:val="28"/>
        </w:rPr>
        <w:t>"</w:t>
      </w:r>
      <w:r w:rsidRPr="000C576D">
        <w:rPr>
          <w:rFonts w:ascii="Times New Roman" w:hAnsi="Times New Roman" w:cs="Times New Roman"/>
          <w:sz w:val="28"/>
          <w:szCs w:val="28"/>
        </w:rPr>
        <w:t xml:space="preserve">. Программа направлена на формирование эффективной системы подготовки кадров, основанной на лучших мировых практиках и стандартах Ворлдскиллс, а также повышение управленческой компетентности руководителей 24 профессиональных образовательных организаций края, в том числе 11 входящих в сеть. </w:t>
      </w:r>
    </w:p>
    <w:p w:rsidR="004837FE" w:rsidRDefault="004837FE" w:rsidP="004837FE">
      <w:pPr>
        <w:spacing w:after="0" w:line="240" w:lineRule="auto"/>
        <w:ind w:firstLine="709"/>
        <w:jc w:val="both"/>
        <w:rPr>
          <w:rFonts w:ascii="Times New Roman" w:hAnsi="Times New Roman" w:cs="Times New Roman"/>
          <w:sz w:val="28"/>
          <w:szCs w:val="28"/>
        </w:rPr>
      </w:pPr>
      <w:r w:rsidRPr="000C576D">
        <w:rPr>
          <w:rFonts w:ascii="Times New Roman" w:hAnsi="Times New Roman" w:cs="Times New Roman"/>
          <w:sz w:val="28"/>
          <w:szCs w:val="28"/>
        </w:rPr>
        <w:t xml:space="preserve">В период с 02 июля 2018 года по 04 ноября 2018 года 11 педагогических работников прошли повышение квалификации в Академии Ворлдскиллс Россия </w:t>
      </w:r>
      <w:r>
        <w:rPr>
          <w:rFonts w:ascii="Times New Roman" w:hAnsi="Times New Roman" w:cs="Times New Roman"/>
          <w:sz w:val="28"/>
          <w:szCs w:val="28"/>
        </w:rPr>
        <w:t>"</w:t>
      </w:r>
      <w:r w:rsidRPr="000C576D">
        <w:rPr>
          <w:rFonts w:ascii="Times New Roman" w:hAnsi="Times New Roman" w:cs="Times New Roman"/>
          <w:sz w:val="28"/>
          <w:szCs w:val="28"/>
        </w:rPr>
        <w:t xml:space="preserve">Практика и методика подготовки кадров с учетом стандартов </w:t>
      </w:r>
      <w:r w:rsidRPr="000C576D">
        <w:rPr>
          <w:rFonts w:ascii="Times New Roman" w:hAnsi="Times New Roman" w:cs="Times New Roman"/>
          <w:sz w:val="28"/>
          <w:szCs w:val="28"/>
        </w:rPr>
        <w:lastRenderedPageBreak/>
        <w:t>Ворлдскиллс Россия</w:t>
      </w:r>
      <w:r>
        <w:rPr>
          <w:rFonts w:ascii="Times New Roman" w:hAnsi="Times New Roman" w:cs="Times New Roman"/>
          <w:sz w:val="28"/>
          <w:szCs w:val="28"/>
        </w:rPr>
        <w:t>"</w:t>
      </w:r>
      <w:r w:rsidRPr="000C576D">
        <w:rPr>
          <w:rFonts w:ascii="Times New Roman" w:hAnsi="Times New Roman" w:cs="Times New Roman"/>
          <w:sz w:val="28"/>
          <w:szCs w:val="28"/>
        </w:rPr>
        <w:t xml:space="preserve"> по компетенциям </w:t>
      </w:r>
      <w:r>
        <w:rPr>
          <w:rFonts w:ascii="Times New Roman" w:hAnsi="Times New Roman" w:cs="Times New Roman"/>
          <w:sz w:val="28"/>
          <w:szCs w:val="28"/>
        </w:rPr>
        <w:t>"</w:t>
      </w:r>
      <w:r w:rsidRPr="000C576D">
        <w:rPr>
          <w:rFonts w:ascii="Times New Roman" w:hAnsi="Times New Roman" w:cs="Times New Roman"/>
          <w:sz w:val="28"/>
          <w:szCs w:val="28"/>
        </w:rPr>
        <w:t>Сварочные технологии</w:t>
      </w:r>
      <w:r>
        <w:rPr>
          <w:rFonts w:ascii="Times New Roman" w:hAnsi="Times New Roman" w:cs="Times New Roman"/>
          <w:sz w:val="28"/>
          <w:szCs w:val="28"/>
        </w:rPr>
        <w:t>"</w:t>
      </w:r>
      <w:r w:rsidRPr="000C576D">
        <w:rPr>
          <w:rFonts w:ascii="Times New Roman" w:hAnsi="Times New Roman" w:cs="Times New Roman"/>
          <w:sz w:val="28"/>
          <w:szCs w:val="28"/>
        </w:rPr>
        <w:t xml:space="preserve"> (5 чел.), </w:t>
      </w:r>
      <w:r>
        <w:rPr>
          <w:rFonts w:ascii="Times New Roman" w:hAnsi="Times New Roman" w:cs="Times New Roman"/>
          <w:sz w:val="28"/>
          <w:szCs w:val="28"/>
        </w:rPr>
        <w:t>"</w:t>
      </w:r>
      <w:r w:rsidRPr="000C576D">
        <w:rPr>
          <w:rFonts w:ascii="Times New Roman" w:hAnsi="Times New Roman" w:cs="Times New Roman"/>
          <w:sz w:val="28"/>
          <w:szCs w:val="28"/>
        </w:rPr>
        <w:t>Мобильная робототехника</w:t>
      </w:r>
      <w:r>
        <w:rPr>
          <w:rFonts w:ascii="Times New Roman" w:hAnsi="Times New Roman" w:cs="Times New Roman"/>
          <w:sz w:val="28"/>
          <w:szCs w:val="28"/>
        </w:rPr>
        <w:t>"</w:t>
      </w:r>
      <w:r w:rsidRPr="000C576D">
        <w:rPr>
          <w:rFonts w:ascii="Times New Roman" w:hAnsi="Times New Roman" w:cs="Times New Roman"/>
          <w:sz w:val="28"/>
          <w:szCs w:val="28"/>
        </w:rPr>
        <w:t xml:space="preserve"> (1 чел.), </w:t>
      </w:r>
      <w:r>
        <w:rPr>
          <w:rFonts w:ascii="Times New Roman" w:hAnsi="Times New Roman" w:cs="Times New Roman"/>
          <w:sz w:val="28"/>
          <w:szCs w:val="28"/>
        </w:rPr>
        <w:t>"</w:t>
      </w:r>
      <w:r w:rsidRPr="000C576D">
        <w:rPr>
          <w:rFonts w:ascii="Times New Roman" w:hAnsi="Times New Roman" w:cs="Times New Roman"/>
          <w:sz w:val="28"/>
          <w:szCs w:val="28"/>
        </w:rPr>
        <w:t xml:space="preserve">Инженерный дизайн </w:t>
      </w:r>
      <w:r w:rsidRPr="000C576D">
        <w:rPr>
          <w:rFonts w:ascii="Times New Roman" w:hAnsi="Times New Roman" w:cs="Times New Roman"/>
          <w:sz w:val="28"/>
          <w:szCs w:val="28"/>
          <w:lang w:val="en-US"/>
        </w:rPr>
        <w:t>CAD</w:t>
      </w:r>
      <w:r>
        <w:rPr>
          <w:rFonts w:ascii="Times New Roman" w:hAnsi="Times New Roman" w:cs="Times New Roman"/>
          <w:sz w:val="28"/>
          <w:szCs w:val="28"/>
        </w:rPr>
        <w:t>"</w:t>
      </w:r>
      <w:r w:rsidRPr="000C576D">
        <w:rPr>
          <w:rFonts w:ascii="Times New Roman" w:hAnsi="Times New Roman" w:cs="Times New Roman"/>
          <w:sz w:val="28"/>
          <w:szCs w:val="28"/>
        </w:rPr>
        <w:t xml:space="preserve"> (4 чел.), </w:t>
      </w:r>
      <w:r>
        <w:rPr>
          <w:rFonts w:ascii="Times New Roman" w:hAnsi="Times New Roman" w:cs="Times New Roman"/>
          <w:sz w:val="28"/>
          <w:szCs w:val="28"/>
        </w:rPr>
        <w:t>"</w:t>
      </w:r>
      <w:r w:rsidRPr="000C576D">
        <w:rPr>
          <w:rFonts w:ascii="Times New Roman" w:hAnsi="Times New Roman" w:cs="Times New Roman"/>
          <w:sz w:val="28"/>
          <w:szCs w:val="28"/>
        </w:rPr>
        <w:t>Токарные работы на станках с ЧПУ</w:t>
      </w:r>
      <w:r>
        <w:rPr>
          <w:rFonts w:ascii="Times New Roman" w:hAnsi="Times New Roman" w:cs="Times New Roman"/>
          <w:sz w:val="28"/>
          <w:szCs w:val="28"/>
        </w:rPr>
        <w:t>"</w:t>
      </w:r>
      <w:r w:rsidRPr="000C576D">
        <w:rPr>
          <w:rFonts w:ascii="Times New Roman" w:hAnsi="Times New Roman" w:cs="Times New Roman"/>
          <w:sz w:val="28"/>
          <w:szCs w:val="28"/>
        </w:rPr>
        <w:t xml:space="preserve"> (1 чел.).</w:t>
      </w:r>
    </w:p>
    <w:p w:rsidR="004837FE" w:rsidRPr="00F4118D" w:rsidRDefault="004837FE" w:rsidP="004837FE">
      <w:pPr>
        <w:spacing w:after="0" w:line="240" w:lineRule="auto"/>
        <w:ind w:firstLine="709"/>
        <w:jc w:val="both"/>
        <w:rPr>
          <w:rFonts w:ascii="Times New Roman" w:hAnsi="Times New Roman" w:cs="Times New Roman"/>
          <w:sz w:val="28"/>
          <w:szCs w:val="28"/>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668"/>
        <w:gridCol w:w="992"/>
        <w:gridCol w:w="1418"/>
        <w:gridCol w:w="1559"/>
      </w:tblGrid>
      <w:tr w:rsidR="004837FE" w:rsidRPr="002912B1" w:rsidTr="00243178">
        <w:tc>
          <w:tcPr>
            <w:tcW w:w="675" w:type="dxa"/>
            <w:vMerge w:val="restart"/>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w:t>
            </w:r>
          </w:p>
        </w:tc>
        <w:tc>
          <w:tcPr>
            <w:tcW w:w="9668" w:type="dxa"/>
            <w:vMerge w:val="restart"/>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 xml:space="preserve">Целевой показатель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Значение показателя</w:t>
            </w:r>
          </w:p>
        </w:tc>
      </w:tr>
      <w:tr w:rsidR="004837FE" w:rsidRPr="002912B1" w:rsidTr="00243178">
        <w:tc>
          <w:tcPr>
            <w:tcW w:w="675" w:type="dxa"/>
            <w:vMerge/>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9668" w:type="dxa"/>
            <w:vMerge/>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837FE"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2018</w:t>
            </w:r>
            <w:r>
              <w:rPr>
                <w:rFonts w:ascii="Times New Roman" w:eastAsia="Arial Unicode MS" w:hAnsi="Times New Roman" w:cs="Times New Roman"/>
                <w:sz w:val="24"/>
                <w:szCs w:val="24"/>
              </w:rPr>
              <w:t xml:space="preserve"> г.</w:t>
            </w:r>
          </w:p>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4837FE"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2018г.</w:t>
            </w:r>
          </w:p>
          <w:p w:rsidR="004837FE" w:rsidRPr="00D4556D"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(факт)</w:t>
            </w:r>
          </w:p>
        </w:tc>
      </w:tr>
      <w:tr w:rsidR="004837FE" w:rsidRPr="002912B1" w:rsidTr="00243178">
        <w:tc>
          <w:tcPr>
            <w:tcW w:w="675" w:type="dxa"/>
            <w:tcBorders>
              <w:top w:val="single" w:sz="4" w:space="0" w:color="auto"/>
              <w:left w:val="single" w:sz="4" w:space="0" w:color="auto"/>
              <w:bottom w:val="single" w:sz="4" w:space="0" w:color="auto"/>
              <w:right w:val="single" w:sz="4" w:space="0" w:color="auto"/>
            </w:tcBorders>
            <w:vAlign w:val="center"/>
          </w:tcPr>
          <w:p w:rsidR="004837FE" w:rsidRPr="002912B1" w:rsidRDefault="00243178" w:rsidP="004837FE">
            <w:pPr>
              <w:widowControl w:val="0"/>
              <w:autoSpaceDE w:val="0"/>
              <w:autoSpaceDN w:val="0"/>
              <w:adjustRightInd w:val="0"/>
              <w:spacing w:after="0" w:line="240" w:lineRule="auto"/>
              <w:ind w:left="142"/>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4837FE">
              <w:rPr>
                <w:rFonts w:ascii="Times New Roman" w:eastAsia="Arial Unicode MS" w:hAnsi="Times New Roman" w:cs="Times New Roman"/>
                <w:sz w:val="24"/>
                <w:szCs w:val="24"/>
              </w:rPr>
              <w:t>.</w:t>
            </w:r>
          </w:p>
        </w:tc>
        <w:tc>
          <w:tcPr>
            <w:tcW w:w="9668"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Количество педагогических работников образовательных организаций –</w:t>
            </w:r>
            <w:r>
              <w:rPr>
                <w:rFonts w:ascii="Times New Roman" w:eastAsia="Arial Unicode MS" w:hAnsi="Times New Roman" w:cs="Times New Roman"/>
                <w:sz w:val="24"/>
                <w:szCs w:val="24"/>
              </w:rPr>
              <w:t xml:space="preserve"> </w:t>
            </w:r>
            <w:r w:rsidRPr="002912B1">
              <w:rPr>
                <w:rFonts w:ascii="Times New Roman" w:eastAsia="Arial Unicode MS" w:hAnsi="Times New Roman" w:cs="Times New Roman"/>
                <w:sz w:val="24"/>
                <w:szCs w:val="24"/>
              </w:rPr>
              <w:t>участников сети, прошедших повышение квалификации по стандартам Ворлдскиллс</w:t>
            </w:r>
          </w:p>
        </w:tc>
        <w:tc>
          <w:tcPr>
            <w:tcW w:w="992"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vAlign w:val="center"/>
          </w:tcPr>
          <w:p w:rsidR="004837FE" w:rsidRPr="00867375"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867375">
              <w:rPr>
                <w:rFonts w:ascii="Times New Roman" w:eastAsia="Arial Unicode MS" w:hAnsi="Times New Roman" w:cs="Times New Roman"/>
                <w:sz w:val="24"/>
                <w:szCs w:val="24"/>
              </w:rPr>
              <w:t>60</w:t>
            </w:r>
          </w:p>
        </w:tc>
        <w:tc>
          <w:tcPr>
            <w:tcW w:w="1559" w:type="dxa"/>
            <w:tcBorders>
              <w:top w:val="single" w:sz="4" w:space="0" w:color="auto"/>
              <w:left w:val="single" w:sz="4" w:space="0" w:color="auto"/>
              <w:bottom w:val="single" w:sz="4" w:space="0" w:color="auto"/>
              <w:right w:val="single" w:sz="4" w:space="0" w:color="auto"/>
            </w:tcBorders>
            <w:vAlign w:val="center"/>
          </w:tcPr>
          <w:p w:rsidR="004837FE" w:rsidRPr="00867375"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867375">
              <w:rPr>
                <w:rFonts w:ascii="Times New Roman" w:eastAsia="Arial Unicode MS" w:hAnsi="Times New Roman" w:cs="Times New Roman"/>
                <w:sz w:val="24"/>
                <w:szCs w:val="24"/>
              </w:rPr>
              <w:t>60</w:t>
            </w:r>
          </w:p>
        </w:tc>
      </w:tr>
      <w:tr w:rsidR="004837FE" w:rsidRPr="002912B1" w:rsidTr="00243178">
        <w:tc>
          <w:tcPr>
            <w:tcW w:w="675" w:type="dxa"/>
            <w:tcBorders>
              <w:top w:val="single" w:sz="4" w:space="0" w:color="auto"/>
              <w:left w:val="single" w:sz="4" w:space="0" w:color="auto"/>
              <w:bottom w:val="single" w:sz="4" w:space="0" w:color="auto"/>
              <w:right w:val="single" w:sz="4" w:space="0" w:color="auto"/>
            </w:tcBorders>
            <w:vAlign w:val="center"/>
          </w:tcPr>
          <w:p w:rsidR="004837FE" w:rsidRPr="002912B1" w:rsidRDefault="00243178" w:rsidP="004837FE">
            <w:pPr>
              <w:widowControl w:val="0"/>
              <w:autoSpaceDE w:val="0"/>
              <w:autoSpaceDN w:val="0"/>
              <w:adjustRightInd w:val="0"/>
              <w:spacing w:after="0" w:line="240" w:lineRule="auto"/>
              <w:ind w:left="142"/>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sidR="004837FE">
              <w:rPr>
                <w:rFonts w:ascii="Times New Roman" w:eastAsia="Arial Unicode MS" w:hAnsi="Times New Roman" w:cs="Times New Roman"/>
                <w:sz w:val="24"/>
                <w:szCs w:val="24"/>
              </w:rPr>
              <w:t>.</w:t>
            </w:r>
          </w:p>
        </w:tc>
        <w:tc>
          <w:tcPr>
            <w:tcW w:w="9668"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Количество педагогических работников образовательных организаций участников сети, прошедших повышение квалификации (стажировку) на базе МЦК</w:t>
            </w:r>
          </w:p>
        </w:tc>
        <w:tc>
          <w:tcPr>
            <w:tcW w:w="992"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vAlign w:val="center"/>
          </w:tcPr>
          <w:p w:rsidR="004837FE" w:rsidRPr="00867375"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867375">
              <w:rPr>
                <w:rFonts w:ascii="Times New Roman" w:eastAsia="Arial Unicode MS" w:hAnsi="Times New Roman" w:cs="Times New Roman"/>
                <w:sz w:val="24"/>
                <w:szCs w:val="24"/>
              </w:rPr>
              <w:t>36</w:t>
            </w:r>
          </w:p>
        </w:tc>
        <w:tc>
          <w:tcPr>
            <w:tcW w:w="1559" w:type="dxa"/>
            <w:tcBorders>
              <w:top w:val="single" w:sz="4" w:space="0" w:color="auto"/>
              <w:left w:val="single" w:sz="4" w:space="0" w:color="auto"/>
              <w:bottom w:val="single" w:sz="4" w:space="0" w:color="auto"/>
              <w:right w:val="single" w:sz="4" w:space="0" w:color="auto"/>
            </w:tcBorders>
            <w:vAlign w:val="center"/>
          </w:tcPr>
          <w:p w:rsidR="004837FE" w:rsidRPr="00867375"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867375">
              <w:rPr>
                <w:rFonts w:ascii="Times New Roman" w:eastAsia="Arial Unicode MS" w:hAnsi="Times New Roman" w:cs="Times New Roman"/>
                <w:sz w:val="24"/>
                <w:szCs w:val="24"/>
              </w:rPr>
              <w:t>36</w:t>
            </w:r>
          </w:p>
        </w:tc>
      </w:tr>
    </w:tbl>
    <w:p w:rsidR="004837FE" w:rsidRDefault="004837FE" w:rsidP="004837FE">
      <w:pPr>
        <w:pStyle w:val="a4"/>
        <w:spacing w:after="0" w:line="240" w:lineRule="auto"/>
        <w:ind w:left="360"/>
        <w:jc w:val="both"/>
        <w:rPr>
          <w:rFonts w:ascii="Times New Roman" w:eastAsia="Times New Roman" w:hAnsi="Times New Roman"/>
          <w:b/>
          <w:bCs/>
          <w:i/>
          <w:color w:val="000000"/>
          <w:sz w:val="24"/>
          <w:szCs w:val="24"/>
        </w:rPr>
      </w:pPr>
    </w:p>
    <w:tbl>
      <w:tblPr>
        <w:tblStyle w:val="10"/>
        <w:tblW w:w="143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72"/>
        <w:gridCol w:w="4928"/>
        <w:gridCol w:w="2802"/>
        <w:gridCol w:w="1276"/>
        <w:gridCol w:w="2835"/>
      </w:tblGrid>
      <w:tr w:rsidR="004837FE" w:rsidRPr="00430746" w:rsidTr="00243178">
        <w:tc>
          <w:tcPr>
            <w:tcW w:w="2472" w:type="dxa"/>
          </w:tcPr>
          <w:p w:rsidR="004837FE" w:rsidRPr="00430746" w:rsidRDefault="004837FE" w:rsidP="00243178">
            <w:pPr>
              <w:spacing w:after="0" w:line="240" w:lineRule="auto"/>
              <w:jc w:val="center"/>
              <w:rPr>
                <w:rFonts w:ascii="Times New Roman" w:eastAsia="Times New Roman" w:hAnsi="Times New Roman" w:cs="Times New Roman"/>
                <w:bCs/>
                <w:color w:val="000000"/>
                <w:sz w:val="24"/>
                <w:szCs w:val="24"/>
              </w:rPr>
            </w:pPr>
            <w:r w:rsidRPr="00430746">
              <w:rPr>
                <w:rFonts w:ascii="Times New Roman" w:eastAsia="Times New Roman" w:hAnsi="Times New Roman" w:cs="Times New Roman"/>
                <w:bCs/>
                <w:color w:val="000000"/>
                <w:sz w:val="24"/>
                <w:szCs w:val="24"/>
              </w:rPr>
              <w:t xml:space="preserve">Наименование </w:t>
            </w:r>
            <w:r>
              <w:rPr>
                <w:rFonts w:ascii="Times New Roman" w:eastAsia="Times New Roman" w:hAnsi="Times New Roman" w:cs="Times New Roman"/>
                <w:bCs/>
                <w:color w:val="000000"/>
                <w:sz w:val="24"/>
                <w:szCs w:val="24"/>
              </w:rPr>
              <w:t>организаций/ предприятий, на базе которых проходило повышение квалификации / стажировки</w:t>
            </w:r>
          </w:p>
        </w:tc>
        <w:tc>
          <w:tcPr>
            <w:tcW w:w="4928" w:type="dxa"/>
          </w:tcPr>
          <w:p w:rsidR="004837FE" w:rsidRPr="00430746" w:rsidRDefault="004837FE" w:rsidP="00243178">
            <w:pPr>
              <w:spacing w:after="0" w:line="240" w:lineRule="auto"/>
              <w:jc w:val="center"/>
              <w:rPr>
                <w:rFonts w:ascii="Times New Roman" w:eastAsia="Times New Roman" w:hAnsi="Times New Roman" w:cs="Times New Roman"/>
                <w:bCs/>
                <w:color w:val="000000"/>
                <w:sz w:val="24"/>
                <w:szCs w:val="24"/>
              </w:rPr>
            </w:pPr>
            <w:r w:rsidRPr="00430746">
              <w:rPr>
                <w:rFonts w:ascii="Times New Roman" w:eastAsia="Times New Roman" w:hAnsi="Times New Roman" w:cs="Times New Roman"/>
                <w:bCs/>
                <w:color w:val="000000"/>
                <w:sz w:val="24"/>
                <w:szCs w:val="24"/>
              </w:rPr>
              <w:t xml:space="preserve">Наименование </w:t>
            </w:r>
            <w:r>
              <w:rPr>
                <w:rFonts w:ascii="Times New Roman" w:eastAsia="Times New Roman" w:hAnsi="Times New Roman" w:cs="Times New Roman"/>
                <w:bCs/>
                <w:color w:val="000000"/>
                <w:sz w:val="24"/>
                <w:szCs w:val="24"/>
              </w:rPr>
              <w:t>программ повышения квалификации / программ стажировок</w:t>
            </w:r>
          </w:p>
        </w:tc>
        <w:tc>
          <w:tcPr>
            <w:tcW w:w="2802" w:type="dxa"/>
          </w:tcPr>
          <w:p w:rsidR="004837FE" w:rsidRPr="00430746"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Срок обучения</w:t>
            </w:r>
          </w:p>
        </w:tc>
        <w:tc>
          <w:tcPr>
            <w:tcW w:w="1276" w:type="dxa"/>
          </w:tcPr>
          <w:p w:rsidR="004837FE" w:rsidRPr="00430746"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Количество человек, прошедших обучение</w:t>
            </w:r>
          </w:p>
        </w:tc>
        <w:tc>
          <w:tcPr>
            <w:tcW w:w="2835" w:type="dxa"/>
          </w:tcPr>
          <w:p w:rsidR="004837FE" w:rsidRPr="00430746"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Наименование ПОО-участников сети, чьи педагогические работники проходили обучение</w:t>
            </w:r>
          </w:p>
        </w:tc>
      </w:tr>
      <w:tr w:rsidR="004837FE" w:rsidRPr="00430746" w:rsidTr="00243178">
        <w:tc>
          <w:tcPr>
            <w:tcW w:w="2472" w:type="dxa"/>
          </w:tcPr>
          <w:p w:rsidR="004837FE" w:rsidRPr="00655AA7" w:rsidRDefault="004837FE" w:rsidP="00243178">
            <w:pPr>
              <w:spacing w:after="0" w:line="240" w:lineRule="auto"/>
              <w:jc w:val="center"/>
              <w:rPr>
                <w:rFonts w:ascii="Times New Roman" w:eastAsia="Times New Roman" w:hAnsi="Times New Roman" w:cs="Times New Roman"/>
                <w:bCs/>
                <w:color w:val="000000"/>
                <w:sz w:val="24"/>
                <w:szCs w:val="24"/>
              </w:rPr>
            </w:pPr>
            <w:r w:rsidRPr="00655AA7">
              <w:rPr>
                <w:rFonts w:ascii="Times New Roman" w:eastAsia="Times New Roman" w:hAnsi="Times New Roman" w:cs="Times New Roman"/>
                <w:bCs/>
                <w:color w:val="000000"/>
                <w:sz w:val="24"/>
                <w:szCs w:val="24"/>
              </w:rPr>
              <w:t>Академия Ворлдскиллс</w:t>
            </w:r>
          </w:p>
        </w:tc>
        <w:tc>
          <w:tcPr>
            <w:tcW w:w="4928" w:type="dxa"/>
          </w:tcPr>
          <w:p w:rsidR="004837FE" w:rsidRPr="00655AA7" w:rsidRDefault="004837FE" w:rsidP="00243178">
            <w:pPr>
              <w:spacing w:after="0" w:line="240" w:lineRule="auto"/>
              <w:jc w:val="center"/>
              <w:rPr>
                <w:rFonts w:ascii="Times New Roman" w:eastAsia="Times New Roman" w:hAnsi="Times New Roman" w:cs="Times New Roman"/>
                <w:bCs/>
                <w:color w:val="000000"/>
                <w:sz w:val="24"/>
                <w:szCs w:val="24"/>
              </w:rPr>
            </w:pPr>
            <w:r w:rsidRPr="00655AA7">
              <w:rPr>
                <w:rFonts w:ascii="Times New Roman" w:hAnsi="Times New Roman" w:cs="Times New Roman"/>
                <w:sz w:val="24"/>
                <w:szCs w:val="24"/>
              </w:rPr>
              <w:t>Практика и методика подготовки кадров с учетом стандартов Ворлдскиллс Россия</w:t>
            </w:r>
            <w:r>
              <w:rPr>
                <w:rFonts w:ascii="Times New Roman" w:hAnsi="Times New Roman" w:cs="Times New Roman"/>
                <w:sz w:val="24"/>
                <w:szCs w:val="24"/>
              </w:rPr>
              <w:t>"</w:t>
            </w:r>
            <w:r w:rsidRPr="00655AA7">
              <w:rPr>
                <w:rFonts w:ascii="Times New Roman" w:hAnsi="Times New Roman" w:cs="Times New Roman"/>
                <w:sz w:val="24"/>
                <w:szCs w:val="24"/>
              </w:rPr>
              <w:t xml:space="preserve"> по компетенциям</w:t>
            </w:r>
          </w:p>
        </w:tc>
        <w:tc>
          <w:tcPr>
            <w:tcW w:w="2802" w:type="dxa"/>
          </w:tcPr>
          <w:p w:rsidR="004837FE" w:rsidRPr="00E244CB" w:rsidRDefault="004837FE" w:rsidP="00243178">
            <w:pPr>
              <w:spacing w:after="0" w:line="240" w:lineRule="auto"/>
              <w:jc w:val="center"/>
              <w:rPr>
                <w:rFonts w:ascii="Times New Roman" w:eastAsia="Times New Roman" w:hAnsi="Times New Roman" w:cs="Times New Roman"/>
                <w:bCs/>
                <w:color w:val="000000"/>
                <w:sz w:val="24"/>
                <w:szCs w:val="24"/>
              </w:rPr>
            </w:pPr>
            <w:r w:rsidRPr="00E244CB">
              <w:rPr>
                <w:rFonts w:ascii="Times New Roman" w:eastAsia="Times New Roman" w:hAnsi="Times New Roman" w:cs="Times New Roman"/>
                <w:bCs/>
                <w:color w:val="000000"/>
                <w:sz w:val="24"/>
                <w:szCs w:val="24"/>
              </w:rPr>
              <w:t>02.07.18-08.07.18,</w:t>
            </w:r>
          </w:p>
          <w:p w:rsidR="004837FE" w:rsidRPr="00E244CB" w:rsidRDefault="004837FE" w:rsidP="00243178">
            <w:pPr>
              <w:spacing w:after="0" w:line="240" w:lineRule="auto"/>
              <w:jc w:val="center"/>
              <w:rPr>
                <w:rFonts w:ascii="Times New Roman" w:eastAsia="Times New Roman" w:hAnsi="Times New Roman" w:cs="Times New Roman"/>
                <w:bCs/>
                <w:color w:val="000000"/>
                <w:sz w:val="24"/>
                <w:szCs w:val="24"/>
              </w:rPr>
            </w:pPr>
            <w:r w:rsidRPr="00E244CB">
              <w:rPr>
                <w:rFonts w:ascii="Times New Roman" w:eastAsia="Times New Roman" w:hAnsi="Times New Roman" w:cs="Times New Roman"/>
                <w:bCs/>
                <w:color w:val="000000"/>
                <w:sz w:val="24"/>
                <w:szCs w:val="24"/>
              </w:rPr>
              <w:t>09.07.18-15.07.18,</w:t>
            </w:r>
          </w:p>
          <w:p w:rsidR="004837FE" w:rsidRPr="00E244CB" w:rsidRDefault="004837FE" w:rsidP="00243178">
            <w:pPr>
              <w:spacing w:after="0" w:line="240" w:lineRule="auto"/>
              <w:jc w:val="center"/>
              <w:rPr>
                <w:rFonts w:ascii="Times New Roman" w:eastAsia="Times New Roman" w:hAnsi="Times New Roman" w:cs="Times New Roman"/>
                <w:bCs/>
                <w:color w:val="000000"/>
                <w:sz w:val="24"/>
                <w:szCs w:val="24"/>
              </w:rPr>
            </w:pPr>
            <w:r w:rsidRPr="00E244CB">
              <w:rPr>
                <w:rFonts w:ascii="Times New Roman" w:eastAsia="Times New Roman" w:hAnsi="Times New Roman" w:cs="Times New Roman"/>
                <w:bCs/>
                <w:color w:val="000000"/>
                <w:sz w:val="24"/>
                <w:szCs w:val="24"/>
              </w:rPr>
              <w:t>07.09.18-13.09.18,</w:t>
            </w:r>
          </w:p>
          <w:p w:rsidR="004837FE" w:rsidRPr="00E244CB" w:rsidRDefault="004837FE" w:rsidP="00243178">
            <w:pPr>
              <w:spacing w:after="0" w:line="240" w:lineRule="auto"/>
              <w:jc w:val="center"/>
              <w:rPr>
                <w:rFonts w:ascii="Times New Roman" w:eastAsia="Times New Roman" w:hAnsi="Times New Roman" w:cs="Times New Roman"/>
                <w:bCs/>
                <w:color w:val="000000"/>
                <w:sz w:val="24"/>
                <w:szCs w:val="24"/>
              </w:rPr>
            </w:pPr>
            <w:r w:rsidRPr="00E244CB">
              <w:rPr>
                <w:rFonts w:ascii="Times New Roman" w:eastAsia="Times New Roman" w:hAnsi="Times New Roman" w:cs="Times New Roman"/>
                <w:bCs/>
                <w:color w:val="000000"/>
                <w:sz w:val="24"/>
                <w:szCs w:val="24"/>
              </w:rPr>
              <w:t>17.09.18-23.09.18,</w:t>
            </w:r>
          </w:p>
          <w:p w:rsidR="004837FE" w:rsidRPr="00E244CB" w:rsidRDefault="004837FE" w:rsidP="00243178">
            <w:pPr>
              <w:spacing w:after="0" w:line="240" w:lineRule="auto"/>
              <w:jc w:val="center"/>
              <w:rPr>
                <w:rFonts w:ascii="Times New Roman" w:eastAsia="Times New Roman" w:hAnsi="Times New Roman" w:cs="Times New Roman"/>
                <w:bCs/>
                <w:color w:val="000000"/>
                <w:sz w:val="24"/>
                <w:szCs w:val="24"/>
              </w:rPr>
            </w:pPr>
            <w:r w:rsidRPr="00E244CB">
              <w:rPr>
                <w:rFonts w:ascii="Times New Roman" w:eastAsia="Times New Roman" w:hAnsi="Times New Roman" w:cs="Times New Roman"/>
                <w:bCs/>
                <w:color w:val="000000"/>
                <w:sz w:val="24"/>
                <w:szCs w:val="24"/>
              </w:rPr>
              <w:t>17.09.18-23.09.18,</w:t>
            </w:r>
          </w:p>
          <w:p w:rsidR="004837FE" w:rsidRPr="00E244CB" w:rsidRDefault="004837FE" w:rsidP="00243178">
            <w:pPr>
              <w:spacing w:after="0" w:line="240" w:lineRule="auto"/>
              <w:jc w:val="center"/>
              <w:rPr>
                <w:rFonts w:ascii="Times New Roman" w:eastAsia="Times New Roman" w:hAnsi="Times New Roman" w:cs="Times New Roman"/>
                <w:bCs/>
                <w:color w:val="000000"/>
                <w:sz w:val="24"/>
                <w:szCs w:val="24"/>
              </w:rPr>
            </w:pPr>
            <w:r w:rsidRPr="00E244CB">
              <w:rPr>
                <w:rFonts w:ascii="Times New Roman" w:eastAsia="Times New Roman" w:hAnsi="Times New Roman" w:cs="Times New Roman"/>
                <w:bCs/>
                <w:color w:val="000000"/>
                <w:sz w:val="24"/>
                <w:szCs w:val="24"/>
              </w:rPr>
              <w:t>24.09.18-30.09.18,</w:t>
            </w:r>
          </w:p>
          <w:p w:rsidR="004837FE" w:rsidRPr="00E244CB" w:rsidRDefault="004837FE" w:rsidP="00243178">
            <w:pPr>
              <w:spacing w:after="0" w:line="240" w:lineRule="auto"/>
              <w:jc w:val="center"/>
              <w:rPr>
                <w:rFonts w:ascii="Times New Roman" w:eastAsia="Times New Roman" w:hAnsi="Times New Roman" w:cs="Times New Roman"/>
                <w:bCs/>
                <w:color w:val="000000"/>
                <w:sz w:val="24"/>
                <w:szCs w:val="24"/>
              </w:rPr>
            </w:pPr>
            <w:r w:rsidRPr="00E244CB">
              <w:rPr>
                <w:rFonts w:ascii="Times New Roman" w:eastAsia="Times New Roman" w:hAnsi="Times New Roman" w:cs="Times New Roman"/>
                <w:bCs/>
                <w:color w:val="000000"/>
                <w:sz w:val="24"/>
                <w:szCs w:val="24"/>
              </w:rPr>
              <w:t>29.10.18-04.11.18,</w:t>
            </w:r>
          </w:p>
        </w:tc>
        <w:tc>
          <w:tcPr>
            <w:tcW w:w="1276" w:type="dxa"/>
          </w:tcPr>
          <w:p w:rsidR="004837FE" w:rsidRPr="00E244CB"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27</w:t>
            </w:r>
          </w:p>
        </w:tc>
        <w:tc>
          <w:tcPr>
            <w:tcW w:w="2835" w:type="dxa"/>
          </w:tcPr>
          <w:p w:rsidR="004837FE"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t>КГА ПОУ ГАСКК</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КГБ ПОУ СМТ, </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АПТ,</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ХТТБПТ</w:t>
            </w:r>
          </w:p>
          <w:p w:rsidR="004837FE" w:rsidRPr="00655AA7" w:rsidRDefault="004837FE" w:rsidP="00243178">
            <w:pPr>
              <w:spacing w:after="0" w:line="240" w:lineRule="auto"/>
              <w:jc w:val="center"/>
              <w:rPr>
                <w:rFonts w:ascii="Times New Roman" w:eastAsia="Times New Roman" w:hAnsi="Times New Roman" w:cs="Times New Roman"/>
                <w:bCs/>
                <w:color w:val="000000"/>
                <w:sz w:val="24"/>
                <w:szCs w:val="24"/>
              </w:rPr>
            </w:pPr>
          </w:p>
        </w:tc>
      </w:tr>
      <w:tr w:rsidR="004837FE" w:rsidRPr="00430746" w:rsidTr="00243178">
        <w:tc>
          <w:tcPr>
            <w:tcW w:w="2472" w:type="dxa"/>
          </w:tcPr>
          <w:p w:rsidR="004837FE" w:rsidRPr="00655AA7" w:rsidRDefault="004837FE" w:rsidP="00243178">
            <w:pPr>
              <w:spacing w:after="0" w:line="240" w:lineRule="auto"/>
              <w:jc w:val="center"/>
              <w:rPr>
                <w:rFonts w:ascii="Times New Roman" w:eastAsia="Times New Roman" w:hAnsi="Times New Roman" w:cs="Times New Roman"/>
                <w:bCs/>
                <w:color w:val="000000"/>
                <w:sz w:val="24"/>
                <w:szCs w:val="24"/>
              </w:rPr>
            </w:pPr>
            <w:r w:rsidRPr="00655AA7">
              <w:rPr>
                <w:rFonts w:ascii="Times New Roman" w:eastAsia="Times New Roman" w:hAnsi="Times New Roman" w:cs="Times New Roman"/>
                <w:bCs/>
                <w:color w:val="000000"/>
                <w:sz w:val="24"/>
                <w:szCs w:val="24"/>
              </w:rPr>
              <w:t>Академия Ворлдскиллс</w:t>
            </w:r>
          </w:p>
        </w:tc>
        <w:tc>
          <w:tcPr>
            <w:tcW w:w="4928" w:type="dxa"/>
          </w:tcPr>
          <w:p w:rsidR="004837FE" w:rsidRPr="00655AA7"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655AA7">
              <w:rPr>
                <w:rFonts w:ascii="Times New Roman" w:eastAsia="Times New Roman" w:hAnsi="Times New Roman" w:cs="Times New Roman"/>
                <w:bCs/>
                <w:color w:val="000000"/>
                <w:sz w:val="24"/>
                <w:szCs w:val="24"/>
                <w:lang w:val="en-US"/>
              </w:rPr>
              <w:t>WorldSkills</w:t>
            </w:r>
            <w:r w:rsidRPr="00655AA7">
              <w:rPr>
                <w:rFonts w:ascii="Times New Roman" w:eastAsia="Times New Roman" w:hAnsi="Times New Roman" w:cs="Times New Roman"/>
                <w:bCs/>
                <w:color w:val="000000"/>
                <w:sz w:val="24"/>
                <w:szCs w:val="24"/>
              </w:rPr>
              <w:t>-Директор: проектирование регионального центра опережающей профессиональной подготовки</w:t>
            </w:r>
            <w:r>
              <w:rPr>
                <w:rFonts w:ascii="Times New Roman" w:eastAsia="Times New Roman" w:hAnsi="Times New Roman" w:cs="Times New Roman"/>
                <w:bCs/>
                <w:color w:val="000000"/>
                <w:sz w:val="24"/>
                <w:szCs w:val="24"/>
              </w:rPr>
              <w:t>"</w:t>
            </w:r>
            <w:r w:rsidRPr="00655AA7">
              <w:rPr>
                <w:rFonts w:ascii="Times New Roman" w:eastAsia="Times New Roman" w:hAnsi="Times New Roman" w:cs="Times New Roman"/>
                <w:bCs/>
                <w:color w:val="000000"/>
                <w:sz w:val="24"/>
                <w:szCs w:val="24"/>
              </w:rPr>
              <w:t xml:space="preserve"> </w:t>
            </w:r>
          </w:p>
        </w:tc>
        <w:tc>
          <w:tcPr>
            <w:tcW w:w="2802" w:type="dxa"/>
          </w:tcPr>
          <w:p w:rsidR="004837FE" w:rsidRPr="00655AA7"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20.09.18-</w:t>
            </w:r>
            <w:r w:rsidRPr="00655AA7">
              <w:rPr>
                <w:rFonts w:ascii="Times New Roman" w:eastAsia="Times New Roman" w:hAnsi="Times New Roman" w:cs="Times New Roman"/>
                <w:bCs/>
                <w:color w:val="000000"/>
                <w:sz w:val="24"/>
                <w:szCs w:val="24"/>
              </w:rPr>
              <w:t>23.11.18</w:t>
            </w:r>
          </w:p>
        </w:tc>
        <w:tc>
          <w:tcPr>
            <w:tcW w:w="1276" w:type="dxa"/>
          </w:tcPr>
          <w:p w:rsidR="004837FE" w:rsidRPr="00971893" w:rsidRDefault="004837FE" w:rsidP="00243178">
            <w:pPr>
              <w:spacing w:after="0" w:line="240" w:lineRule="auto"/>
              <w:jc w:val="center"/>
              <w:rPr>
                <w:rFonts w:ascii="Times New Roman" w:eastAsia="Times New Roman" w:hAnsi="Times New Roman" w:cs="Times New Roman"/>
                <w:bCs/>
                <w:color w:val="000000"/>
                <w:sz w:val="24"/>
                <w:szCs w:val="24"/>
                <w:highlight w:val="yellow"/>
              </w:rPr>
            </w:pPr>
            <w:r>
              <w:rPr>
                <w:rFonts w:ascii="Times New Roman" w:eastAsia="Times New Roman" w:hAnsi="Times New Roman" w:cs="Times New Roman"/>
                <w:bCs/>
                <w:color w:val="000000"/>
                <w:sz w:val="24"/>
                <w:szCs w:val="24"/>
              </w:rPr>
              <w:t>33</w:t>
            </w:r>
          </w:p>
        </w:tc>
        <w:tc>
          <w:tcPr>
            <w:tcW w:w="2835" w:type="dxa"/>
          </w:tcPr>
          <w:p w:rsidR="004837FE"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t xml:space="preserve">КГА ПОУ ГАСКК МЦК, </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t xml:space="preserve">КГБ ПОУ ХМТ, </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t xml:space="preserve">КГБ ПОУ </w:t>
            </w:r>
            <w:r>
              <w:rPr>
                <w:rFonts w:ascii="Times New Roman" w:eastAsia="Times New Roman" w:hAnsi="Times New Roman" w:cs="Times New Roman"/>
                <w:bCs/>
                <w:color w:val="000000"/>
                <w:sz w:val="24"/>
                <w:szCs w:val="24"/>
              </w:rPr>
              <w:t>ХАТ,</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ХТТБПТ,</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СМТ,</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АПТ,</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ХТК,</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lastRenderedPageBreak/>
              <w:t>КГБ ПОУ ХПЭТ,</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СГТТ,</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СПТ,</w:t>
            </w:r>
          </w:p>
          <w:p w:rsidR="004837FE" w:rsidRPr="00E60FAA"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ЛПТ</w:t>
            </w:r>
          </w:p>
        </w:tc>
      </w:tr>
      <w:tr w:rsidR="004837FE" w:rsidRPr="00430746" w:rsidTr="00243178">
        <w:tc>
          <w:tcPr>
            <w:tcW w:w="2472" w:type="dxa"/>
          </w:tcPr>
          <w:p w:rsidR="004837FE" w:rsidRPr="00F62061"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lastRenderedPageBreak/>
              <w:t>Сколково</w:t>
            </w:r>
          </w:p>
        </w:tc>
        <w:tc>
          <w:tcPr>
            <w:tcW w:w="4928" w:type="dxa"/>
          </w:tcPr>
          <w:p w:rsidR="004837FE" w:rsidRPr="00F62061"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t>Управление изменениями в системе профессиональной подготовки для экономики регионов</w:t>
            </w:r>
          </w:p>
        </w:tc>
        <w:tc>
          <w:tcPr>
            <w:tcW w:w="2802" w:type="dxa"/>
          </w:tcPr>
          <w:p w:rsidR="004837FE" w:rsidRPr="00F62061"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t>26.03.18-21.07.18</w:t>
            </w:r>
          </w:p>
        </w:tc>
        <w:tc>
          <w:tcPr>
            <w:tcW w:w="1276" w:type="dxa"/>
          </w:tcPr>
          <w:p w:rsidR="004837FE" w:rsidRPr="00F62061"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15</w:t>
            </w:r>
          </w:p>
        </w:tc>
        <w:tc>
          <w:tcPr>
            <w:tcW w:w="2835" w:type="dxa"/>
          </w:tcPr>
          <w:p w:rsidR="004837FE" w:rsidRPr="00F62061"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t xml:space="preserve">КГА ПОУ ГАСКК МЦК, КГБ ПОУ ХМТ, КГБ ПОУ </w:t>
            </w:r>
            <w:r>
              <w:rPr>
                <w:rFonts w:ascii="Times New Roman" w:eastAsia="Times New Roman" w:hAnsi="Times New Roman" w:cs="Times New Roman"/>
                <w:bCs/>
                <w:color w:val="000000"/>
                <w:sz w:val="24"/>
                <w:szCs w:val="24"/>
              </w:rPr>
              <w:t xml:space="preserve">ХАТ </w:t>
            </w:r>
          </w:p>
        </w:tc>
      </w:tr>
      <w:tr w:rsidR="004837FE" w:rsidRPr="00430746" w:rsidTr="00243178">
        <w:tc>
          <w:tcPr>
            <w:tcW w:w="2472" w:type="dxa"/>
          </w:tcPr>
          <w:p w:rsidR="004837FE" w:rsidRPr="00F62061"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t>КГА ПОУ ГАСКК МЦК</w:t>
            </w:r>
          </w:p>
        </w:tc>
        <w:tc>
          <w:tcPr>
            <w:tcW w:w="4928" w:type="dxa"/>
          </w:tcPr>
          <w:p w:rsidR="004837FE" w:rsidRPr="00F62061"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t>Формирование профессиональных компетенций педагогических работников по профессиям и специальностям ТОП-50 на основе стандартов Ворлдскиллс</w:t>
            </w:r>
          </w:p>
        </w:tc>
        <w:tc>
          <w:tcPr>
            <w:tcW w:w="2802" w:type="dxa"/>
          </w:tcPr>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26.03.18-02.04.18,</w:t>
            </w:r>
          </w:p>
          <w:p w:rsidR="004837FE" w:rsidRPr="00F62061"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26.11.18-01.12.18</w:t>
            </w:r>
          </w:p>
        </w:tc>
        <w:tc>
          <w:tcPr>
            <w:tcW w:w="1276" w:type="dxa"/>
          </w:tcPr>
          <w:p w:rsidR="004837FE" w:rsidRPr="00F62061" w:rsidRDefault="004837FE" w:rsidP="00243178">
            <w:pPr>
              <w:spacing w:after="0" w:line="240" w:lineRule="auto"/>
              <w:jc w:val="center"/>
              <w:rPr>
                <w:rFonts w:ascii="Times New Roman" w:eastAsia="Times New Roman" w:hAnsi="Times New Roman" w:cs="Times New Roman"/>
                <w:bCs/>
                <w:color w:val="000000"/>
                <w:sz w:val="24"/>
                <w:szCs w:val="24"/>
              </w:rPr>
            </w:pPr>
            <w:r w:rsidRPr="00F62061">
              <w:rPr>
                <w:rFonts w:ascii="Times New Roman" w:eastAsia="Times New Roman" w:hAnsi="Times New Roman" w:cs="Times New Roman"/>
                <w:bCs/>
                <w:color w:val="000000"/>
                <w:sz w:val="24"/>
                <w:szCs w:val="24"/>
              </w:rPr>
              <w:t>36</w:t>
            </w:r>
          </w:p>
        </w:tc>
        <w:tc>
          <w:tcPr>
            <w:tcW w:w="2835" w:type="dxa"/>
          </w:tcPr>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АПТ</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ХМТ</w:t>
            </w:r>
          </w:p>
          <w:p w:rsidR="004837FE"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ХТК</w:t>
            </w:r>
          </w:p>
          <w:p w:rsidR="004837FE" w:rsidRPr="00F62061" w:rsidRDefault="004837FE" w:rsidP="00243178">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КГБ ПОУ ХТТБПТ,</w:t>
            </w:r>
            <w:r>
              <w:rPr>
                <w:rFonts w:ascii="Times New Roman" w:eastAsia="Times New Roman" w:hAnsi="Times New Roman" w:cs="Times New Roman"/>
                <w:bCs/>
                <w:color w:val="000000"/>
                <w:sz w:val="24"/>
                <w:szCs w:val="24"/>
              </w:rPr>
              <w:br/>
              <w:t>КГБ ПОУ СПТ</w:t>
            </w:r>
          </w:p>
        </w:tc>
      </w:tr>
    </w:tbl>
    <w:p w:rsidR="004837FE" w:rsidRDefault="004837FE" w:rsidP="004837FE">
      <w:pPr>
        <w:pStyle w:val="a4"/>
        <w:spacing w:after="0" w:line="240" w:lineRule="auto"/>
        <w:ind w:left="360"/>
        <w:jc w:val="both"/>
        <w:rPr>
          <w:rFonts w:ascii="Times New Roman" w:eastAsia="Times New Roman" w:hAnsi="Times New Roman"/>
          <w:bCs/>
          <w:i/>
          <w:color w:val="000000"/>
          <w:sz w:val="24"/>
          <w:szCs w:val="24"/>
        </w:rPr>
      </w:pPr>
    </w:p>
    <w:p w:rsidR="004837FE" w:rsidRPr="00243178" w:rsidRDefault="00243178" w:rsidP="00243178">
      <w:pPr>
        <w:widowControl w:val="0"/>
        <w:spacing w:after="0" w:line="240" w:lineRule="auto"/>
        <w:ind w:firstLine="709"/>
        <w:jc w:val="both"/>
        <w:rPr>
          <w:rFonts w:ascii="Times New Roman" w:eastAsia="Times New Roman" w:hAnsi="Times New Roman"/>
          <w:bCs/>
          <w:i/>
          <w:color w:val="000000"/>
          <w:sz w:val="28"/>
          <w:szCs w:val="28"/>
        </w:rPr>
      </w:pPr>
      <w:r>
        <w:rPr>
          <w:rFonts w:ascii="Times New Roman" w:eastAsia="Times New Roman" w:hAnsi="Times New Roman"/>
          <w:b/>
          <w:bCs/>
          <w:color w:val="000000"/>
          <w:sz w:val="28"/>
          <w:szCs w:val="28"/>
        </w:rPr>
        <w:t xml:space="preserve">7.1.5. </w:t>
      </w:r>
      <w:r w:rsidR="004837FE" w:rsidRPr="00243178">
        <w:rPr>
          <w:rFonts w:ascii="Times New Roman" w:eastAsia="Times New Roman" w:hAnsi="Times New Roman"/>
          <w:b/>
          <w:bCs/>
          <w:color w:val="000000"/>
          <w:sz w:val="28"/>
          <w:szCs w:val="28"/>
        </w:rPr>
        <w:t>Разработка и реализация программ повышения квалификации преподавателей и мастеров производственного обучения с использованием электронного обучения и ДОТ</w:t>
      </w:r>
      <w:r w:rsidR="004837FE" w:rsidRPr="00243178">
        <w:rPr>
          <w:rFonts w:ascii="Times New Roman" w:eastAsia="Times New Roman" w:hAnsi="Times New Roman"/>
          <w:bCs/>
          <w:i/>
          <w:color w:val="FF0000"/>
          <w:sz w:val="28"/>
          <w:szCs w:val="28"/>
        </w:rPr>
        <w:t xml:space="preserve"> </w:t>
      </w:r>
    </w:p>
    <w:p w:rsidR="004837FE" w:rsidRPr="000C576D" w:rsidRDefault="004837FE" w:rsidP="004837FE">
      <w:pPr>
        <w:spacing w:after="0" w:line="240" w:lineRule="auto"/>
        <w:ind w:firstLine="425"/>
        <w:jc w:val="both"/>
        <w:rPr>
          <w:sz w:val="28"/>
          <w:szCs w:val="28"/>
        </w:rPr>
      </w:pPr>
      <w:r w:rsidRPr="000C576D">
        <w:rPr>
          <w:rFonts w:ascii="Times New Roman" w:hAnsi="Times New Roman" w:cs="Times New Roman"/>
          <w:sz w:val="28"/>
          <w:szCs w:val="28"/>
        </w:rPr>
        <w:t xml:space="preserve">Разработаны четыре программы повышения квалификации для педагогических работников </w:t>
      </w:r>
      <w:r>
        <w:rPr>
          <w:rFonts w:ascii="Times New Roman" w:hAnsi="Times New Roman" w:cs="Times New Roman"/>
          <w:sz w:val="28"/>
          <w:szCs w:val="28"/>
        </w:rPr>
        <w:t>"</w:t>
      </w:r>
      <w:r w:rsidRPr="000C576D">
        <w:rPr>
          <w:rFonts w:ascii="Times New Roman" w:hAnsi="Times New Roman" w:cs="Times New Roman"/>
          <w:sz w:val="28"/>
          <w:szCs w:val="28"/>
        </w:rPr>
        <w:t>Формирование оценочных материалов для организации демонстрационного экзамена в рамках государственной итоговой аттестации по профессиям и специальностям СПО по ТОП-50</w:t>
      </w:r>
      <w:r>
        <w:rPr>
          <w:rFonts w:ascii="Times New Roman" w:hAnsi="Times New Roman" w:cs="Times New Roman"/>
          <w:sz w:val="28"/>
          <w:szCs w:val="28"/>
        </w:rPr>
        <w:t>"</w:t>
      </w:r>
      <w:r w:rsidRPr="000C576D">
        <w:rPr>
          <w:rFonts w:ascii="Times New Roman" w:hAnsi="Times New Roman" w:cs="Times New Roman"/>
          <w:sz w:val="28"/>
          <w:szCs w:val="28"/>
        </w:rPr>
        <w:t xml:space="preserve"> для </w:t>
      </w:r>
      <w:r w:rsidRPr="000C576D">
        <w:rPr>
          <w:rFonts w:ascii="Times New Roman" w:eastAsia="Times New Roman" w:hAnsi="Times New Roman" w:cs="Times New Roman"/>
          <w:bCs/>
          <w:color w:val="000000"/>
          <w:sz w:val="28"/>
          <w:szCs w:val="28"/>
        </w:rPr>
        <w:t xml:space="preserve">профессий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Токарь на станках с ЧПУ</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Фрезеровщик на станках с ЧПУ</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Сварщик (ручной и частично механизированной сварки (наплавки)</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Оператор станков с программным управлением</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Мастер слесарных работ</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и специальностей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Аддитивные технологии</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Мехатроника и мобильная робототехника (по отраслям)</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Технология металлообрабатывающего производства</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w:t>
      </w:r>
    </w:p>
    <w:p w:rsidR="004837FE" w:rsidRPr="000C576D" w:rsidRDefault="004837FE" w:rsidP="004837FE">
      <w:pPr>
        <w:spacing w:after="0" w:line="240" w:lineRule="auto"/>
        <w:ind w:firstLine="425"/>
        <w:jc w:val="both"/>
        <w:rPr>
          <w:rFonts w:ascii="Times New Roman" w:hAnsi="Times New Roman" w:cs="Times New Roman"/>
          <w:sz w:val="28"/>
          <w:szCs w:val="28"/>
        </w:rPr>
      </w:pPr>
      <w:r w:rsidRPr="000C576D">
        <w:rPr>
          <w:rFonts w:ascii="Times New Roman" w:hAnsi="Times New Roman" w:cs="Times New Roman"/>
          <w:sz w:val="28"/>
          <w:szCs w:val="28"/>
        </w:rPr>
        <w:t xml:space="preserve">Сформированы рабочие группы из числа преподавателей профессиональных образовательных организаций, входящих в сеть, для разработки образовательных программ, модулей, методик и технологий, разработки программ повышения квалификации преподавателей/мастеров производственного обучения с использованием электронного обучения, дистанционных образовательных технологий. </w:t>
      </w:r>
    </w:p>
    <w:p w:rsidR="004837FE" w:rsidRPr="000C576D" w:rsidRDefault="004837FE" w:rsidP="004837FE">
      <w:pPr>
        <w:spacing w:after="0" w:line="240" w:lineRule="auto"/>
        <w:ind w:firstLine="425"/>
        <w:jc w:val="both"/>
        <w:rPr>
          <w:rFonts w:ascii="Times New Roman" w:eastAsia="Times New Roman" w:hAnsi="Times New Roman" w:cs="Times New Roman"/>
          <w:bCs/>
          <w:color w:val="000000"/>
          <w:sz w:val="28"/>
          <w:szCs w:val="28"/>
        </w:rPr>
      </w:pPr>
      <w:r w:rsidRPr="000C576D">
        <w:rPr>
          <w:rFonts w:ascii="Times New Roman" w:hAnsi="Times New Roman" w:cs="Times New Roman"/>
          <w:sz w:val="28"/>
          <w:szCs w:val="28"/>
        </w:rPr>
        <w:t xml:space="preserve">Разработаны 4 программ повышения квалификации преподавателей/ мастеров производственного обучения с использованием электронного обучения, дистанционных образовательных технологий для </w:t>
      </w:r>
      <w:r w:rsidRPr="000C576D">
        <w:rPr>
          <w:rFonts w:ascii="Times New Roman" w:eastAsia="Times New Roman" w:hAnsi="Times New Roman" w:cs="Times New Roman"/>
          <w:bCs/>
          <w:color w:val="000000"/>
          <w:sz w:val="28"/>
          <w:szCs w:val="28"/>
        </w:rPr>
        <w:t xml:space="preserve">профессий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Токарь на станках с ЧПУ</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Фрезеровщик на станках с ЧПУ</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Сварщик (ручной и частично механизированной сварки (наплавки)</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Оператор станков с программным управлением</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Мастер слесарных работ</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и специальностей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Аддитивные технологии</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Мехатроника и мобильная робототехника (по отраслям)</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Технология металлообрабатывающего производства</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w:t>
      </w:r>
    </w:p>
    <w:p w:rsidR="004837FE" w:rsidRPr="000C576D" w:rsidRDefault="004837FE" w:rsidP="004837FE">
      <w:pPr>
        <w:spacing w:after="0" w:line="240" w:lineRule="auto"/>
        <w:ind w:firstLine="425"/>
        <w:jc w:val="both"/>
        <w:rPr>
          <w:rFonts w:ascii="Times New Roman" w:eastAsia="Times New Roman" w:hAnsi="Times New Roman" w:cs="Times New Roman"/>
          <w:bCs/>
          <w:color w:val="000000"/>
          <w:sz w:val="28"/>
          <w:szCs w:val="28"/>
        </w:rPr>
      </w:pPr>
      <w:r w:rsidRPr="000C576D">
        <w:rPr>
          <w:rFonts w:ascii="Times New Roman" w:eastAsia="Times New Roman" w:hAnsi="Times New Roman" w:cs="Times New Roman"/>
          <w:bCs/>
          <w:color w:val="000000"/>
          <w:sz w:val="28"/>
          <w:szCs w:val="28"/>
        </w:rPr>
        <w:lastRenderedPageBreak/>
        <w:t xml:space="preserve">В период с 17 сентября по 28 сентября 2018 года 41 педагогический работник успешно завершил курсы повышения квалификации </w:t>
      </w:r>
      <w:r w:rsidRPr="000C576D">
        <w:rPr>
          <w:rFonts w:ascii="Times New Roman" w:hAnsi="Times New Roman" w:cs="Times New Roman"/>
          <w:sz w:val="28"/>
          <w:szCs w:val="28"/>
        </w:rPr>
        <w:t>с использованием электронного обучения, дистанционных образовательных технологий по направлениям: Разработка Кос для текущей, промежуточной и итоговой аттестации обучающихся при реализации программ СПО по ТОП-50 (30 чел.), Модели и технологии интеграции онлайн-курсов, методик и процедур подготовки кадров по ТОП-50 (11 чел.)</w:t>
      </w:r>
      <w:r>
        <w:rPr>
          <w:rFonts w:ascii="Times New Roman" w:hAnsi="Times New Roman" w:cs="Times New Roman"/>
          <w:sz w:val="28"/>
          <w:szCs w:val="28"/>
        </w:rPr>
        <w:t xml:space="preserve"> </w:t>
      </w:r>
      <w:r w:rsidRPr="000C576D">
        <w:rPr>
          <w:rFonts w:ascii="Times New Roman" w:hAnsi="Times New Roman" w:cs="Times New Roman"/>
          <w:sz w:val="28"/>
          <w:szCs w:val="28"/>
        </w:rPr>
        <w:t xml:space="preserve">для </w:t>
      </w:r>
      <w:r w:rsidRPr="000C576D">
        <w:rPr>
          <w:rFonts w:ascii="Times New Roman" w:eastAsia="Times New Roman" w:hAnsi="Times New Roman" w:cs="Times New Roman"/>
          <w:bCs/>
          <w:color w:val="000000"/>
          <w:sz w:val="28"/>
          <w:szCs w:val="28"/>
        </w:rPr>
        <w:t xml:space="preserve">профессий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Токарь на станках с ЧПУ</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Фрезеровщик на станках с ЧПУ</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Сварщик (ручной и частично механизированной сварки (наплавки)</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Оператор станков с программным управлением</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Мастер слесарных работ</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и специальностей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Аддитивные технологии</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Мехатроника и мобильная робототехника (по отраслям)</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r w:rsidRPr="000C576D">
        <w:rPr>
          <w:rFonts w:ascii="Times New Roman" w:eastAsia="Times New Roman" w:hAnsi="Times New Roman" w:cs="Times New Roman"/>
          <w:bCs/>
          <w:color w:val="000000"/>
          <w:sz w:val="28"/>
          <w:szCs w:val="28"/>
        </w:rPr>
        <w:t>Технология металлообрабатывающего производства</w:t>
      </w:r>
      <w:r>
        <w:rPr>
          <w:rFonts w:ascii="Times New Roman" w:eastAsia="Times New Roman" w:hAnsi="Times New Roman" w:cs="Times New Roman"/>
          <w:bCs/>
          <w:color w:val="000000"/>
          <w:sz w:val="28"/>
          <w:szCs w:val="28"/>
        </w:rPr>
        <w:t>"</w:t>
      </w:r>
      <w:r w:rsidRPr="000C576D">
        <w:rPr>
          <w:rFonts w:ascii="Times New Roman" w:hAnsi="Times New Roman" w:cs="Times New Roman"/>
          <w:sz w:val="28"/>
          <w:szCs w:val="28"/>
        </w:rPr>
        <w:t>.</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668"/>
        <w:gridCol w:w="992"/>
        <w:gridCol w:w="1418"/>
        <w:gridCol w:w="1559"/>
      </w:tblGrid>
      <w:tr w:rsidR="004837FE" w:rsidRPr="002912B1" w:rsidTr="00243178">
        <w:tc>
          <w:tcPr>
            <w:tcW w:w="675" w:type="dxa"/>
            <w:vMerge w:val="restart"/>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w:t>
            </w:r>
          </w:p>
        </w:tc>
        <w:tc>
          <w:tcPr>
            <w:tcW w:w="9668" w:type="dxa"/>
            <w:vMerge w:val="restart"/>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 xml:space="preserve">Целевой показатель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Единица измерения</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Значение показателя</w:t>
            </w:r>
          </w:p>
        </w:tc>
      </w:tr>
      <w:tr w:rsidR="004837FE" w:rsidRPr="002912B1" w:rsidTr="00243178">
        <w:tc>
          <w:tcPr>
            <w:tcW w:w="675" w:type="dxa"/>
            <w:vMerge/>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9668" w:type="dxa"/>
            <w:vMerge/>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rPr>
                <w:rFonts w:ascii="Times New Roman" w:eastAsia="Arial Unicode MS"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837FE"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2018</w:t>
            </w:r>
            <w:r>
              <w:rPr>
                <w:rFonts w:ascii="Times New Roman" w:eastAsia="Arial Unicode MS" w:hAnsi="Times New Roman" w:cs="Times New Roman"/>
                <w:sz w:val="24"/>
                <w:szCs w:val="24"/>
              </w:rPr>
              <w:t xml:space="preserve"> г.</w:t>
            </w:r>
          </w:p>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(план)</w:t>
            </w:r>
          </w:p>
        </w:tc>
        <w:tc>
          <w:tcPr>
            <w:tcW w:w="1559" w:type="dxa"/>
            <w:tcBorders>
              <w:top w:val="single" w:sz="4" w:space="0" w:color="auto"/>
              <w:left w:val="single" w:sz="4" w:space="0" w:color="auto"/>
              <w:bottom w:val="single" w:sz="4" w:space="0" w:color="auto"/>
              <w:right w:val="single" w:sz="4" w:space="0" w:color="auto"/>
            </w:tcBorders>
            <w:vAlign w:val="center"/>
          </w:tcPr>
          <w:p w:rsidR="004837FE"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2018г.</w:t>
            </w:r>
          </w:p>
          <w:p w:rsidR="004837FE" w:rsidRPr="00D4556D"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(факт)</w:t>
            </w:r>
          </w:p>
        </w:tc>
      </w:tr>
      <w:tr w:rsidR="004837FE" w:rsidRPr="002912B1" w:rsidTr="00243178">
        <w:tc>
          <w:tcPr>
            <w:tcW w:w="675" w:type="dxa"/>
            <w:tcBorders>
              <w:top w:val="single" w:sz="4" w:space="0" w:color="auto"/>
              <w:left w:val="single" w:sz="4" w:space="0" w:color="auto"/>
              <w:bottom w:val="single" w:sz="4" w:space="0" w:color="auto"/>
              <w:right w:val="single" w:sz="4" w:space="0" w:color="auto"/>
            </w:tcBorders>
            <w:vAlign w:val="center"/>
          </w:tcPr>
          <w:p w:rsidR="004837FE" w:rsidRPr="002912B1" w:rsidRDefault="00243178" w:rsidP="004837FE">
            <w:pPr>
              <w:widowControl w:val="0"/>
              <w:autoSpaceDE w:val="0"/>
              <w:autoSpaceDN w:val="0"/>
              <w:adjustRightInd w:val="0"/>
              <w:spacing w:after="0" w:line="240" w:lineRule="auto"/>
              <w:ind w:left="142"/>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1</w:t>
            </w:r>
            <w:r w:rsidR="004837FE">
              <w:rPr>
                <w:rFonts w:ascii="Times New Roman" w:eastAsia="Arial Unicode MS" w:hAnsi="Times New Roman" w:cs="Times New Roman"/>
                <w:sz w:val="24"/>
                <w:szCs w:val="24"/>
              </w:rPr>
              <w:t>.</w:t>
            </w:r>
          </w:p>
        </w:tc>
        <w:tc>
          <w:tcPr>
            <w:tcW w:w="9668"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 xml:space="preserve">Количество программ повышения квалификации педагогических работников </w:t>
            </w:r>
            <w:r>
              <w:rPr>
                <w:rFonts w:ascii="Times New Roman" w:eastAsia="Arial Unicode MS" w:hAnsi="Times New Roman" w:cs="Times New Roman"/>
                <w:sz w:val="24"/>
                <w:szCs w:val="24"/>
              </w:rPr>
              <w:t>образовательных организаций,</w:t>
            </w:r>
            <w:r w:rsidRPr="002912B1">
              <w:rPr>
                <w:rFonts w:ascii="Times New Roman" w:eastAsia="Arial Unicode MS" w:hAnsi="Times New Roman" w:cs="Times New Roman"/>
                <w:sz w:val="24"/>
                <w:szCs w:val="24"/>
              </w:rPr>
              <w:t xml:space="preserve"> реализующих программы СПО, разработанных у</w:t>
            </w:r>
            <w:r>
              <w:rPr>
                <w:rFonts w:ascii="Times New Roman" w:eastAsia="Arial Unicode MS" w:hAnsi="Times New Roman" w:cs="Times New Roman"/>
                <w:sz w:val="24"/>
                <w:szCs w:val="24"/>
              </w:rPr>
              <w:t>частниками сети и реализованных</w:t>
            </w:r>
            <w:r w:rsidRPr="002912B1">
              <w:rPr>
                <w:rFonts w:ascii="Times New Roman" w:eastAsia="Arial Unicode MS" w:hAnsi="Times New Roman" w:cs="Times New Roman"/>
                <w:sz w:val="24"/>
                <w:szCs w:val="24"/>
              </w:rPr>
              <w:t xml:space="preserve"> с использованием электронного обучения, ДОТ</w:t>
            </w:r>
          </w:p>
        </w:tc>
        <w:tc>
          <w:tcPr>
            <w:tcW w:w="992"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шт.</w:t>
            </w:r>
          </w:p>
        </w:tc>
        <w:tc>
          <w:tcPr>
            <w:tcW w:w="1418" w:type="dxa"/>
            <w:tcBorders>
              <w:top w:val="single" w:sz="4" w:space="0" w:color="auto"/>
              <w:left w:val="single" w:sz="4" w:space="0" w:color="auto"/>
              <w:bottom w:val="single" w:sz="4" w:space="0" w:color="auto"/>
              <w:right w:val="single" w:sz="4" w:space="0" w:color="auto"/>
            </w:tcBorders>
            <w:vAlign w:val="center"/>
          </w:tcPr>
          <w:p w:rsidR="004837FE" w:rsidRPr="00867375"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867375">
              <w:rPr>
                <w:rFonts w:ascii="Times New Roman" w:eastAsia="Arial Unicode MS"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vAlign w:val="center"/>
          </w:tcPr>
          <w:p w:rsidR="004837FE" w:rsidRPr="00867375"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867375">
              <w:rPr>
                <w:rFonts w:ascii="Times New Roman" w:eastAsia="Arial Unicode MS" w:hAnsi="Times New Roman" w:cs="Times New Roman"/>
                <w:sz w:val="24"/>
                <w:szCs w:val="24"/>
              </w:rPr>
              <w:t>4</w:t>
            </w:r>
          </w:p>
        </w:tc>
      </w:tr>
      <w:tr w:rsidR="004837FE" w:rsidRPr="002912B1" w:rsidTr="00243178">
        <w:tc>
          <w:tcPr>
            <w:tcW w:w="675" w:type="dxa"/>
            <w:tcBorders>
              <w:top w:val="single" w:sz="4" w:space="0" w:color="auto"/>
              <w:left w:val="single" w:sz="4" w:space="0" w:color="auto"/>
              <w:bottom w:val="single" w:sz="4" w:space="0" w:color="auto"/>
              <w:right w:val="single" w:sz="4" w:space="0" w:color="auto"/>
            </w:tcBorders>
            <w:vAlign w:val="center"/>
          </w:tcPr>
          <w:p w:rsidR="004837FE" w:rsidRPr="002912B1" w:rsidRDefault="00243178" w:rsidP="004837FE">
            <w:pPr>
              <w:widowControl w:val="0"/>
              <w:autoSpaceDE w:val="0"/>
              <w:autoSpaceDN w:val="0"/>
              <w:adjustRightInd w:val="0"/>
              <w:spacing w:after="0" w:line="240" w:lineRule="auto"/>
              <w:ind w:left="142"/>
              <w:jc w:val="center"/>
              <w:rPr>
                <w:rFonts w:ascii="Times New Roman" w:eastAsia="Arial Unicode MS" w:hAnsi="Times New Roman" w:cs="Times New Roman"/>
                <w:sz w:val="24"/>
                <w:szCs w:val="24"/>
              </w:rPr>
            </w:pPr>
            <w:r>
              <w:rPr>
                <w:rFonts w:ascii="Times New Roman" w:eastAsia="Arial Unicode MS" w:hAnsi="Times New Roman" w:cs="Times New Roman"/>
                <w:sz w:val="24"/>
                <w:szCs w:val="24"/>
              </w:rPr>
              <w:t>2</w:t>
            </w:r>
            <w:r w:rsidR="004837FE">
              <w:rPr>
                <w:rFonts w:ascii="Times New Roman" w:eastAsia="Arial Unicode MS" w:hAnsi="Times New Roman" w:cs="Times New Roman"/>
                <w:sz w:val="24"/>
                <w:szCs w:val="24"/>
              </w:rPr>
              <w:t>.</w:t>
            </w:r>
          </w:p>
        </w:tc>
        <w:tc>
          <w:tcPr>
            <w:tcW w:w="9668"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both"/>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Количество педагогических работников образовательных организаций, реализующих программы СПО по перечню ТОП-50, прошедших повышение</w:t>
            </w:r>
            <w:r>
              <w:rPr>
                <w:rFonts w:ascii="Times New Roman" w:eastAsia="Arial Unicode MS" w:hAnsi="Times New Roman" w:cs="Times New Roman"/>
                <w:sz w:val="24"/>
                <w:szCs w:val="24"/>
              </w:rPr>
              <w:t xml:space="preserve"> квалификации по разработанным </w:t>
            </w:r>
            <w:r w:rsidRPr="002912B1">
              <w:rPr>
                <w:rFonts w:ascii="Times New Roman" w:eastAsia="Arial Unicode MS" w:hAnsi="Times New Roman" w:cs="Times New Roman"/>
                <w:sz w:val="24"/>
                <w:szCs w:val="24"/>
              </w:rPr>
              <w:t>участниками сети программам</w:t>
            </w:r>
            <w:r>
              <w:rPr>
                <w:rFonts w:ascii="Times New Roman" w:eastAsia="Arial Unicode MS" w:hAnsi="Times New Roman" w:cs="Times New Roman"/>
                <w:sz w:val="24"/>
                <w:szCs w:val="24"/>
              </w:rPr>
              <w:t xml:space="preserve"> с использованием </w:t>
            </w:r>
            <w:r w:rsidRPr="002912B1">
              <w:rPr>
                <w:rFonts w:ascii="Times New Roman" w:eastAsia="Arial Unicode MS" w:hAnsi="Times New Roman" w:cs="Times New Roman"/>
                <w:sz w:val="24"/>
                <w:szCs w:val="24"/>
              </w:rPr>
              <w:t>электронного обучения, ДОТ</w:t>
            </w:r>
          </w:p>
        </w:tc>
        <w:tc>
          <w:tcPr>
            <w:tcW w:w="992" w:type="dxa"/>
            <w:tcBorders>
              <w:top w:val="single" w:sz="4" w:space="0" w:color="auto"/>
              <w:left w:val="single" w:sz="4" w:space="0" w:color="auto"/>
              <w:bottom w:val="single" w:sz="4" w:space="0" w:color="auto"/>
              <w:right w:val="single" w:sz="4" w:space="0" w:color="auto"/>
            </w:tcBorders>
            <w:vAlign w:val="center"/>
          </w:tcPr>
          <w:p w:rsidR="004837FE" w:rsidRPr="002912B1"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2912B1">
              <w:rPr>
                <w:rFonts w:ascii="Times New Roman" w:eastAsia="Arial Unicode MS" w:hAnsi="Times New Roman" w:cs="Times New Roman"/>
                <w:sz w:val="24"/>
                <w:szCs w:val="24"/>
              </w:rPr>
              <w:t>чел.</w:t>
            </w:r>
          </w:p>
        </w:tc>
        <w:tc>
          <w:tcPr>
            <w:tcW w:w="1418" w:type="dxa"/>
            <w:tcBorders>
              <w:top w:val="single" w:sz="4" w:space="0" w:color="auto"/>
              <w:left w:val="single" w:sz="4" w:space="0" w:color="auto"/>
              <w:bottom w:val="single" w:sz="4" w:space="0" w:color="auto"/>
              <w:right w:val="single" w:sz="4" w:space="0" w:color="auto"/>
            </w:tcBorders>
            <w:vAlign w:val="center"/>
          </w:tcPr>
          <w:p w:rsidR="004837FE" w:rsidRPr="00867375"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867375">
              <w:rPr>
                <w:rFonts w:ascii="Times New Roman" w:eastAsia="Arial Unicode MS"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vAlign w:val="center"/>
          </w:tcPr>
          <w:p w:rsidR="004837FE" w:rsidRPr="00867375" w:rsidRDefault="004837FE" w:rsidP="004837FE">
            <w:pPr>
              <w:widowControl w:val="0"/>
              <w:autoSpaceDE w:val="0"/>
              <w:autoSpaceDN w:val="0"/>
              <w:adjustRightInd w:val="0"/>
              <w:spacing w:after="0" w:line="240" w:lineRule="auto"/>
              <w:jc w:val="center"/>
              <w:rPr>
                <w:rFonts w:ascii="Times New Roman" w:eastAsia="Arial Unicode MS" w:hAnsi="Times New Roman" w:cs="Times New Roman"/>
                <w:sz w:val="24"/>
                <w:szCs w:val="24"/>
              </w:rPr>
            </w:pPr>
            <w:r w:rsidRPr="00867375">
              <w:rPr>
                <w:rFonts w:ascii="Times New Roman" w:eastAsia="Arial Unicode MS" w:hAnsi="Times New Roman" w:cs="Times New Roman"/>
                <w:sz w:val="24"/>
                <w:szCs w:val="24"/>
              </w:rPr>
              <w:t>41</w:t>
            </w:r>
          </w:p>
        </w:tc>
      </w:tr>
    </w:tbl>
    <w:p w:rsidR="004837FE" w:rsidRPr="00F41CD6" w:rsidRDefault="004837FE" w:rsidP="004837FE">
      <w:pPr>
        <w:pStyle w:val="a4"/>
        <w:widowControl w:val="0"/>
        <w:spacing w:after="0" w:line="240" w:lineRule="auto"/>
        <w:ind w:left="357"/>
        <w:jc w:val="both"/>
        <w:rPr>
          <w:rFonts w:ascii="Times New Roman" w:eastAsia="Times New Roman" w:hAnsi="Times New Roman"/>
          <w:bCs/>
          <w:i/>
          <w:color w:val="000000"/>
          <w:sz w:val="24"/>
          <w:szCs w:val="24"/>
        </w:rPr>
      </w:pPr>
    </w:p>
    <w:p w:rsidR="00243178" w:rsidRPr="00243178" w:rsidRDefault="00243178" w:rsidP="00E91C8C">
      <w:pPr>
        <w:widowControl w:val="0"/>
        <w:spacing w:line="240" w:lineRule="exact"/>
        <w:ind w:firstLine="709"/>
        <w:jc w:val="both"/>
        <w:rPr>
          <w:rFonts w:ascii="Times New Roman" w:hAnsi="Times New Roman" w:cs="Times New Roman"/>
          <w:spacing w:val="-8"/>
          <w:sz w:val="28"/>
          <w:szCs w:val="28"/>
        </w:rPr>
      </w:pPr>
      <w:r w:rsidRPr="00243178">
        <w:rPr>
          <w:rFonts w:ascii="Times New Roman" w:hAnsi="Times New Roman" w:cs="Times New Roman"/>
          <w:spacing w:val="-6"/>
          <w:sz w:val="28"/>
          <w:szCs w:val="28"/>
        </w:rPr>
        <w:t xml:space="preserve">Численность руководящих и педагогических работников ПОО, пошедших обучение по программам ДПО на базе </w:t>
      </w:r>
      <w:r w:rsidRPr="00243178">
        <w:rPr>
          <w:rFonts w:ascii="Times New Roman" w:hAnsi="Times New Roman" w:cs="Times New Roman"/>
          <w:spacing w:val="-8"/>
          <w:sz w:val="28"/>
          <w:szCs w:val="28"/>
        </w:rPr>
        <w:t>Межрегионального центра компетенций</w:t>
      </w:r>
      <w:r w:rsidR="00E91C8C">
        <w:rPr>
          <w:rFonts w:ascii="Times New Roman" w:hAnsi="Times New Roman" w:cs="Times New Roman"/>
          <w:spacing w:val="-8"/>
          <w:sz w:val="28"/>
          <w:szCs w:val="28"/>
        </w:rPr>
        <w:t xml:space="preserve"> в 2019 году составляет 353</w:t>
      </w:r>
      <w:r w:rsidRPr="00243178">
        <w:rPr>
          <w:rFonts w:ascii="Times New Roman" w:hAnsi="Times New Roman" w:cs="Times New Roman"/>
          <w:spacing w:val="-8"/>
          <w:sz w:val="28"/>
          <w:szCs w:val="28"/>
        </w:rPr>
        <w:t xml:space="preserve"> чел.</w:t>
      </w:r>
      <w:r w:rsidR="00E91C8C">
        <w:rPr>
          <w:rFonts w:ascii="Times New Roman" w:hAnsi="Times New Roman" w:cs="Times New Roman"/>
          <w:spacing w:val="-8"/>
          <w:sz w:val="28"/>
          <w:szCs w:val="28"/>
        </w:rPr>
        <w:t>:</w:t>
      </w:r>
    </w:p>
    <w:tbl>
      <w:tblPr>
        <w:tblW w:w="14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gridCol w:w="2269"/>
        <w:gridCol w:w="10"/>
        <w:gridCol w:w="1496"/>
        <w:gridCol w:w="10"/>
      </w:tblGrid>
      <w:tr w:rsidR="00243178" w:rsidRPr="00E91C8C" w:rsidTr="00E91C8C">
        <w:trPr>
          <w:gridAfter w:val="1"/>
          <w:wAfter w:w="10" w:type="dxa"/>
          <w:jc w:val="center"/>
        </w:trPr>
        <w:tc>
          <w:tcPr>
            <w:tcW w:w="10343" w:type="dxa"/>
            <w:shd w:val="clear" w:color="auto" w:fill="auto"/>
            <w:vAlign w:val="center"/>
          </w:tcPr>
          <w:p w:rsidR="00243178" w:rsidRPr="00E91C8C" w:rsidRDefault="00243178" w:rsidP="00243178">
            <w:pPr>
              <w:pStyle w:val="a4"/>
              <w:spacing w:after="0" w:line="240" w:lineRule="exact"/>
              <w:ind w:left="0"/>
              <w:jc w:val="center"/>
              <w:rPr>
                <w:rFonts w:ascii="Times New Roman" w:hAnsi="Times New Roman"/>
                <w:spacing w:val="-4"/>
                <w:sz w:val="24"/>
                <w:szCs w:val="24"/>
              </w:rPr>
            </w:pPr>
            <w:r w:rsidRPr="00E91C8C">
              <w:rPr>
                <w:rFonts w:ascii="Times New Roman" w:hAnsi="Times New Roman"/>
                <w:spacing w:val="-4"/>
                <w:sz w:val="24"/>
                <w:szCs w:val="24"/>
              </w:rPr>
              <w:t>Наименование программы ДПО</w:t>
            </w:r>
          </w:p>
        </w:tc>
        <w:tc>
          <w:tcPr>
            <w:tcW w:w="2269" w:type="dxa"/>
            <w:shd w:val="clear" w:color="auto" w:fill="auto"/>
            <w:vAlign w:val="center"/>
          </w:tcPr>
          <w:p w:rsidR="00243178" w:rsidRPr="00E91C8C" w:rsidRDefault="00243178" w:rsidP="00243178">
            <w:pPr>
              <w:pStyle w:val="a4"/>
              <w:spacing w:after="0" w:line="240" w:lineRule="exact"/>
              <w:ind w:left="0"/>
              <w:jc w:val="center"/>
              <w:rPr>
                <w:rFonts w:ascii="Times New Roman" w:hAnsi="Times New Roman"/>
                <w:spacing w:val="-4"/>
                <w:sz w:val="24"/>
                <w:szCs w:val="24"/>
              </w:rPr>
            </w:pPr>
            <w:r w:rsidRPr="00E91C8C">
              <w:rPr>
                <w:rFonts w:ascii="Times New Roman" w:hAnsi="Times New Roman"/>
                <w:spacing w:val="-4"/>
                <w:sz w:val="24"/>
                <w:szCs w:val="24"/>
              </w:rPr>
              <w:t>Период</w:t>
            </w:r>
          </w:p>
          <w:p w:rsidR="00243178" w:rsidRPr="00E91C8C" w:rsidRDefault="00243178" w:rsidP="00243178">
            <w:pPr>
              <w:pStyle w:val="a4"/>
              <w:spacing w:after="0" w:line="240" w:lineRule="exact"/>
              <w:ind w:left="0"/>
              <w:jc w:val="center"/>
              <w:rPr>
                <w:rFonts w:ascii="Times New Roman" w:hAnsi="Times New Roman"/>
                <w:spacing w:val="-4"/>
                <w:sz w:val="24"/>
                <w:szCs w:val="24"/>
              </w:rPr>
            </w:pPr>
            <w:r w:rsidRPr="00E91C8C">
              <w:rPr>
                <w:rFonts w:ascii="Times New Roman" w:hAnsi="Times New Roman"/>
                <w:spacing w:val="-4"/>
                <w:sz w:val="24"/>
                <w:szCs w:val="24"/>
              </w:rPr>
              <w:t>обучения</w:t>
            </w:r>
          </w:p>
        </w:tc>
        <w:tc>
          <w:tcPr>
            <w:tcW w:w="1506" w:type="dxa"/>
            <w:gridSpan w:val="2"/>
            <w:shd w:val="clear" w:color="auto" w:fill="auto"/>
            <w:vAlign w:val="center"/>
          </w:tcPr>
          <w:p w:rsidR="00243178" w:rsidRPr="00E91C8C" w:rsidRDefault="00243178" w:rsidP="00243178">
            <w:pPr>
              <w:pStyle w:val="a4"/>
              <w:spacing w:after="0" w:line="240" w:lineRule="exact"/>
              <w:ind w:left="0"/>
              <w:jc w:val="center"/>
              <w:rPr>
                <w:rFonts w:ascii="Times New Roman" w:hAnsi="Times New Roman"/>
                <w:spacing w:val="-4"/>
                <w:sz w:val="24"/>
                <w:szCs w:val="24"/>
              </w:rPr>
            </w:pPr>
            <w:r w:rsidRPr="00E91C8C">
              <w:rPr>
                <w:rFonts w:ascii="Times New Roman" w:hAnsi="Times New Roman"/>
                <w:spacing w:val="-4"/>
                <w:sz w:val="24"/>
                <w:szCs w:val="24"/>
              </w:rPr>
              <w:t>Количество обученных, чел.</w:t>
            </w:r>
          </w:p>
        </w:tc>
      </w:tr>
      <w:tr w:rsidR="00243178" w:rsidRPr="00E91C8C" w:rsidTr="00E91C8C">
        <w:trPr>
          <w:gridAfter w:val="1"/>
          <w:wAfter w:w="10" w:type="dxa"/>
          <w:jc w:val="center"/>
        </w:trPr>
        <w:tc>
          <w:tcPr>
            <w:tcW w:w="10343" w:type="dxa"/>
            <w:shd w:val="clear" w:color="auto" w:fill="auto"/>
          </w:tcPr>
          <w:p w:rsidR="00243178" w:rsidRPr="00E91C8C" w:rsidRDefault="00243178" w:rsidP="00243178">
            <w:pPr>
              <w:spacing w:line="240" w:lineRule="exact"/>
              <w:rPr>
                <w:rFonts w:ascii="Times New Roman" w:hAnsi="Times New Roman" w:cs="Times New Roman"/>
              </w:rPr>
            </w:pPr>
            <w:r w:rsidRPr="00E91C8C">
              <w:rPr>
                <w:rFonts w:ascii="Times New Roman" w:hAnsi="Times New Roman" w:cs="Times New Roman"/>
              </w:rPr>
              <w:t xml:space="preserve">1) Формирование профессиональных компетенций в подготовке специалистов в соответствии с профессиональными стандартами и требованиями Ворлдскиллс по компетенции «Токарные работы на станках с ЧПУ» </w:t>
            </w:r>
          </w:p>
        </w:tc>
        <w:tc>
          <w:tcPr>
            <w:tcW w:w="2269" w:type="dxa"/>
            <w:shd w:val="clear" w:color="auto" w:fill="auto"/>
            <w:vAlign w:val="center"/>
          </w:tcPr>
          <w:p w:rsidR="00243178" w:rsidRPr="00E91C8C" w:rsidRDefault="00243178" w:rsidP="00243178">
            <w:pPr>
              <w:pStyle w:val="a4"/>
              <w:spacing w:after="0" w:line="240" w:lineRule="exact"/>
              <w:ind w:left="0"/>
              <w:jc w:val="center"/>
              <w:rPr>
                <w:rFonts w:ascii="Times New Roman" w:hAnsi="Times New Roman"/>
                <w:spacing w:val="-4"/>
                <w:sz w:val="24"/>
                <w:szCs w:val="24"/>
              </w:rPr>
            </w:pPr>
            <w:r w:rsidRPr="00E91C8C">
              <w:rPr>
                <w:rFonts w:ascii="Times New Roman" w:hAnsi="Times New Roman"/>
                <w:spacing w:val="-4"/>
                <w:sz w:val="24"/>
                <w:szCs w:val="24"/>
              </w:rPr>
              <w:t>26.11.2018-30.11.2018</w:t>
            </w:r>
          </w:p>
        </w:tc>
        <w:tc>
          <w:tcPr>
            <w:tcW w:w="1506" w:type="dxa"/>
            <w:gridSpan w:val="2"/>
            <w:shd w:val="clear" w:color="auto" w:fill="auto"/>
            <w:vAlign w:val="center"/>
          </w:tcPr>
          <w:p w:rsidR="00243178" w:rsidRPr="00E91C8C" w:rsidRDefault="00243178" w:rsidP="00243178">
            <w:pPr>
              <w:pStyle w:val="a4"/>
              <w:spacing w:after="0" w:line="240" w:lineRule="exact"/>
              <w:ind w:left="0"/>
              <w:jc w:val="center"/>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t>18</w:t>
            </w:r>
          </w:p>
        </w:tc>
      </w:tr>
      <w:tr w:rsidR="00243178" w:rsidRPr="00E91C8C" w:rsidTr="00E91C8C">
        <w:trPr>
          <w:gridAfter w:val="1"/>
          <w:wAfter w:w="10" w:type="dxa"/>
          <w:jc w:val="center"/>
        </w:trPr>
        <w:tc>
          <w:tcPr>
            <w:tcW w:w="10343" w:type="dxa"/>
            <w:shd w:val="clear" w:color="auto" w:fill="auto"/>
          </w:tcPr>
          <w:p w:rsidR="00243178" w:rsidRPr="00E91C8C" w:rsidRDefault="00243178" w:rsidP="00243178">
            <w:pPr>
              <w:spacing w:line="240" w:lineRule="exact"/>
              <w:rPr>
                <w:rFonts w:ascii="Times New Roman" w:hAnsi="Times New Roman" w:cs="Times New Roman"/>
              </w:rPr>
            </w:pPr>
            <w:r w:rsidRPr="00E91C8C">
              <w:rPr>
                <w:rFonts w:ascii="Times New Roman" w:hAnsi="Times New Roman" w:cs="Times New Roman"/>
              </w:rPr>
              <w:t xml:space="preserve">2) Формирование профессиональных компетенций в подготовке специалистов в соответствии с профессиональными стандартами и требованиями Ворлдскиллс по компетенции «Фрезерные работы на станках с ЧПУ» </w:t>
            </w:r>
          </w:p>
        </w:tc>
        <w:tc>
          <w:tcPr>
            <w:tcW w:w="2269" w:type="dxa"/>
            <w:shd w:val="clear" w:color="auto" w:fill="auto"/>
            <w:vAlign w:val="center"/>
          </w:tcPr>
          <w:p w:rsidR="00243178" w:rsidRPr="00E91C8C" w:rsidRDefault="00243178" w:rsidP="00243178">
            <w:pPr>
              <w:pStyle w:val="a4"/>
              <w:spacing w:after="0" w:line="240" w:lineRule="exact"/>
              <w:ind w:left="0"/>
              <w:jc w:val="center"/>
              <w:rPr>
                <w:rFonts w:ascii="Times New Roman" w:hAnsi="Times New Roman"/>
                <w:spacing w:val="-4"/>
                <w:sz w:val="24"/>
                <w:szCs w:val="24"/>
              </w:rPr>
            </w:pPr>
            <w:r w:rsidRPr="00E91C8C">
              <w:rPr>
                <w:rFonts w:ascii="Times New Roman" w:hAnsi="Times New Roman"/>
                <w:spacing w:val="-4"/>
                <w:sz w:val="24"/>
                <w:szCs w:val="24"/>
              </w:rPr>
              <w:t>26.11.2018-30.11.2018</w:t>
            </w:r>
          </w:p>
        </w:tc>
        <w:tc>
          <w:tcPr>
            <w:tcW w:w="1506" w:type="dxa"/>
            <w:gridSpan w:val="2"/>
            <w:shd w:val="clear" w:color="auto" w:fill="auto"/>
            <w:vAlign w:val="center"/>
          </w:tcPr>
          <w:p w:rsidR="00243178" w:rsidRPr="00E91C8C" w:rsidRDefault="00243178" w:rsidP="00243178">
            <w:pPr>
              <w:pStyle w:val="a4"/>
              <w:spacing w:after="0" w:line="240" w:lineRule="exact"/>
              <w:ind w:left="0"/>
              <w:jc w:val="center"/>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t>18</w:t>
            </w:r>
          </w:p>
        </w:tc>
      </w:tr>
      <w:tr w:rsidR="00243178" w:rsidRPr="00E91C8C" w:rsidTr="00E91C8C">
        <w:trPr>
          <w:gridAfter w:val="1"/>
          <w:wAfter w:w="10" w:type="dxa"/>
          <w:jc w:val="center"/>
        </w:trPr>
        <w:tc>
          <w:tcPr>
            <w:tcW w:w="10343" w:type="dxa"/>
            <w:shd w:val="clear" w:color="auto" w:fill="auto"/>
          </w:tcPr>
          <w:p w:rsidR="00243178" w:rsidRPr="00E91C8C" w:rsidRDefault="00243178" w:rsidP="00243178">
            <w:pPr>
              <w:pStyle w:val="a4"/>
              <w:spacing w:after="0" w:line="240" w:lineRule="auto"/>
              <w:ind w:left="0"/>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lastRenderedPageBreak/>
              <w:t xml:space="preserve">3) Разработка КОС для текущей, промежуточной и итоговой аттестации обучающихся при реализации программ СПО по ТОП-50 </w:t>
            </w:r>
          </w:p>
        </w:tc>
        <w:tc>
          <w:tcPr>
            <w:tcW w:w="2269" w:type="dxa"/>
            <w:shd w:val="clear" w:color="auto" w:fill="auto"/>
            <w:vAlign w:val="center"/>
          </w:tcPr>
          <w:p w:rsidR="00243178" w:rsidRPr="00E91C8C" w:rsidRDefault="00243178" w:rsidP="00243178">
            <w:pPr>
              <w:pStyle w:val="a4"/>
              <w:spacing w:after="0" w:line="240" w:lineRule="exact"/>
              <w:ind w:left="0"/>
              <w:jc w:val="center"/>
              <w:rPr>
                <w:rFonts w:ascii="Times New Roman" w:hAnsi="Times New Roman"/>
                <w:spacing w:val="-4"/>
                <w:sz w:val="24"/>
                <w:szCs w:val="24"/>
              </w:rPr>
            </w:pPr>
            <w:r w:rsidRPr="00E91C8C">
              <w:rPr>
                <w:rFonts w:ascii="Times New Roman" w:hAnsi="Times New Roman"/>
                <w:spacing w:val="-4"/>
                <w:sz w:val="24"/>
                <w:szCs w:val="24"/>
              </w:rPr>
              <w:t>17.12.2018-28.12.2018</w:t>
            </w:r>
          </w:p>
        </w:tc>
        <w:tc>
          <w:tcPr>
            <w:tcW w:w="1506" w:type="dxa"/>
            <w:gridSpan w:val="2"/>
            <w:shd w:val="clear" w:color="auto" w:fill="auto"/>
            <w:vAlign w:val="center"/>
          </w:tcPr>
          <w:p w:rsidR="00243178" w:rsidRPr="00E91C8C" w:rsidRDefault="00243178" w:rsidP="00243178">
            <w:pPr>
              <w:jc w:val="center"/>
              <w:rPr>
                <w:rFonts w:ascii="Times New Roman" w:hAnsi="Times New Roman" w:cs="Times New Roman"/>
              </w:rPr>
            </w:pPr>
            <w:r w:rsidRPr="00E91C8C">
              <w:rPr>
                <w:rFonts w:ascii="Times New Roman" w:hAnsi="Times New Roman" w:cs="Times New Roman"/>
              </w:rPr>
              <w:t>55</w:t>
            </w:r>
          </w:p>
        </w:tc>
      </w:tr>
      <w:tr w:rsidR="00243178" w:rsidRPr="00E91C8C" w:rsidTr="00E91C8C">
        <w:trPr>
          <w:gridAfter w:val="1"/>
          <w:wAfter w:w="10" w:type="dxa"/>
          <w:jc w:val="center"/>
        </w:trPr>
        <w:tc>
          <w:tcPr>
            <w:tcW w:w="10343" w:type="dxa"/>
            <w:shd w:val="clear" w:color="auto" w:fill="auto"/>
          </w:tcPr>
          <w:p w:rsidR="00243178" w:rsidRPr="00E91C8C" w:rsidRDefault="00243178" w:rsidP="00243178">
            <w:pPr>
              <w:pStyle w:val="a4"/>
              <w:spacing w:after="0" w:line="240" w:lineRule="auto"/>
              <w:ind w:left="0"/>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t xml:space="preserve">4) Модели и технологии интеграции онлайн-курсов, методик и процедур подготовки кадров по ТОП-50 </w:t>
            </w:r>
          </w:p>
        </w:tc>
        <w:tc>
          <w:tcPr>
            <w:tcW w:w="2269" w:type="dxa"/>
            <w:shd w:val="clear" w:color="auto" w:fill="auto"/>
            <w:vAlign w:val="center"/>
          </w:tcPr>
          <w:p w:rsidR="00243178" w:rsidRPr="00E91C8C" w:rsidRDefault="00243178" w:rsidP="00243178">
            <w:pPr>
              <w:pStyle w:val="a4"/>
              <w:spacing w:after="0" w:line="240" w:lineRule="exact"/>
              <w:ind w:left="0"/>
              <w:jc w:val="center"/>
              <w:rPr>
                <w:rFonts w:ascii="Times New Roman" w:hAnsi="Times New Roman"/>
                <w:spacing w:val="-4"/>
                <w:sz w:val="24"/>
                <w:szCs w:val="24"/>
              </w:rPr>
            </w:pPr>
            <w:r w:rsidRPr="00E91C8C">
              <w:rPr>
                <w:rFonts w:ascii="Times New Roman" w:hAnsi="Times New Roman"/>
                <w:spacing w:val="-4"/>
                <w:sz w:val="24"/>
                <w:szCs w:val="24"/>
              </w:rPr>
              <w:t>17.12.2018-28.12.2018</w:t>
            </w:r>
          </w:p>
        </w:tc>
        <w:tc>
          <w:tcPr>
            <w:tcW w:w="1506" w:type="dxa"/>
            <w:gridSpan w:val="2"/>
            <w:shd w:val="clear" w:color="auto" w:fill="auto"/>
            <w:vAlign w:val="center"/>
          </w:tcPr>
          <w:p w:rsidR="00243178" w:rsidRPr="00E91C8C" w:rsidRDefault="00243178" w:rsidP="00243178">
            <w:pPr>
              <w:jc w:val="center"/>
              <w:rPr>
                <w:rFonts w:ascii="Times New Roman" w:hAnsi="Times New Roman" w:cs="Times New Roman"/>
              </w:rPr>
            </w:pPr>
            <w:r w:rsidRPr="00E91C8C">
              <w:rPr>
                <w:rFonts w:ascii="Times New Roman" w:hAnsi="Times New Roman" w:cs="Times New Roman"/>
              </w:rPr>
              <w:t>18</w:t>
            </w:r>
          </w:p>
        </w:tc>
      </w:tr>
      <w:tr w:rsidR="00243178" w:rsidRPr="00E91C8C" w:rsidTr="00E91C8C">
        <w:trPr>
          <w:gridAfter w:val="1"/>
          <w:wAfter w:w="10" w:type="dxa"/>
          <w:jc w:val="center"/>
        </w:trPr>
        <w:tc>
          <w:tcPr>
            <w:tcW w:w="10343" w:type="dxa"/>
            <w:shd w:val="clear" w:color="auto" w:fill="auto"/>
          </w:tcPr>
          <w:p w:rsidR="00243178" w:rsidRPr="00E91C8C" w:rsidRDefault="00243178" w:rsidP="00243178">
            <w:pPr>
              <w:pStyle w:val="a4"/>
              <w:spacing w:after="0" w:line="240" w:lineRule="auto"/>
              <w:ind w:left="0"/>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t>5) Интеграция инновационных решений: энергетика, робототехника, автоматизация</w:t>
            </w:r>
          </w:p>
        </w:tc>
        <w:tc>
          <w:tcPr>
            <w:tcW w:w="2269" w:type="dxa"/>
            <w:shd w:val="clear" w:color="auto" w:fill="auto"/>
            <w:vAlign w:val="center"/>
          </w:tcPr>
          <w:p w:rsidR="00243178" w:rsidRPr="00E91C8C" w:rsidRDefault="00243178" w:rsidP="00243178">
            <w:pPr>
              <w:pStyle w:val="a4"/>
              <w:spacing w:after="0" w:line="240" w:lineRule="exact"/>
              <w:ind w:left="0"/>
              <w:jc w:val="center"/>
              <w:rPr>
                <w:rFonts w:ascii="Times New Roman" w:hAnsi="Times New Roman"/>
                <w:spacing w:val="-4"/>
                <w:sz w:val="24"/>
                <w:szCs w:val="24"/>
              </w:rPr>
            </w:pPr>
            <w:r w:rsidRPr="00E91C8C">
              <w:rPr>
                <w:rFonts w:ascii="Times New Roman" w:hAnsi="Times New Roman"/>
                <w:spacing w:val="-4"/>
                <w:sz w:val="24"/>
                <w:szCs w:val="24"/>
              </w:rPr>
              <w:t>18.09.2018-28.09.2018</w:t>
            </w:r>
          </w:p>
        </w:tc>
        <w:tc>
          <w:tcPr>
            <w:tcW w:w="1506" w:type="dxa"/>
            <w:gridSpan w:val="2"/>
            <w:shd w:val="clear" w:color="auto" w:fill="auto"/>
            <w:vAlign w:val="center"/>
          </w:tcPr>
          <w:p w:rsidR="00243178" w:rsidRPr="00E91C8C" w:rsidRDefault="00243178" w:rsidP="00243178">
            <w:pPr>
              <w:jc w:val="center"/>
              <w:rPr>
                <w:rFonts w:ascii="Times New Roman" w:hAnsi="Times New Roman" w:cs="Times New Roman"/>
              </w:rPr>
            </w:pPr>
            <w:r w:rsidRPr="00E91C8C">
              <w:rPr>
                <w:rFonts w:ascii="Times New Roman" w:hAnsi="Times New Roman" w:cs="Times New Roman"/>
              </w:rPr>
              <w:t>10</w:t>
            </w:r>
          </w:p>
        </w:tc>
      </w:tr>
      <w:tr w:rsidR="00243178" w:rsidRPr="00E91C8C" w:rsidTr="00E91C8C">
        <w:trPr>
          <w:gridAfter w:val="1"/>
          <w:wAfter w:w="10" w:type="dxa"/>
          <w:jc w:val="center"/>
        </w:trPr>
        <w:tc>
          <w:tcPr>
            <w:tcW w:w="10343" w:type="dxa"/>
            <w:shd w:val="clear" w:color="auto" w:fill="auto"/>
          </w:tcPr>
          <w:p w:rsidR="00243178" w:rsidRPr="00E91C8C" w:rsidRDefault="00243178" w:rsidP="00243178">
            <w:pPr>
              <w:pStyle w:val="a4"/>
              <w:spacing w:after="0" w:line="240" w:lineRule="auto"/>
              <w:ind w:left="0"/>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t>6) Совершенствование компетентности педагогических кадров в сфере ИКТ в условиях внедрения образовательных программ в соответствии с перечнем ТОП-50</w:t>
            </w:r>
          </w:p>
        </w:tc>
        <w:tc>
          <w:tcPr>
            <w:tcW w:w="2269" w:type="dxa"/>
            <w:shd w:val="clear" w:color="auto" w:fill="auto"/>
            <w:vAlign w:val="center"/>
          </w:tcPr>
          <w:p w:rsidR="00243178" w:rsidRPr="00E91C8C" w:rsidRDefault="00243178" w:rsidP="00243178">
            <w:pPr>
              <w:pStyle w:val="a4"/>
              <w:spacing w:after="0" w:line="240" w:lineRule="auto"/>
              <w:ind w:left="0"/>
              <w:jc w:val="center"/>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t>03.12.2018-14.12.2018</w:t>
            </w:r>
          </w:p>
        </w:tc>
        <w:tc>
          <w:tcPr>
            <w:tcW w:w="1506" w:type="dxa"/>
            <w:gridSpan w:val="2"/>
            <w:shd w:val="clear" w:color="auto" w:fill="auto"/>
            <w:vAlign w:val="center"/>
          </w:tcPr>
          <w:p w:rsidR="00243178" w:rsidRPr="00E91C8C" w:rsidRDefault="00243178" w:rsidP="00243178">
            <w:pPr>
              <w:jc w:val="center"/>
              <w:rPr>
                <w:rFonts w:ascii="Times New Roman" w:hAnsi="Times New Roman" w:cs="Times New Roman"/>
              </w:rPr>
            </w:pPr>
            <w:r w:rsidRPr="00E91C8C">
              <w:rPr>
                <w:rFonts w:ascii="Times New Roman" w:hAnsi="Times New Roman" w:cs="Times New Roman"/>
              </w:rPr>
              <w:t>60</w:t>
            </w:r>
          </w:p>
        </w:tc>
      </w:tr>
      <w:tr w:rsidR="00243178" w:rsidRPr="00E91C8C" w:rsidTr="00E91C8C">
        <w:trPr>
          <w:gridAfter w:val="1"/>
          <w:wAfter w:w="10" w:type="dxa"/>
          <w:jc w:val="center"/>
        </w:trPr>
        <w:tc>
          <w:tcPr>
            <w:tcW w:w="10343" w:type="dxa"/>
            <w:shd w:val="clear" w:color="auto" w:fill="auto"/>
          </w:tcPr>
          <w:p w:rsidR="00243178" w:rsidRPr="00E91C8C" w:rsidRDefault="00243178" w:rsidP="00243178">
            <w:pPr>
              <w:pStyle w:val="a4"/>
              <w:spacing w:after="0" w:line="240" w:lineRule="auto"/>
              <w:ind w:left="0"/>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t>7) Современные подходы, применение актуальных методик и процедур подготовки кадров по ТОП-50</w:t>
            </w:r>
          </w:p>
        </w:tc>
        <w:tc>
          <w:tcPr>
            <w:tcW w:w="2269" w:type="dxa"/>
            <w:shd w:val="clear" w:color="auto" w:fill="auto"/>
            <w:vAlign w:val="center"/>
          </w:tcPr>
          <w:p w:rsidR="00243178" w:rsidRPr="00E91C8C" w:rsidRDefault="00243178" w:rsidP="00243178">
            <w:pPr>
              <w:pStyle w:val="a4"/>
              <w:spacing w:after="0" w:line="240" w:lineRule="auto"/>
              <w:ind w:left="0"/>
              <w:jc w:val="center"/>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t>03.12.2018-14.12.2018</w:t>
            </w:r>
          </w:p>
        </w:tc>
        <w:tc>
          <w:tcPr>
            <w:tcW w:w="1506" w:type="dxa"/>
            <w:gridSpan w:val="2"/>
            <w:shd w:val="clear" w:color="auto" w:fill="auto"/>
            <w:vAlign w:val="center"/>
          </w:tcPr>
          <w:p w:rsidR="00243178" w:rsidRPr="00E91C8C" w:rsidRDefault="00243178" w:rsidP="00243178">
            <w:pPr>
              <w:jc w:val="center"/>
              <w:rPr>
                <w:rFonts w:ascii="Times New Roman" w:hAnsi="Times New Roman" w:cs="Times New Roman"/>
              </w:rPr>
            </w:pPr>
            <w:r w:rsidRPr="00E91C8C">
              <w:rPr>
                <w:rFonts w:ascii="Times New Roman" w:hAnsi="Times New Roman" w:cs="Times New Roman"/>
              </w:rPr>
              <w:t>21</w:t>
            </w:r>
          </w:p>
        </w:tc>
      </w:tr>
      <w:tr w:rsidR="00243178" w:rsidRPr="00E91C8C" w:rsidTr="00E91C8C">
        <w:trPr>
          <w:gridAfter w:val="1"/>
          <w:wAfter w:w="10" w:type="dxa"/>
          <w:jc w:val="center"/>
        </w:trPr>
        <w:tc>
          <w:tcPr>
            <w:tcW w:w="10343" w:type="dxa"/>
            <w:shd w:val="clear" w:color="auto" w:fill="auto"/>
          </w:tcPr>
          <w:p w:rsidR="00243178" w:rsidRPr="00E91C8C" w:rsidRDefault="00243178" w:rsidP="00243178">
            <w:pPr>
              <w:pStyle w:val="a4"/>
              <w:spacing w:after="0" w:line="240" w:lineRule="auto"/>
              <w:ind w:left="0"/>
              <w:jc w:val="both"/>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t>8) Проектно-аналитическая сессия «Внедрение новой формы оценки качества подготовки кадров в рамках государственной итоговой аттестации по образовательным программам СПО»</w:t>
            </w:r>
          </w:p>
        </w:tc>
        <w:tc>
          <w:tcPr>
            <w:tcW w:w="2269" w:type="dxa"/>
            <w:shd w:val="clear" w:color="auto" w:fill="auto"/>
            <w:vAlign w:val="center"/>
          </w:tcPr>
          <w:p w:rsidR="00243178" w:rsidRPr="00E91C8C" w:rsidRDefault="00243178" w:rsidP="00243178">
            <w:pPr>
              <w:pStyle w:val="a4"/>
              <w:spacing w:after="0" w:line="240" w:lineRule="auto"/>
              <w:ind w:left="0"/>
              <w:jc w:val="center"/>
              <w:rPr>
                <w:rFonts w:ascii="Times New Roman" w:eastAsia="Times New Roman" w:hAnsi="Times New Roman"/>
                <w:sz w:val="24"/>
                <w:szCs w:val="24"/>
                <w:lang w:eastAsia="ru-RU"/>
              </w:rPr>
            </w:pPr>
            <w:r w:rsidRPr="00E91C8C">
              <w:rPr>
                <w:rFonts w:ascii="Times New Roman" w:eastAsia="Times New Roman" w:hAnsi="Times New Roman"/>
                <w:sz w:val="24"/>
                <w:szCs w:val="24"/>
                <w:lang w:eastAsia="ru-RU"/>
              </w:rPr>
              <w:t>08.11.2018-09.11.2018</w:t>
            </w:r>
          </w:p>
        </w:tc>
        <w:tc>
          <w:tcPr>
            <w:tcW w:w="1506" w:type="dxa"/>
            <w:gridSpan w:val="2"/>
            <w:shd w:val="clear" w:color="auto" w:fill="auto"/>
            <w:vAlign w:val="center"/>
          </w:tcPr>
          <w:p w:rsidR="00243178" w:rsidRPr="00E91C8C" w:rsidRDefault="00243178" w:rsidP="00243178">
            <w:pPr>
              <w:pStyle w:val="a4"/>
              <w:spacing w:after="0" w:line="240" w:lineRule="exact"/>
              <w:ind w:left="0"/>
              <w:jc w:val="center"/>
              <w:rPr>
                <w:rFonts w:ascii="Times New Roman" w:hAnsi="Times New Roman"/>
                <w:b/>
                <w:spacing w:val="-4"/>
                <w:sz w:val="24"/>
                <w:szCs w:val="24"/>
              </w:rPr>
            </w:pPr>
            <w:r w:rsidRPr="00E91C8C">
              <w:rPr>
                <w:rFonts w:ascii="Times New Roman" w:hAnsi="Times New Roman"/>
                <w:b/>
                <w:spacing w:val="-4"/>
                <w:sz w:val="24"/>
                <w:szCs w:val="24"/>
              </w:rPr>
              <w:t>153</w:t>
            </w:r>
          </w:p>
        </w:tc>
      </w:tr>
      <w:tr w:rsidR="00243178" w:rsidRPr="00E91C8C" w:rsidTr="00E91C8C">
        <w:trPr>
          <w:jc w:val="center"/>
        </w:trPr>
        <w:tc>
          <w:tcPr>
            <w:tcW w:w="12622" w:type="dxa"/>
            <w:gridSpan w:val="3"/>
            <w:shd w:val="clear" w:color="auto" w:fill="auto"/>
          </w:tcPr>
          <w:p w:rsidR="00243178" w:rsidRPr="00E91C8C" w:rsidRDefault="00243178" w:rsidP="00243178">
            <w:pPr>
              <w:pStyle w:val="a4"/>
              <w:spacing w:after="0" w:line="240" w:lineRule="auto"/>
              <w:ind w:left="0"/>
              <w:jc w:val="right"/>
              <w:rPr>
                <w:rFonts w:ascii="Times New Roman" w:eastAsia="Times New Roman" w:hAnsi="Times New Roman"/>
                <w:b/>
                <w:sz w:val="24"/>
                <w:szCs w:val="24"/>
                <w:lang w:eastAsia="ru-RU"/>
              </w:rPr>
            </w:pPr>
            <w:r w:rsidRPr="00E91C8C">
              <w:rPr>
                <w:rFonts w:ascii="Times New Roman" w:eastAsia="Times New Roman" w:hAnsi="Times New Roman"/>
                <w:b/>
                <w:sz w:val="24"/>
                <w:szCs w:val="24"/>
                <w:lang w:eastAsia="ru-RU"/>
              </w:rPr>
              <w:t>Итого:</w:t>
            </w:r>
          </w:p>
        </w:tc>
        <w:tc>
          <w:tcPr>
            <w:tcW w:w="1506" w:type="dxa"/>
            <w:gridSpan w:val="2"/>
            <w:shd w:val="clear" w:color="auto" w:fill="auto"/>
          </w:tcPr>
          <w:p w:rsidR="00243178" w:rsidRPr="00E91C8C" w:rsidRDefault="00243178" w:rsidP="00243178">
            <w:pPr>
              <w:pStyle w:val="a4"/>
              <w:spacing w:after="0" w:line="240" w:lineRule="exact"/>
              <w:ind w:left="0"/>
              <w:jc w:val="center"/>
              <w:rPr>
                <w:rFonts w:ascii="Times New Roman" w:hAnsi="Times New Roman"/>
                <w:b/>
                <w:spacing w:val="-4"/>
                <w:sz w:val="24"/>
                <w:szCs w:val="24"/>
              </w:rPr>
            </w:pPr>
            <w:r w:rsidRPr="00E91C8C">
              <w:rPr>
                <w:rFonts w:ascii="Times New Roman" w:hAnsi="Times New Roman"/>
                <w:b/>
                <w:spacing w:val="-4"/>
                <w:sz w:val="24"/>
                <w:szCs w:val="24"/>
              </w:rPr>
              <w:t>353</w:t>
            </w:r>
          </w:p>
        </w:tc>
      </w:tr>
    </w:tbl>
    <w:p w:rsidR="00243178" w:rsidRDefault="00243178" w:rsidP="00243178">
      <w:pPr>
        <w:spacing w:after="0" w:line="240" w:lineRule="auto"/>
        <w:ind w:firstLine="709"/>
        <w:jc w:val="both"/>
        <w:rPr>
          <w:rFonts w:ascii="Times New Roman" w:eastAsia="Times New Roman" w:hAnsi="Times New Roman"/>
          <w:b/>
          <w:bCs/>
          <w:color w:val="000000"/>
          <w:sz w:val="28"/>
          <w:szCs w:val="28"/>
        </w:rPr>
      </w:pPr>
    </w:p>
    <w:p w:rsidR="00A171E1" w:rsidRDefault="00A171E1" w:rsidP="00E91C8C">
      <w:pPr>
        <w:pStyle w:val="a4"/>
        <w:spacing w:after="0" w:line="240" w:lineRule="exact"/>
        <w:ind w:left="0" w:firstLine="709"/>
        <w:jc w:val="both"/>
        <w:rPr>
          <w:rFonts w:ascii="Times New Roman" w:hAnsi="Times New Roman"/>
          <w:sz w:val="28"/>
          <w:szCs w:val="28"/>
        </w:rPr>
      </w:pPr>
    </w:p>
    <w:p w:rsidR="00A171E1" w:rsidRDefault="00A171E1" w:rsidP="00E91C8C">
      <w:pPr>
        <w:pStyle w:val="a4"/>
        <w:spacing w:after="0" w:line="240" w:lineRule="exact"/>
        <w:ind w:left="0" w:firstLine="709"/>
        <w:jc w:val="both"/>
        <w:rPr>
          <w:rFonts w:ascii="Times New Roman" w:hAnsi="Times New Roman"/>
          <w:sz w:val="28"/>
          <w:szCs w:val="28"/>
        </w:rPr>
      </w:pPr>
    </w:p>
    <w:p w:rsidR="00E91C8C" w:rsidRPr="00162E3A" w:rsidRDefault="00E91C8C" w:rsidP="00E91C8C">
      <w:pPr>
        <w:pStyle w:val="a4"/>
        <w:spacing w:after="0" w:line="240" w:lineRule="exact"/>
        <w:ind w:left="0" w:firstLine="709"/>
        <w:jc w:val="both"/>
        <w:rPr>
          <w:rFonts w:ascii="Times New Roman" w:hAnsi="Times New Roman"/>
          <w:i/>
          <w:spacing w:val="-4"/>
          <w:sz w:val="28"/>
          <w:szCs w:val="28"/>
        </w:rPr>
      </w:pPr>
      <w:r w:rsidRPr="00162E3A">
        <w:rPr>
          <w:rFonts w:ascii="Times New Roman" w:hAnsi="Times New Roman"/>
          <w:sz w:val="28"/>
          <w:szCs w:val="28"/>
        </w:rPr>
        <w:t>Количество программ ДПО, реализу</w:t>
      </w:r>
      <w:r w:rsidRPr="00162E3A">
        <w:rPr>
          <w:rFonts w:ascii="Times New Roman" w:hAnsi="Times New Roman"/>
          <w:sz w:val="28"/>
          <w:szCs w:val="28"/>
        </w:rPr>
        <w:t>е</w:t>
      </w:r>
      <w:r w:rsidRPr="00162E3A">
        <w:rPr>
          <w:rFonts w:ascii="Times New Roman" w:hAnsi="Times New Roman"/>
          <w:sz w:val="28"/>
          <w:szCs w:val="28"/>
        </w:rPr>
        <w:t>мых в дистанционной форме</w:t>
      </w:r>
      <w:r>
        <w:rPr>
          <w:rFonts w:ascii="Times New Roman" w:hAnsi="Times New Roman"/>
          <w:sz w:val="28"/>
          <w:szCs w:val="28"/>
        </w:rPr>
        <w:t xml:space="preserve"> в 2018 году составило 5</w:t>
      </w:r>
      <w:r w:rsidRPr="00162E3A">
        <w:rPr>
          <w:rFonts w:ascii="Times New Roman" w:hAnsi="Times New Roman"/>
          <w:sz w:val="28"/>
          <w:szCs w:val="28"/>
        </w:rPr>
        <w:t xml:space="preserve"> ед.</w:t>
      </w:r>
      <w:r>
        <w:rPr>
          <w:rFonts w:ascii="Times New Roman" w:hAnsi="Times New Roman"/>
          <w:sz w:val="28"/>
          <w:szCs w:val="28"/>
        </w:rPr>
        <w:t xml:space="preserve">: </w:t>
      </w:r>
    </w:p>
    <w:p w:rsidR="00E91C8C" w:rsidRPr="00162E3A" w:rsidRDefault="00E91C8C" w:rsidP="00E91C8C">
      <w:pPr>
        <w:pStyle w:val="a4"/>
        <w:spacing w:after="0" w:line="240" w:lineRule="auto"/>
        <w:ind w:left="0" w:firstLine="709"/>
        <w:jc w:val="both"/>
        <w:rPr>
          <w:rFonts w:ascii="Times New Roman" w:hAnsi="Times New Roman"/>
          <w:spacing w:val="-4"/>
          <w:sz w:val="28"/>
          <w:szCs w:val="28"/>
        </w:rPr>
      </w:pPr>
    </w:p>
    <w:tbl>
      <w:tblPr>
        <w:tblW w:w="13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91"/>
        <w:gridCol w:w="1691"/>
        <w:gridCol w:w="3837"/>
        <w:gridCol w:w="1985"/>
      </w:tblGrid>
      <w:tr w:rsidR="00E91C8C" w:rsidRPr="00162E3A" w:rsidTr="00E91C8C">
        <w:trPr>
          <w:trHeight w:val="273"/>
          <w:jc w:val="center"/>
        </w:trPr>
        <w:tc>
          <w:tcPr>
            <w:tcW w:w="6091" w:type="dxa"/>
            <w:tcBorders>
              <w:top w:val="single" w:sz="4" w:space="0" w:color="auto"/>
              <w:left w:val="single" w:sz="4" w:space="0" w:color="auto"/>
              <w:bottom w:val="single" w:sz="4" w:space="0" w:color="auto"/>
              <w:right w:val="single" w:sz="4" w:space="0" w:color="auto"/>
            </w:tcBorders>
            <w:vAlign w:val="center"/>
            <w:hideMark/>
          </w:tcPr>
          <w:p w:rsidR="00E91C8C" w:rsidRPr="00162E3A" w:rsidRDefault="00E91C8C" w:rsidP="00A171E1">
            <w:pPr>
              <w:pStyle w:val="a4"/>
              <w:spacing w:after="0" w:line="240" w:lineRule="exact"/>
              <w:ind w:left="0"/>
              <w:jc w:val="center"/>
              <w:rPr>
                <w:rFonts w:ascii="Times New Roman" w:hAnsi="Times New Roman"/>
                <w:sz w:val="24"/>
                <w:szCs w:val="24"/>
              </w:rPr>
            </w:pPr>
            <w:r w:rsidRPr="00162E3A">
              <w:rPr>
                <w:rFonts w:ascii="Times New Roman" w:hAnsi="Times New Roman"/>
                <w:sz w:val="24"/>
                <w:szCs w:val="24"/>
              </w:rPr>
              <w:t>Наименование программ ДПО, реализуемых с применением дистанционных образовательных технологий</w:t>
            </w:r>
          </w:p>
        </w:tc>
        <w:tc>
          <w:tcPr>
            <w:tcW w:w="1691" w:type="dxa"/>
            <w:tcBorders>
              <w:top w:val="single" w:sz="4" w:space="0" w:color="auto"/>
              <w:left w:val="single" w:sz="4" w:space="0" w:color="auto"/>
              <w:bottom w:val="single" w:sz="4" w:space="0" w:color="auto"/>
              <w:right w:val="single" w:sz="4" w:space="0" w:color="auto"/>
            </w:tcBorders>
            <w:vAlign w:val="center"/>
            <w:hideMark/>
          </w:tcPr>
          <w:p w:rsidR="00E91C8C" w:rsidRPr="00162E3A" w:rsidRDefault="00E91C8C" w:rsidP="00A171E1">
            <w:pPr>
              <w:pStyle w:val="a4"/>
              <w:spacing w:after="0" w:line="240" w:lineRule="exact"/>
              <w:ind w:left="0"/>
              <w:jc w:val="center"/>
              <w:rPr>
                <w:rFonts w:ascii="Times New Roman" w:hAnsi="Times New Roman"/>
                <w:sz w:val="24"/>
                <w:szCs w:val="24"/>
              </w:rPr>
            </w:pPr>
            <w:r w:rsidRPr="00162E3A">
              <w:rPr>
                <w:rFonts w:ascii="Times New Roman" w:hAnsi="Times New Roman"/>
                <w:sz w:val="24"/>
                <w:szCs w:val="24"/>
              </w:rPr>
              <w:t>Срок</w:t>
            </w:r>
          </w:p>
          <w:p w:rsidR="00E91C8C" w:rsidRPr="00162E3A" w:rsidRDefault="00E91C8C" w:rsidP="00A171E1">
            <w:pPr>
              <w:pStyle w:val="a4"/>
              <w:spacing w:after="0" w:line="240" w:lineRule="exact"/>
              <w:ind w:left="0"/>
              <w:jc w:val="center"/>
              <w:rPr>
                <w:rFonts w:ascii="Times New Roman" w:hAnsi="Times New Roman"/>
                <w:sz w:val="24"/>
                <w:szCs w:val="24"/>
              </w:rPr>
            </w:pPr>
            <w:r w:rsidRPr="00162E3A">
              <w:rPr>
                <w:rFonts w:ascii="Times New Roman" w:hAnsi="Times New Roman"/>
                <w:sz w:val="24"/>
                <w:szCs w:val="24"/>
              </w:rPr>
              <w:t>обучения</w:t>
            </w:r>
          </w:p>
        </w:tc>
        <w:tc>
          <w:tcPr>
            <w:tcW w:w="3837" w:type="dxa"/>
            <w:tcBorders>
              <w:top w:val="single" w:sz="4" w:space="0" w:color="auto"/>
              <w:left w:val="single" w:sz="4" w:space="0" w:color="auto"/>
              <w:bottom w:val="single" w:sz="4" w:space="0" w:color="auto"/>
              <w:right w:val="single" w:sz="4" w:space="0" w:color="auto"/>
            </w:tcBorders>
            <w:vAlign w:val="center"/>
            <w:hideMark/>
          </w:tcPr>
          <w:p w:rsidR="00E91C8C" w:rsidRPr="00162E3A" w:rsidRDefault="00E91C8C" w:rsidP="00A171E1">
            <w:pPr>
              <w:pStyle w:val="a4"/>
              <w:spacing w:after="0" w:line="240" w:lineRule="exact"/>
              <w:ind w:left="0"/>
              <w:jc w:val="center"/>
              <w:rPr>
                <w:rFonts w:ascii="Times New Roman" w:hAnsi="Times New Roman"/>
                <w:sz w:val="24"/>
                <w:szCs w:val="24"/>
              </w:rPr>
            </w:pPr>
            <w:r w:rsidRPr="00162E3A">
              <w:rPr>
                <w:rFonts w:ascii="Times New Roman" w:hAnsi="Times New Roman"/>
                <w:sz w:val="24"/>
                <w:szCs w:val="24"/>
              </w:rPr>
              <w:t>Наименование предметов и количество часов,  реализуемых с применением дистанционных образовательных технологий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E91C8C" w:rsidRPr="00162E3A" w:rsidRDefault="00E91C8C" w:rsidP="00A171E1">
            <w:pPr>
              <w:pStyle w:val="a4"/>
              <w:spacing w:after="0" w:line="240" w:lineRule="exact"/>
              <w:ind w:left="0"/>
              <w:jc w:val="center"/>
              <w:rPr>
                <w:rFonts w:ascii="Times New Roman" w:hAnsi="Times New Roman"/>
                <w:sz w:val="24"/>
                <w:szCs w:val="24"/>
              </w:rPr>
            </w:pPr>
            <w:r w:rsidRPr="00162E3A">
              <w:rPr>
                <w:rFonts w:ascii="Times New Roman" w:hAnsi="Times New Roman"/>
                <w:sz w:val="24"/>
                <w:szCs w:val="24"/>
              </w:rPr>
              <w:t>Ссылка на информационный ресурс Учреждения</w:t>
            </w:r>
          </w:p>
        </w:tc>
      </w:tr>
      <w:tr w:rsidR="00E91C8C" w:rsidRPr="00162E3A" w:rsidTr="00E91C8C">
        <w:trPr>
          <w:jc w:val="center"/>
        </w:trPr>
        <w:tc>
          <w:tcPr>
            <w:tcW w:w="6091" w:type="dxa"/>
            <w:tcBorders>
              <w:top w:val="single" w:sz="4" w:space="0" w:color="auto"/>
              <w:left w:val="single" w:sz="4" w:space="0" w:color="auto"/>
              <w:bottom w:val="single" w:sz="4" w:space="0" w:color="auto"/>
              <w:right w:val="single" w:sz="4" w:space="0" w:color="auto"/>
            </w:tcBorders>
          </w:tcPr>
          <w:p w:rsidR="00E91C8C" w:rsidRPr="00162E3A" w:rsidRDefault="00E91C8C" w:rsidP="00A171E1">
            <w:pPr>
              <w:pStyle w:val="a4"/>
              <w:spacing w:after="0" w:line="240" w:lineRule="auto"/>
              <w:ind w:left="0"/>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t xml:space="preserve">1) Разработка КОС для текущей, промежуточной и итоговой аттестации обучающихся при реализации программ СПО по ТОП-50 </w:t>
            </w:r>
          </w:p>
        </w:tc>
        <w:tc>
          <w:tcPr>
            <w:tcW w:w="1691" w:type="dxa"/>
            <w:tcBorders>
              <w:top w:val="single" w:sz="4" w:space="0" w:color="auto"/>
              <w:left w:val="single" w:sz="4" w:space="0" w:color="auto"/>
              <w:bottom w:val="single" w:sz="4" w:space="0" w:color="auto"/>
              <w:right w:val="single" w:sz="4" w:space="0" w:color="auto"/>
            </w:tcBorders>
            <w:vAlign w:val="center"/>
          </w:tcPr>
          <w:p w:rsidR="00E91C8C" w:rsidRPr="00162E3A" w:rsidRDefault="00E91C8C" w:rsidP="00A171E1">
            <w:pPr>
              <w:pStyle w:val="a4"/>
              <w:spacing w:after="0" w:line="240" w:lineRule="exact"/>
              <w:ind w:left="0"/>
              <w:jc w:val="center"/>
              <w:rPr>
                <w:rFonts w:ascii="Times New Roman" w:hAnsi="Times New Roman"/>
                <w:spacing w:val="-4"/>
                <w:sz w:val="24"/>
                <w:szCs w:val="24"/>
              </w:rPr>
            </w:pPr>
            <w:r w:rsidRPr="00162E3A">
              <w:rPr>
                <w:rFonts w:ascii="Times New Roman" w:hAnsi="Times New Roman"/>
                <w:spacing w:val="-4"/>
                <w:sz w:val="24"/>
                <w:szCs w:val="24"/>
              </w:rPr>
              <w:t>17.12.2018-28.12.2018</w:t>
            </w:r>
          </w:p>
        </w:tc>
        <w:tc>
          <w:tcPr>
            <w:tcW w:w="3837" w:type="dxa"/>
            <w:tcBorders>
              <w:top w:val="single" w:sz="4" w:space="0" w:color="auto"/>
              <w:left w:val="single" w:sz="4" w:space="0" w:color="auto"/>
              <w:bottom w:val="single" w:sz="4" w:space="0" w:color="auto"/>
              <w:right w:val="single" w:sz="4" w:space="0" w:color="auto"/>
            </w:tcBorders>
            <w:vAlign w:val="center"/>
          </w:tcPr>
          <w:p w:rsidR="00E91C8C" w:rsidRPr="00162E3A" w:rsidRDefault="00E91C8C" w:rsidP="00A171E1">
            <w:pPr>
              <w:pStyle w:val="a4"/>
              <w:spacing w:after="0" w:line="240" w:lineRule="exact"/>
              <w:ind w:left="0"/>
              <w:jc w:val="center"/>
              <w:rPr>
                <w:rFonts w:ascii="Times New Roman" w:hAnsi="Times New Roman"/>
                <w:sz w:val="24"/>
                <w:szCs w:val="24"/>
              </w:rPr>
            </w:pPr>
            <w:r w:rsidRPr="00162E3A">
              <w:rPr>
                <w:rFonts w:ascii="Times New Roman" w:hAnsi="Times New Roman"/>
                <w:sz w:val="24"/>
                <w:szCs w:val="24"/>
              </w:rPr>
              <w:t>72 час.</w:t>
            </w:r>
          </w:p>
        </w:tc>
        <w:tc>
          <w:tcPr>
            <w:tcW w:w="1985" w:type="dxa"/>
            <w:vMerge w:val="restart"/>
            <w:tcBorders>
              <w:top w:val="single" w:sz="4" w:space="0" w:color="auto"/>
              <w:left w:val="single" w:sz="4" w:space="0" w:color="auto"/>
              <w:right w:val="single" w:sz="4" w:space="0" w:color="auto"/>
            </w:tcBorders>
          </w:tcPr>
          <w:p w:rsidR="00E91C8C" w:rsidRPr="00162E3A" w:rsidRDefault="00E91C8C" w:rsidP="00A171E1">
            <w:pPr>
              <w:pStyle w:val="a4"/>
              <w:spacing w:after="0" w:line="240" w:lineRule="exact"/>
              <w:ind w:left="0"/>
              <w:jc w:val="center"/>
              <w:rPr>
                <w:rFonts w:ascii="Times New Roman" w:hAnsi="Times New Roman"/>
                <w:sz w:val="24"/>
                <w:szCs w:val="24"/>
              </w:rPr>
            </w:pPr>
            <w:hyperlink r:id="rId38" w:history="1">
              <w:r w:rsidRPr="00162E3A">
                <w:rPr>
                  <w:rStyle w:val="af"/>
                  <w:rFonts w:ascii="Times New Roman" w:hAnsi="Times New Roman"/>
                  <w:sz w:val="24"/>
                  <w:szCs w:val="24"/>
                </w:rPr>
                <w:t>http://gaskk-mck.ru/index.php/uchebnyj-tsentr/item/150-kursy-povysheniya-kvalifikatsii</w:t>
              </w:r>
            </w:hyperlink>
            <w:r w:rsidRPr="00162E3A">
              <w:rPr>
                <w:rFonts w:ascii="Times New Roman" w:hAnsi="Times New Roman"/>
                <w:sz w:val="24"/>
                <w:szCs w:val="24"/>
              </w:rPr>
              <w:t xml:space="preserve">, </w:t>
            </w:r>
            <w:hyperlink r:id="rId39" w:history="1">
              <w:r w:rsidRPr="00162E3A">
                <w:rPr>
                  <w:rStyle w:val="af"/>
                  <w:rFonts w:ascii="Times New Roman" w:eastAsia="Times New Roman" w:hAnsi="Times New Roman"/>
                  <w:sz w:val="24"/>
                  <w:szCs w:val="24"/>
                  <w:lang w:val="en-US" w:eastAsia="ru-RU"/>
                </w:rPr>
                <w:t>https</w:t>
              </w:r>
              <w:r w:rsidRPr="00162E3A">
                <w:rPr>
                  <w:rStyle w:val="af"/>
                  <w:rFonts w:ascii="Times New Roman" w:eastAsia="Times New Roman" w:hAnsi="Times New Roman"/>
                  <w:sz w:val="24"/>
                  <w:szCs w:val="24"/>
                  <w:lang w:eastAsia="ru-RU"/>
                </w:rPr>
                <w:t>://</w:t>
              </w:r>
              <w:r w:rsidRPr="00162E3A">
                <w:rPr>
                  <w:rStyle w:val="af"/>
                  <w:rFonts w:ascii="Times New Roman" w:eastAsia="Times New Roman" w:hAnsi="Times New Roman"/>
                  <w:sz w:val="24"/>
                  <w:szCs w:val="24"/>
                  <w:lang w:val="en-US" w:eastAsia="ru-RU"/>
                </w:rPr>
                <w:t>elearning</w:t>
              </w:r>
              <w:r w:rsidRPr="00162E3A">
                <w:rPr>
                  <w:rStyle w:val="af"/>
                  <w:rFonts w:ascii="Times New Roman" w:eastAsia="Times New Roman" w:hAnsi="Times New Roman"/>
                  <w:sz w:val="24"/>
                  <w:szCs w:val="24"/>
                  <w:lang w:eastAsia="ru-RU"/>
                </w:rPr>
                <w:t>.</w:t>
              </w:r>
              <w:r w:rsidRPr="00162E3A">
                <w:rPr>
                  <w:rStyle w:val="af"/>
                  <w:rFonts w:ascii="Times New Roman" w:eastAsia="Times New Roman" w:hAnsi="Times New Roman"/>
                  <w:sz w:val="24"/>
                  <w:szCs w:val="24"/>
                  <w:lang w:val="en-US" w:eastAsia="ru-RU"/>
                </w:rPr>
                <w:t>academia</w:t>
              </w:r>
              <w:r w:rsidRPr="00162E3A">
                <w:rPr>
                  <w:rStyle w:val="af"/>
                  <w:rFonts w:ascii="Times New Roman" w:eastAsia="Times New Roman" w:hAnsi="Times New Roman"/>
                  <w:sz w:val="24"/>
                  <w:szCs w:val="24"/>
                  <w:lang w:eastAsia="ru-RU"/>
                </w:rPr>
                <w:t>-</w:t>
              </w:r>
              <w:r w:rsidRPr="00162E3A">
                <w:rPr>
                  <w:rStyle w:val="af"/>
                  <w:rFonts w:ascii="Times New Roman" w:eastAsia="Times New Roman" w:hAnsi="Times New Roman"/>
                  <w:sz w:val="24"/>
                  <w:szCs w:val="24"/>
                  <w:lang w:val="en-US" w:eastAsia="ru-RU"/>
                </w:rPr>
                <w:t>moscow</w:t>
              </w:r>
              <w:r w:rsidRPr="00162E3A">
                <w:rPr>
                  <w:rStyle w:val="af"/>
                  <w:rFonts w:ascii="Times New Roman" w:eastAsia="Times New Roman" w:hAnsi="Times New Roman"/>
                  <w:sz w:val="24"/>
                  <w:szCs w:val="24"/>
                  <w:lang w:eastAsia="ru-RU"/>
                </w:rPr>
                <w:t>.</w:t>
              </w:r>
              <w:r w:rsidRPr="00162E3A">
                <w:rPr>
                  <w:rStyle w:val="af"/>
                  <w:rFonts w:ascii="Times New Roman" w:eastAsia="Times New Roman" w:hAnsi="Times New Roman"/>
                  <w:sz w:val="24"/>
                  <w:szCs w:val="24"/>
                  <w:lang w:val="en-US" w:eastAsia="ru-RU"/>
                </w:rPr>
                <w:t>ru</w:t>
              </w:r>
            </w:hyperlink>
          </w:p>
          <w:p w:rsidR="00E91C8C" w:rsidRPr="00162E3A" w:rsidRDefault="00E91C8C" w:rsidP="00A171E1">
            <w:pPr>
              <w:pStyle w:val="a4"/>
              <w:spacing w:after="0" w:line="240" w:lineRule="exact"/>
              <w:ind w:left="0"/>
              <w:jc w:val="center"/>
              <w:rPr>
                <w:rFonts w:ascii="Times New Roman" w:hAnsi="Times New Roman"/>
                <w:sz w:val="24"/>
                <w:szCs w:val="24"/>
              </w:rPr>
            </w:pPr>
          </w:p>
        </w:tc>
      </w:tr>
      <w:tr w:rsidR="00E91C8C" w:rsidRPr="00162E3A" w:rsidTr="00E91C8C">
        <w:trPr>
          <w:jc w:val="center"/>
        </w:trPr>
        <w:tc>
          <w:tcPr>
            <w:tcW w:w="6091" w:type="dxa"/>
            <w:tcBorders>
              <w:top w:val="single" w:sz="4" w:space="0" w:color="auto"/>
              <w:left w:val="single" w:sz="4" w:space="0" w:color="auto"/>
              <w:bottom w:val="single" w:sz="4" w:space="0" w:color="auto"/>
              <w:right w:val="single" w:sz="4" w:space="0" w:color="auto"/>
            </w:tcBorders>
          </w:tcPr>
          <w:p w:rsidR="00E91C8C" w:rsidRPr="00162E3A" w:rsidRDefault="00E91C8C" w:rsidP="00A171E1">
            <w:pPr>
              <w:pStyle w:val="a4"/>
              <w:spacing w:after="0" w:line="240" w:lineRule="auto"/>
              <w:ind w:left="0"/>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t xml:space="preserve">2) Модели и технологии интеграции онлайн-курсов, методик и процедур подготовки кадров по ТОП-50 </w:t>
            </w:r>
          </w:p>
        </w:tc>
        <w:tc>
          <w:tcPr>
            <w:tcW w:w="1691" w:type="dxa"/>
            <w:tcBorders>
              <w:top w:val="single" w:sz="4" w:space="0" w:color="auto"/>
              <w:left w:val="single" w:sz="4" w:space="0" w:color="auto"/>
              <w:bottom w:val="single" w:sz="4" w:space="0" w:color="auto"/>
              <w:right w:val="single" w:sz="4" w:space="0" w:color="auto"/>
            </w:tcBorders>
            <w:vAlign w:val="center"/>
          </w:tcPr>
          <w:p w:rsidR="00E91C8C" w:rsidRPr="00162E3A" w:rsidRDefault="00E91C8C" w:rsidP="00A171E1">
            <w:pPr>
              <w:pStyle w:val="a4"/>
              <w:spacing w:after="0" w:line="240" w:lineRule="exact"/>
              <w:ind w:left="0"/>
              <w:jc w:val="center"/>
              <w:rPr>
                <w:rFonts w:ascii="Times New Roman" w:hAnsi="Times New Roman"/>
                <w:spacing w:val="-4"/>
                <w:sz w:val="24"/>
                <w:szCs w:val="24"/>
              </w:rPr>
            </w:pPr>
            <w:r w:rsidRPr="00162E3A">
              <w:rPr>
                <w:rFonts w:ascii="Times New Roman" w:hAnsi="Times New Roman"/>
                <w:spacing w:val="-4"/>
                <w:sz w:val="24"/>
                <w:szCs w:val="24"/>
              </w:rPr>
              <w:t>17.12.2018-28.12.2018</w:t>
            </w:r>
          </w:p>
        </w:tc>
        <w:tc>
          <w:tcPr>
            <w:tcW w:w="3837" w:type="dxa"/>
            <w:tcBorders>
              <w:top w:val="single" w:sz="4" w:space="0" w:color="auto"/>
              <w:left w:val="single" w:sz="4" w:space="0" w:color="auto"/>
              <w:bottom w:val="single" w:sz="4" w:space="0" w:color="auto"/>
              <w:right w:val="single" w:sz="4" w:space="0" w:color="auto"/>
            </w:tcBorders>
            <w:vAlign w:val="center"/>
          </w:tcPr>
          <w:p w:rsidR="00E91C8C" w:rsidRPr="00162E3A" w:rsidRDefault="00E91C8C" w:rsidP="00A171E1">
            <w:pPr>
              <w:pStyle w:val="a4"/>
              <w:spacing w:after="0" w:line="240" w:lineRule="exact"/>
              <w:ind w:left="0"/>
              <w:jc w:val="center"/>
              <w:rPr>
                <w:rFonts w:ascii="Times New Roman" w:hAnsi="Times New Roman"/>
                <w:sz w:val="24"/>
                <w:szCs w:val="24"/>
              </w:rPr>
            </w:pPr>
            <w:r w:rsidRPr="00162E3A">
              <w:rPr>
                <w:rFonts w:ascii="Times New Roman" w:hAnsi="Times New Roman"/>
                <w:sz w:val="24"/>
                <w:szCs w:val="24"/>
              </w:rPr>
              <w:t>72 час.</w:t>
            </w:r>
          </w:p>
        </w:tc>
        <w:tc>
          <w:tcPr>
            <w:tcW w:w="1985" w:type="dxa"/>
            <w:vMerge/>
            <w:tcBorders>
              <w:left w:val="single" w:sz="4" w:space="0" w:color="auto"/>
              <w:right w:val="single" w:sz="4" w:space="0" w:color="auto"/>
            </w:tcBorders>
          </w:tcPr>
          <w:p w:rsidR="00E91C8C" w:rsidRPr="00162E3A" w:rsidRDefault="00E91C8C" w:rsidP="00A171E1">
            <w:pPr>
              <w:pStyle w:val="a4"/>
              <w:spacing w:after="0" w:line="240" w:lineRule="exact"/>
              <w:ind w:left="0"/>
              <w:jc w:val="center"/>
              <w:rPr>
                <w:rFonts w:ascii="Times New Roman" w:hAnsi="Times New Roman"/>
                <w:sz w:val="24"/>
                <w:szCs w:val="24"/>
              </w:rPr>
            </w:pPr>
          </w:p>
        </w:tc>
      </w:tr>
      <w:tr w:rsidR="00E91C8C" w:rsidRPr="00162E3A" w:rsidTr="00E91C8C">
        <w:trPr>
          <w:jc w:val="center"/>
        </w:trPr>
        <w:tc>
          <w:tcPr>
            <w:tcW w:w="6091" w:type="dxa"/>
            <w:tcBorders>
              <w:top w:val="single" w:sz="4" w:space="0" w:color="auto"/>
              <w:left w:val="single" w:sz="4" w:space="0" w:color="auto"/>
              <w:bottom w:val="single" w:sz="4" w:space="0" w:color="auto"/>
              <w:right w:val="single" w:sz="4" w:space="0" w:color="auto"/>
            </w:tcBorders>
          </w:tcPr>
          <w:p w:rsidR="00E91C8C" w:rsidRPr="00162E3A" w:rsidRDefault="00E91C8C" w:rsidP="00A171E1">
            <w:pPr>
              <w:pStyle w:val="a4"/>
              <w:spacing w:after="0" w:line="240" w:lineRule="auto"/>
              <w:ind w:left="0"/>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t>3) Интеграция инновационных решений: энергетика, робототехника, автоматизация</w:t>
            </w:r>
          </w:p>
        </w:tc>
        <w:tc>
          <w:tcPr>
            <w:tcW w:w="1691" w:type="dxa"/>
            <w:tcBorders>
              <w:top w:val="single" w:sz="4" w:space="0" w:color="auto"/>
              <w:left w:val="single" w:sz="4" w:space="0" w:color="auto"/>
              <w:bottom w:val="single" w:sz="4" w:space="0" w:color="auto"/>
              <w:right w:val="single" w:sz="4" w:space="0" w:color="auto"/>
            </w:tcBorders>
            <w:vAlign w:val="center"/>
          </w:tcPr>
          <w:p w:rsidR="00E91C8C" w:rsidRPr="00162E3A" w:rsidRDefault="00E91C8C" w:rsidP="00A171E1">
            <w:pPr>
              <w:pStyle w:val="a4"/>
              <w:spacing w:after="0" w:line="240" w:lineRule="exact"/>
              <w:ind w:left="0"/>
              <w:jc w:val="center"/>
              <w:rPr>
                <w:rFonts w:ascii="Times New Roman" w:hAnsi="Times New Roman"/>
                <w:spacing w:val="-4"/>
                <w:sz w:val="24"/>
                <w:szCs w:val="24"/>
              </w:rPr>
            </w:pPr>
            <w:r w:rsidRPr="00162E3A">
              <w:rPr>
                <w:rFonts w:ascii="Times New Roman" w:hAnsi="Times New Roman"/>
                <w:spacing w:val="-4"/>
                <w:sz w:val="24"/>
                <w:szCs w:val="24"/>
              </w:rPr>
              <w:t>18.09.2018-28.09.2018</w:t>
            </w:r>
          </w:p>
        </w:tc>
        <w:tc>
          <w:tcPr>
            <w:tcW w:w="3837" w:type="dxa"/>
            <w:tcBorders>
              <w:top w:val="single" w:sz="4" w:space="0" w:color="auto"/>
              <w:left w:val="single" w:sz="4" w:space="0" w:color="auto"/>
              <w:bottom w:val="single" w:sz="4" w:space="0" w:color="auto"/>
              <w:right w:val="single" w:sz="4" w:space="0" w:color="auto"/>
            </w:tcBorders>
            <w:vAlign w:val="center"/>
          </w:tcPr>
          <w:p w:rsidR="00E91C8C" w:rsidRPr="00162E3A" w:rsidRDefault="00E91C8C" w:rsidP="00A171E1">
            <w:pPr>
              <w:pStyle w:val="a4"/>
              <w:spacing w:after="0" w:line="240" w:lineRule="exact"/>
              <w:ind w:left="0"/>
              <w:jc w:val="center"/>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t xml:space="preserve">Бизнес-планирование – </w:t>
            </w:r>
          </w:p>
          <w:p w:rsidR="00E91C8C" w:rsidRPr="00162E3A" w:rsidRDefault="00E91C8C" w:rsidP="00A171E1">
            <w:pPr>
              <w:pStyle w:val="a4"/>
              <w:spacing w:after="0" w:line="240" w:lineRule="exact"/>
              <w:ind w:left="0"/>
              <w:jc w:val="center"/>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t xml:space="preserve">8 час., </w:t>
            </w:r>
          </w:p>
          <w:p w:rsidR="00E91C8C" w:rsidRPr="00162E3A" w:rsidRDefault="00E91C8C" w:rsidP="00A171E1">
            <w:pPr>
              <w:pStyle w:val="a4"/>
              <w:spacing w:after="0" w:line="240" w:lineRule="exact"/>
              <w:ind w:left="0"/>
              <w:jc w:val="center"/>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t xml:space="preserve">Бизнес-моделирование – </w:t>
            </w:r>
          </w:p>
          <w:p w:rsidR="00E91C8C" w:rsidRPr="00162E3A" w:rsidRDefault="00E91C8C" w:rsidP="00A171E1">
            <w:pPr>
              <w:pStyle w:val="a4"/>
              <w:spacing w:after="0" w:line="240" w:lineRule="exact"/>
              <w:ind w:left="0"/>
              <w:jc w:val="center"/>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t xml:space="preserve">4 час., Перспективные направления развития промышленности: энергетика, автоматизация, робототехника – </w:t>
            </w:r>
          </w:p>
          <w:p w:rsidR="00E91C8C" w:rsidRPr="00162E3A" w:rsidRDefault="00E91C8C" w:rsidP="00A171E1">
            <w:pPr>
              <w:pStyle w:val="a4"/>
              <w:spacing w:after="0" w:line="240" w:lineRule="exact"/>
              <w:ind w:left="0"/>
              <w:jc w:val="center"/>
              <w:rPr>
                <w:rFonts w:ascii="Times New Roman" w:hAnsi="Times New Roman"/>
                <w:sz w:val="24"/>
                <w:szCs w:val="24"/>
              </w:rPr>
            </w:pPr>
            <w:r w:rsidRPr="00162E3A">
              <w:rPr>
                <w:rFonts w:ascii="Times New Roman" w:eastAsia="Times New Roman" w:hAnsi="Times New Roman"/>
                <w:sz w:val="24"/>
                <w:szCs w:val="24"/>
                <w:lang w:eastAsia="ru-RU"/>
              </w:rPr>
              <w:t>32 час.</w:t>
            </w:r>
          </w:p>
        </w:tc>
        <w:tc>
          <w:tcPr>
            <w:tcW w:w="1985" w:type="dxa"/>
            <w:vMerge/>
            <w:tcBorders>
              <w:left w:val="single" w:sz="4" w:space="0" w:color="auto"/>
              <w:right w:val="single" w:sz="4" w:space="0" w:color="auto"/>
            </w:tcBorders>
          </w:tcPr>
          <w:p w:rsidR="00E91C8C" w:rsidRPr="00162E3A" w:rsidRDefault="00E91C8C" w:rsidP="00A171E1">
            <w:pPr>
              <w:pStyle w:val="a4"/>
              <w:spacing w:after="0" w:line="240" w:lineRule="exact"/>
              <w:ind w:left="0"/>
              <w:jc w:val="center"/>
              <w:rPr>
                <w:rFonts w:ascii="Times New Roman" w:hAnsi="Times New Roman"/>
                <w:sz w:val="24"/>
                <w:szCs w:val="24"/>
              </w:rPr>
            </w:pPr>
          </w:p>
        </w:tc>
      </w:tr>
      <w:tr w:rsidR="00E91C8C" w:rsidRPr="00162E3A" w:rsidTr="00E91C8C">
        <w:trPr>
          <w:jc w:val="center"/>
        </w:trPr>
        <w:tc>
          <w:tcPr>
            <w:tcW w:w="6091" w:type="dxa"/>
            <w:tcBorders>
              <w:top w:val="single" w:sz="4" w:space="0" w:color="auto"/>
              <w:left w:val="single" w:sz="4" w:space="0" w:color="auto"/>
              <w:bottom w:val="single" w:sz="4" w:space="0" w:color="auto"/>
              <w:right w:val="single" w:sz="4" w:space="0" w:color="auto"/>
            </w:tcBorders>
          </w:tcPr>
          <w:p w:rsidR="00E91C8C" w:rsidRPr="00162E3A" w:rsidRDefault="00E91C8C" w:rsidP="00A171E1">
            <w:pPr>
              <w:pStyle w:val="a4"/>
              <w:spacing w:after="0" w:line="240" w:lineRule="auto"/>
              <w:ind w:left="0"/>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lastRenderedPageBreak/>
              <w:t>4) Совершенствование компетентности педагогических кадров в сфере ИКТ в условиях внедрения образовательных программ в соответствии с перечнем ТОП-50</w:t>
            </w:r>
          </w:p>
        </w:tc>
        <w:tc>
          <w:tcPr>
            <w:tcW w:w="1691" w:type="dxa"/>
            <w:tcBorders>
              <w:top w:val="single" w:sz="4" w:space="0" w:color="auto"/>
              <w:left w:val="single" w:sz="4" w:space="0" w:color="auto"/>
              <w:bottom w:val="single" w:sz="4" w:space="0" w:color="auto"/>
              <w:right w:val="single" w:sz="4" w:space="0" w:color="auto"/>
            </w:tcBorders>
            <w:vAlign w:val="center"/>
          </w:tcPr>
          <w:p w:rsidR="00E91C8C" w:rsidRPr="00162E3A" w:rsidRDefault="00E91C8C" w:rsidP="00A171E1">
            <w:pPr>
              <w:pStyle w:val="a4"/>
              <w:spacing w:after="0" w:line="240" w:lineRule="auto"/>
              <w:ind w:left="0"/>
              <w:jc w:val="center"/>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t>03.12.2018-14.12.2018</w:t>
            </w:r>
          </w:p>
        </w:tc>
        <w:tc>
          <w:tcPr>
            <w:tcW w:w="3837" w:type="dxa"/>
            <w:tcBorders>
              <w:top w:val="single" w:sz="4" w:space="0" w:color="auto"/>
              <w:left w:val="single" w:sz="4" w:space="0" w:color="auto"/>
              <w:bottom w:val="single" w:sz="4" w:space="0" w:color="auto"/>
              <w:right w:val="single" w:sz="4" w:space="0" w:color="auto"/>
            </w:tcBorders>
            <w:vAlign w:val="center"/>
          </w:tcPr>
          <w:p w:rsidR="00E91C8C" w:rsidRPr="00162E3A" w:rsidRDefault="00E91C8C" w:rsidP="00A171E1">
            <w:pPr>
              <w:pStyle w:val="a4"/>
              <w:spacing w:after="0" w:line="240" w:lineRule="exact"/>
              <w:ind w:left="0"/>
              <w:jc w:val="center"/>
              <w:rPr>
                <w:rFonts w:ascii="Times New Roman" w:hAnsi="Times New Roman"/>
                <w:sz w:val="24"/>
                <w:szCs w:val="24"/>
              </w:rPr>
            </w:pPr>
            <w:r w:rsidRPr="00162E3A">
              <w:rPr>
                <w:rFonts w:ascii="Times New Roman" w:hAnsi="Times New Roman"/>
                <w:sz w:val="24"/>
                <w:szCs w:val="24"/>
              </w:rPr>
              <w:t>72 час.</w:t>
            </w:r>
          </w:p>
        </w:tc>
        <w:tc>
          <w:tcPr>
            <w:tcW w:w="1985" w:type="dxa"/>
            <w:vMerge/>
            <w:tcBorders>
              <w:left w:val="single" w:sz="4" w:space="0" w:color="auto"/>
              <w:right w:val="single" w:sz="4" w:space="0" w:color="auto"/>
            </w:tcBorders>
          </w:tcPr>
          <w:p w:rsidR="00E91C8C" w:rsidRPr="00162E3A" w:rsidRDefault="00E91C8C" w:rsidP="00A171E1">
            <w:pPr>
              <w:pStyle w:val="a4"/>
              <w:spacing w:after="0" w:line="240" w:lineRule="exact"/>
              <w:ind w:left="0"/>
              <w:jc w:val="center"/>
            </w:pPr>
          </w:p>
        </w:tc>
      </w:tr>
      <w:tr w:rsidR="00E91C8C" w:rsidRPr="00162E3A" w:rsidTr="00E91C8C">
        <w:trPr>
          <w:jc w:val="center"/>
        </w:trPr>
        <w:tc>
          <w:tcPr>
            <w:tcW w:w="6091" w:type="dxa"/>
            <w:tcBorders>
              <w:top w:val="single" w:sz="4" w:space="0" w:color="auto"/>
              <w:left w:val="single" w:sz="4" w:space="0" w:color="auto"/>
              <w:bottom w:val="single" w:sz="4" w:space="0" w:color="auto"/>
              <w:right w:val="single" w:sz="4" w:space="0" w:color="auto"/>
            </w:tcBorders>
          </w:tcPr>
          <w:p w:rsidR="00E91C8C" w:rsidRPr="00162E3A" w:rsidRDefault="00E91C8C" w:rsidP="00A171E1">
            <w:pPr>
              <w:pStyle w:val="a4"/>
              <w:spacing w:after="0" w:line="240" w:lineRule="auto"/>
              <w:ind w:left="0"/>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t>5) Современные подходы, применение актуальных методик и процедур подготовки кадров по ТОП-50</w:t>
            </w:r>
          </w:p>
        </w:tc>
        <w:tc>
          <w:tcPr>
            <w:tcW w:w="1691" w:type="dxa"/>
            <w:tcBorders>
              <w:top w:val="single" w:sz="4" w:space="0" w:color="auto"/>
              <w:left w:val="single" w:sz="4" w:space="0" w:color="auto"/>
              <w:bottom w:val="single" w:sz="4" w:space="0" w:color="auto"/>
              <w:right w:val="single" w:sz="4" w:space="0" w:color="auto"/>
            </w:tcBorders>
            <w:vAlign w:val="center"/>
          </w:tcPr>
          <w:p w:rsidR="00E91C8C" w:rsidRPr="00162E3A" w:rsidRDefault="00E91C8C" w:rsidP="00A171E1">
            <w:pPr>
              <w:pStyle w:val="a4"/>
              <w:spacing w:after="0" w:line="240" w:lineRule="auto"/>
              <w:ind w:left="0"/>
              <w:jc w:val="center"/>
              <w:rPr>
                <w:rFonts w:ascii="Times New Roman" w:eastAsia="Times New Roman" w:hAnsi="Times New Roman"/>
                <w:sz w:val="24"/>
                <w:szCs w:val="24"/>
                <w:lang w:eastAsia="ru-RU"/>
              </w:rPr>
            </w:pPr>
            <w:r w:rsidRPr="00162E3A">
              <w:rPr>
                <w:rFonts w:ascii="Times New Roman" w:eastAsia="Times New Roman" w:hAnsi="Times New Roman"/>
                <w:sz w:val="24"/>
                <w:szCs w:val="24"/>
                <w:lang w:eastAsia="ru-RU"/>
              </w:rPr>
              <w:t>03.12.2018-14.12.2018</w:t>
            </w:r>
          </w:p>
        </w:tc>
        <w:tc>
          <w:tcPr>
            <w:tcW w:w="3837" w:type="dxa"/>
            <w:tcBorders>
              <w:top w:val="single" w:sz="4" w:space="0" w:color="auto"/>
              <w:left w:val="single" w:sz="4" w:space="0" w:color="auto"/>
              <w:bottom w:val="single" w:sz="4" w:space="0" w:color="auto"/>
              <w:right w:val="single" w:sz="4" w:space="0" w:color="auto"/>
            </w:tcBorders>
            <w:vAlign w:val="center"/>
          </w:tcPr>
          <w:p w:rsidR="00E91C8C" w:rsidRPr="00162E3A" w:rsidRDefault="00E91C8C" w:rsidP="00A171E1">
            <w:pPr>
              <w:pStyle w:val="a4"/>
              <w:spacing w:after="0" w:line="240" w:lineRule="exact"/>
              <w:ind w:left="0"/>
              <w:jc w:val="center"/>
              <w:rPr>
                <w:rFonts w:ascii="Times New Roman" w:hAnsi="Times New Roman"/>
                <w:sz w:val="24"/>
                <w:szCs w:val="24"/>
              </w:rPr>
            </w:pPr>
            <w:r w:rsidRPr="00162E3A">
              <w:rPr>
                <w:rFonts w:ascii="Times New Roman" w:hAnsi="Times New Roman"/>
                <w:sz w:val="24"/>
                <w:szCs w:val="24"/>
              </w:rPr>
              <w:t>72 час.</w:t>
            </w:r>
          </w:p>
        </w:tc>
        <w:tc>
          <w:tcPr>
            <w:tcW w:w="1985" w:type="dxa"/>
            <w:vMerge/>
            <w:tcBorders>
              <w:left w:val="single" w:sz="4" w:space="0" w:color="auto"/>
              <w:right w:val="single" w:sz="4" w:space="0" w:color="auto"/>
            </w:tcBorders>
          </w:tcPr>
          <w:p w:rsidR="00E91C8C" w:rsidRPr="00162E3A" w:rsidRDefault="00E91C8C" w:rsidP="00A171E1">
            <w:pPr>
              <w:pStyle w:val="a4"/>
              <w:spacing w:after="0" w:line="240" w:lineRule="exact"/>
              <w:ind w:left="0"/>
              <w:jc w:val="center"/>
            </w:pPr>
          </w:p>
        </w:tc>
      </w:tr>
    </w:tbl>
    <w:p w:rsidR="00E91C8C" w:rsidRDefault="00E91C8C" w:rsidP="00243178">
      <w:pPr>
        <w:spacing w:after="0" w:line="240" w:lineRule="auto"/>
        <w:ind w:firstLine="709"/>
        <w:jc w:val="both"/>
        <w:rPr>
          <w:rFonts w:ascii="Times New Roman" w:eastAsia="Times New Roman" w:hAnsi="Times New Roman"/>
          <w:b/>
          <w:bCs/>
          <w:color w:val="000000"/>
          <w:sz w:val="28"/>
          <w:szCs w:val="28"/>
        </w:rPr>
      </w:pPr>
    </w:p>
    <w:p w:rsidR="004837FE" w:rsidRPr="00243178" w:rsidRDefault="00243178" w:rsidP="00243178">
      <w:pPr>
        <w:spacing w:after="0" w:line="240" w:lineRule="auto"/>
        <w:ind w:firstLine="709"/>
        <w:jc w:val="both"/>
        <w:rPr>
          <w:rFonts w:ascii="Times New Roman" w:hAnsi="Times New Roman"/>
          <w:i/>
          <w:sz w:val="28"/>
          <w:szCs w:val="28"/>
        </w:rPr>
      </w:pPr>
      <w:r>
        <w:rPr>
          <w:rFonts w:ascii="Times New Roman" w:eastAsia="Times New Roman" w:hAnsi="Times New Roman"/>
          <w:b/>
          <w:bCs/>
          <w:color w:val="000000"/>
          <w:sz w:val="28"/>
          <w:szCs w:val="28"/>
        </w:rPr>
        <w:t xml:space="preserve">7.1.6. </w:t>
      </w:r>
      <w:r w:rsidR="004837FE" w:rsidRPr="00243178">
        <w:rPr>
          <w:rFonts w:ascii="Times New Roman" w:eastAsia="Times New Roman" w:hAnsi="Times New Roman"/>
          <w:b/>
          <w:bCs/>
          <w:color w:val="000000"/>
          <w:sz w:val="28"/>
          <w:szCs w:val="28"/>
        </w:rPr>
        <w:t>Участие организаций реального сектора экономики в развитии деятельности региональной сети подготовки кадров</w:t>
      </w:r>
    </w:p>
    <w:p w:rsidR="004837FE" w:rsidRPr="000C576D" w:rsidRDefault="004837FE" w:rsidP="004837FE">
      <w:pPr>
        <w:widowControl w:val="0"/>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 xml:space="preserve">Межрегиональный центр компетенций является участником программы развития инновационного территориального кластера авиастроения и судостроения Хабаровского края. Для этого на его базе создана современная материально-техническая база для подготовки специалистов в области авиастроения и металлообработки. </w:t>
      </w:r>
    </w:p>
    <w:p w:rsidR="004837FE" w:rsidRPr="000C576D" w:rsidRDefault="004837FE" w:rsidP="004837FE">
      <w:pPr>
        <w:widowControl w:val="0"/>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Цель создания кластера – повышение эффективности использования образовательных ресурсов, сосредоточенных на базе профессиональной образовательной организации, развитие механизмов и форм совместной деятельности организаций реального сектора экономики и краевой системы профессионального образования.</w:t>
      </w:r>
    </w:p>
    <w:p w:rsidR="004837FE" w:rsidRPr="000C576D" w:rsidRDefault="004837FE" w:rsidP="004837FE">
      <w:pPr>
        <w:widowControl w:val="0"/>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 xml:space="preserve">Кластер сформирован с участием крупных предприятий края, бизнес-сообщества и образовательных учреждений, которые совместно решают проблемы обеспечения кадрами важнейших отраслей экономики края. В структуре кластера создаются специализированные центры компетенций, базовые кафедры, лаборатории, необходимые для реализации образовательных программ. Такая модель позволит, объединить все ресурсы, кадровые, материальные и технологические, для повышения эффективности подготовки квалифицированных кадров, востребованных экономикой края. </w:t>
      </w:r>
    </w:p>
    <w:p w:rsidR="004837FE" w:rsidRPr="000C576D" w:rsidRDefault="004837FE" w:rsidP="004837FE">
      <w:pPr>
        <w:widowControl w:val="0"/>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 xml:space="preserve">Деятельность кластера регламентируется положением. В состав Совета кластера входят представители: филиала ПАО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Компания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Сухой</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КнААЗ</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Комсомольского-на-Амуре филиала ЗАО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Гражданские самолеты Сухого</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Комсомольского-на-Амуре авиастроительного лицея,  ФГБОУ ВПО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Комсомольский-на-Амуре технический университет</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КГБ ПОУ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Комсомольский-на-Амуре авиационно-технический техникум</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МОУ СОШ № 4, МОУ СОШ № 51, МОУ СОШ № 23. </w:t>
      </w:r>
    </w:p>
    <w:p w:rsidR="004837FE" w:rsidRPr="000C576D" w:rsidRDefault="004837FE" w:rsidP="004837FE">
      <w:pPr>
        <w:widowControl w:val="0"/>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В 2017 году образовательное учреждение совместно с филиалом ПАО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Компания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Сухой</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КнААЗ имени Ю.А. Гагарина</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разработали 12 основных образовательных программ из перечня ТОП-50, определили направления подготовки рабочих кадров, квалификационные характеристики работников авиастроительной отрасли. </w:t>
      </w:r>
    </w:p>
    <w:p w:rsidR="004837FE" w:rsidRPr="000C576D" w:rsidRDefault="004837FE" w:rsidP="004837FE">
      <w:pPr>
        <w:widowControl w:val="0"/>
        <w:shd w:val="clear" w:color="auto" w:fill="FFFFFF"/>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lastRenderedPageBreak/>
        <w:t xml:space="preserve">О востребованности программ, реализуемых в МЦК, свидетельствуют результаты трудоустройства выпускников. Ежегодно 91% выпускников трудоустраиваются в филиал ПАО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Компания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Сухой</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КнААЗ им. Ю.А. Гагарина</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на участки с современным оборудованием. </w:t>
      </w:r>
    </w:p>
    <w:p w:rsidR="004837FE" w:rsidRPr="000C576D" w:rsidRDefault="004837FE" w:rsidP="004837FE">
      <w:pPr>
        <w:widowControl w:val="0"/>
        <w:shd w:val="clear" w:color="auto" w:fill="FFFFFF"/>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 xml:space="preserve">Около 25 % обучающихся по договорам о взаимных обязательствах получают от филиала ПАО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Компания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Сухой</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КнААЗ им. Ю.А. Гагарина</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ежемесячную стипендию в размере 4 тыс. рублей,  имеют возможность приобрести дополнительную профессию. Со своей стороны обучающиеся обязаны качественно овладеть профессией и не менее 2 лет отработать на предприятии по окончании обучения.</w:t>
      </w:r>
    </w:p>
    <w:p w:rsidR="004837FE" w:rsidRPr="000C576D" w:rsidRDefault="004837FE" w:rsidP="004837FE">
      <w:pPr>
        <w:widowControl w:val="0"/>
        <w:shd w:val="clear" w:color="auto" w:fill="FFFFFF"/>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Кадровые структуры предприятия ищут современные формы решения дефицита кадров, так с выпускниками, уходящими на службу в Российскую армию, заключаются договора с сохранением рабочих мест и предоставлением всех социальных гарантий. Предприятие гарантирует выпускникам среднюю заработную плату в размере 42 000 рублей, подъёмные выплаты молодым специалистам в размере 166 000 рублей, реализацию социальных программ, иногородним предоставление общежития, а также предоставляется возможность дальнейшего обучения в учреждениях среднего профессионального и высшего профессионального образования, п</w:t>
      </w:r>
      <w:r>
        <w:rPr>
          <w:rFonts w:ascii="Times New Roman" w:eastAsia="Times New Roman" w:hAnsi="Times New Roman" w:cs="Times New Roman"/>
          <w:sz w:val="28"/>
          <w:szCs w:val="28"/>
        </w:rPr>
        <w:t>олучение новых квалификаций, т.</w:t>
      </w:r>
      <w:r w:rsidRPr="000C576D">
        <w:rPr>
          <w:rFonts w:ascii="Times New Roman" w:eastAsia="Times New Roman" w:hAnsi="Times New Roman" w:cs="Times New Roman"/>
          <w:sz w:val="28"/>
          <w:szCs w:val="28"/>
        </w:rPr>
        <w:t xml:space="preserve">е. реализуются программы непрерывного профессионального обучения. </w:t>
      </w:r>
    </w:p>
    <w:p w:rsidR="004837FE" w:rsidRPr="000C576D" w:rsidRDefault="004837FE" w:rsidP="004837FE">
      <w:pPr>
        <w:widowControl w:val="0"/>
        <w:tabs>
          <w:tab w:val="left" w:pos="993"/>
        </w:tabs>
        <w:suppressAutoHyphens/>
        <w:autoSpaceDN w:val="0"/>
        <w:spacing w:after="0" w:line="240" w:lineRule="auto"/>
        <w:ind w:firstLine="567"/>
        <w:jc w:val="both"/>
        <w:textAlignment w:val="baseline"/>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Примерно четвертая часть выпускников МЦК по итогам государственной аттестации получает более высокие разряды, почти 80% – дополнительные профессии.</w:t>
      </w:r>
    </w:p>
    <w:p w:rsidR="004837FE" w:rsidRPr="000C576D" w:rsidRDefault="004837FE" w:rsidP="004837FE">
      <w:pPr>
        <w:spacing w:after="0" w:line="240" w:lineRule="auto"/>
        <w:ind w:firstLine="567"/>
        <w:jc w:val="both"/>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Ведущие специалисты предприятий активно участвуют в демонстрационном экзамене по компетенциям:</w:t>
      </w:r>
    </w:p>
    <w:p w:rsidR="004837FE" w:rsidRPr="000C576D" w:rsidRDefault="004837FE" w:rsidP="004837FE">
      <w:pPr>
        <w:spacing w:after="0" w:line="240" w:lineRule="auto"/>
        <w:ind w:firstLine="567"/>
        <w:jc w:val="both"/>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Токарные работы на станках с ЧПУ</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Фрезерные работы на станках с ЧПУ</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Производственная сборка изделий авиационной техники</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  филиал ПАО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Компания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Сухой</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КнААЗ им. Ю.А. Гагарина</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w:t>
      </w:r>
    </w:p>
    <w:p w:rsidR="004837FE" w:rsidRPr="000C576D" w:rsidRDefault="004837FE" w:rsidP="004837FE">
      <w:pPr>
        <w:spacing w:after="0" w:line="240" w:lineRule="auto"/>
        <w:ind w:firstLine="567"/>
        <w:jc w:val="both"/>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Электромонтаж</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 АО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Дальневосточная распределительная сетевая компания</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Энергосети ЕАО.</w:t>
      </w:r>
    </w:p>
    <w:p w:rsidR="004837FE" w:rsidRPr="000C576D" w:rsidRDefault="004837FE" w:rsidP="004837FE">
      <w:pPr>
        <w:spacing w:after="0" w:line="240" w:lineRule="auto"/>
        <w:ind w:firstLine="567"/>
        <w:jc w:val="both"/>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 xml:space="preserve">А также филиал ПАО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Компания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Сухой</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КнААЗ им. Ю.А. Гагарина</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является спонсором на региональных чемпионатах профессионального мастерства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Молодые профессионалы</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и оказывает в помощь в приобретении расходных материалов на организацию и проведение демонстрационного экзамена по компетенциям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Токарные работы на станках с ЧПУ</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Фрезерные работы на станках с ЧПУ</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Производственная сборка изделий из авиационной техники</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w:t>
      </w:r>
    </w:p>
    <w:p w:rsidR="004837FE" w:rsidRPr="000C576D" w:rsidRDefault="004837FE" w:rsidP="004837FE">
      <w:pPr>
        <w:spacing w:after="0" w:line="240" w:lineRule="auto"/>
        <w:ind w:firstLine="567"/>
        <w:jc w:val="both"/>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 xml:space="preserve">Выпускники и молодые специалисты предприятий принимают участие в элективных профильных курсах, ярмарке-учебных мест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Парад профессий</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xml:space="preserve">, промоакции </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Пятое поколение будущих</w:t>
      </w:r>
      <w:r>
        <w:rPr>
          <w:rFonts w:ascii="Times New Roman" w:eastAsia="Times New Roman" w:hAnsi="Times New Roman" w:cs="Times New Roman"/>
          <w:sz w:val="28"/>
          <w:szCs w:val="28"/>
        </w:rPr>
        <w:t>"</w:t>
      </w:r>
      <w:r w:rsidRPr="000C576D">
        <w:rPr>
          <w:rFonts w:ascii="Times New Roman" w:eastAsia="Times New Roman" w:hAnsi="Times New Roman" w:cs="Times New Roman"/>
          <w:sz w:val="28"/>
          <w:szCs w:val="28"/>
        </w:rPr>
        <w:t>, которые организованы для школьников общеобразовательных учреждений. Для руководящих и педагогических работников МЦК предприятия региона предоставляют места для прохождения стажировки на высокотехнологичном оборудовании.</w:t>
      </w:r>
    </w:p>
    <w:p w:rsidR="004837FE" w:rsidRPr="000C576D" w:rsidRDefault="004837FE" w:rsidP="004837FE">
      <w:pPr>
        <w:spacing w:after="0" w:line="240" w:lineRule="auto"/>
        <w:ind w:firstLine="567"/>
        <w:jc w:val="both"/>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lastRenderedPageBreak/>
        <w:t>В  МЦК реализуется две модели наставничества: шефское цеховое и  педагогическое наставничество работодателей. Шефское цеховое наставничество применяется во время производственной практики и государственной итоговой аттестации выпускников. Она решает направления образовательной деятельности такие, как закрепление наставников за обучающимися, проведение экскурсии по цеху, ознакомление с материально-технической базой цеха, проведение инструктажа и контроль за соблюдением техники безопасности, охраны труда, а также профориентационная и воспитательная деятельность по формированию общепрофессиональных компетенций.</w:t>
      </w:r>
    </w:p>
    <w:p w:rsidR="004837FE" w:rsidRPr="000C576D" w:rsidRDefault="004837FE" w:rsidP="004837FE">
      <w:pPr>
        <w:spacing w:after="0" w:line="240" w:lineRule="auto"/>
        <w:ind w:firstLine="567"/>
        <w:jc w:val="both"/>
        <w:rPr>
          <w:rFonts w:ascii="Times New Roman" w:eastAsia="Times New Roman" w:hAnsi="Times New Roman" w:cs="Times New Roman"/>
          <w:sz w:val="28"/>
          <w:szCs w:val="28"/>
        </w:rPr>
      </w:pPr>
      <w:r w:rsidRPr="000C576D">
        <w:rPr>
          <w:rFonts w:ascii="Times New Roman" w:eastAsia="Times New Roman" w:hAnsi="Times New Roman" w:cs="Times New Roman"/>
          <w:sz w:val="28"/>
          <w:szCs w:val="28"/>
        </w:rPr>
        <w:t>Педагогическое наставничество работодателей заключено в форме педагогической стажировки наставников ПОО. Основной частью программы является практическая часть, которая включает в себя разработку инструкционной карты, составление технологической карты современного занятия, участие в практическом занятии и анализ учебного занятия. Анализ отзывов наставников по окончанию стажировки позволяет сделать вывод о необходимости продления длительности стажировки и увеличения ее практической части.</w:t>
      </w:r>
    </w:p>
    <w:p w:rsidR="004837FE" w:rsidRPr="00F41CD6" w:rsidRDefault="004837FE" w:rsidP="004837FE">
      <w:pPr>
        <w:pStyle w:val="a4"/>
        <w:spacing w:after="0" w:line="240" w:lineRule="auto"/>
        <w:ind w:left="0" w:firstLine="360"/>
        <w:rPr>
          <w:rFonts w:ascii="Times New Roman" w:eastAsia="Times New Roman" w:hAnsi="Times New Roman"/>
          <w:b/>
          <w:bCs/>
          <w:caps/>
          <w:color w:val="000000"/>
          <w:sz w:val="24"/>
          <w:szCs w:val="24"/>
        </w:rPr>
      </w:pPr>
    </w:p>
    <w:p w:rsidR="004837FE" w:rsidRPr="00243178" w:rsidRDefault="00243178" w:rsidP="00243178">
      <w:pPr>
        <w:spacing w:after="0" w:line="240" w:lineRule="auto"/>
        <w:jc w:val="both"/>
        <w:rPr>
          <w:rFonts w:ascii="Times New Roman" w:eastAsia="Times New Roman" w:hAnsi="Times New Roman"/>
          <w:bCs/>
          <w:i/>
          <w:color w:val="000000"/>
          <w:sz w:val="28"/>
          <w:szCs w:val="28"/>
        </w:rPr>
      </w:pPr>
      <w:r w:rsidRPr="00243178">
        <w:rPr>
          <w:rFonts w:ascii="Times New Roman" w:eastAsia="Times New Roman" w:hAnsi="Times New Roman"/>
          <w:b/>
          <w:bCs/>
          <w:color w:val="000000"/>
          <w:sz w:val="28"/>
          <w:szCs w:val="28"/>
        </w:rPr>
        <w:t>7.1.7.</w:t>
      </w:r>
      <w:r w:rsidR="004837FE" w:rsidRPr="00243178">
        <w:rPr>
          <w:rFonts w:ascii="Times New Roman" w:eastAsia="Times New Roman" w:hAnsi="Times New Roman"/>
          <w:b/>
          <w:bCs/>
          <w:color w:val="000000"/>
          <w:sz w:val="28"/>
          <w:szCs w:val="28"/>
        </w:rPr>
        <w:t>Реализация мероприятий по трансляции лучших методик и технологий подготовки кадров по ТОП-50</w:t>
      </w:r>
    </w:p>
    <w:p w:rsidR="004837FE" w:rsidRPr="00185E30" w:rsidRDefault="004837FE" w:rsidP="004837FE">
      <w:pPr>
        <w:spacing w:after="0" w:line="240" w:lineRule="auto"/>
        <w:ind w:firstLine="851"/>
        <w:jc w:val="both"/>
        <w:rPr>
          <w:rFonts w:ascii="Times New Roman" w:hAnsi="Times New Roman" w:cs="Times New Roman"/>
          <w:sz w:val="28"/>
          <w:szCs w:val="28"/>
        </w:rPr>
      </w:pPr>
      <w:r w:rsidRPr="00185E30">
        <w:rPr>
          <w:rFonts w:ascii="Times New Roman" w:hAnsi="Times New Roman" w:cs="Times New Roman"/>
          <w:sz w:val="28"/>
          <w:szCs w:val="28"/>
        </w:rPr>
        <w:t>Организованы и проведены методические, информационные и PR-мероприятия. Общее количество участников составило 510 слушателей.</w:t>
      </w:r>
    </w:p>
    <w:p w:rsidR="004837FE" w:rsidRPr="00185E30" w:rsidRDefault="004837FE" w:rsidP="004837FE">
      <w:pPr>
        <w:pStyle w:val="af5"/>
        <w:spacing w:after="0"/>
        <w:jc w:val="center"/>
        <w:rPr>
          <w:rFonts w:ascii="Times New Roman" w:hAnsi="Times New Roman" w:cs="Times New Roman"/>
          <w:b w:val="0"/>
          <w:bCs w:val="0"/>
          <w:sz w:val="28"/>
          <w:szCs w:val="28"/>
        </w:rPr>
      </w:pPr>
      <w:r w:rsidRPr="00185E30">
        <w:rPr>
          <w:rFonts w:ascii="Times New Roman" w:hAnsi="Times New Roman" w:cs="Times New Roman"/>
          <w:b w:val="0"/>
          <w:bCs w:val="0"/>
          <w:sz w:val="28"/>
          <w:szCs w:val="28"/>
        </w:rPr>
        <w:t>Таблица. Перечень методических, информационных и PR-мероприятий</w:t>
      </w:r>
    </w:p>
    <w:tbl>
      <w:tblPr>
        <w:tblW w:w="0" w:type="auto"/>
        <w:tblInd w:w="40" w:type="dxa"/>
        <w:tblLayout w:type="fixed"/>
        <w:tblCellMar>
          <w:left w:w="40" w:type="dxa"/>
          <w:right w:w="40" w:type="dxa"/>
        </w:tblCellMar>
        <w:tblLook w:val="0000" w:firstRow="0" w:lastRow="0" w:firstColumn="0" w:lastColumn="0" w:noHBand="0" w:noVBand="0"/>
      </w:tblPr>
      <w:tblGrid>
        <w:gridCol w:w="8883"/>
        <w:gridCol w:w="1301"/>
        <w:gridCol w:w="1532"/>
        <w:gridCol w:w="2356"/>
      </w:tblGrid>
      <w:tr w:rsidR="004837FE" w:rsidRPr="00185E30" w:rsidTr="00243178">
        <w:trPr>
          <w:trHeight w:hRule="exact" w:val="1140"/>
        </w:trPr>
        <w:tc>
          <w:tcPr>
            <w:tcW w:w="8883" w:type="dxa"/>
            <w:tcBorders>
              <w:top w:val="single" w:sz="6" w:space="0" w:color="auto"/>
              <w:left w:val="single" w:sz="6" w:space="0" w:color="auto"/>
              <w:bottom w:val="single" w:sz="6" w:space="0" w:color="auto"/>
              <w:right w:val="single" w:sz="6" w:space="0" w:color="auto"/>
            </w:tcBorders>
            <w:shd w:val="clear" w:color="auto" w:fill="FFFFFF"/>
            <w:vAlign w:val="center"/>
          </w:tcPr>
          <w:p w:rsidR="004837FE" w:rsidRPr="00185E30" w:rsidRDefault="004837FE" w:rsidP="004837FE">
            <w:pPr>
              <w:shd w:val="clear" w:color="auto" w:fill="FFFFFF"/>
              <w:spacing w:after="0" w:line="240" w:lineRule="auto"/>
              <w:ind w:left="281" w:right="274"/>
              <w:jc w:val="center"/>
              <w:rPr>
                <w:rFonts w:ascii="Times New Roman" w:hAnsi="Times New Roman" w:cs="Times New Roman"/>
                <w:sz w:val="24"/>
                <w:szCs w:val="24"/>
              </w:rPr>
            </w:pPr>
            <w:r w:rsidRPr="00185E30">
              <w:rPr>
                <w:rFonts w:ascii="Times New Roman" w:eastAsia="Times New Roman" w:hAnsi="Times New Roman" w:cs="Times New Roman"/>
                <w:b/>
                <w:bCs/>
                <w:spacing w:val="-1"/>
                <w:sz w:val="24"/>
                <w:szCs w:val="24"/>
              </w:rPr>
              <w:t xml:space="preserve">Наименование </w:t>
            </w:r>
            <w:r>
              <w:rPr>
                <w:rFonts w:ascii="Times New Roman" w:eastAsia="Times New Roman" w:hAnsi="Times New Roman" w:cs="Times New Roman"/>
                <w:b/>
                <w:bCs/>
                <w:spacing w:val="-1"/>
                <w:sz w:val="24"/>
                <w:szCs w:val="24"/>
              </w:rPr>
              <w:t>мероприятия</w:t>
            </w:r>
          </w:p>
        </w:tc>
        <w:tc>
          <w:tcPr>
            <w:tcW w:w="1301" w:type="dxa"/>
            <w:tcBorders>
              <w:top w:val="single" w:sz="6" w:space="0" w:color="auto"/>
              <w:left w:val="single" w:sz="6" w:space="0" w:color="auto"/>
              <w:bottom w:val="single" w:sz="6" w:space="0" w:color="auto"/>
              <w:right w:val="single" w:sz="6" w:space="0" w:color="auto"/>
            </w:tcBorders>
            <w:shd w:val="clear" w:color="auto" w:fill="FFFFFF"/>
            <w:vAlign w:val="center"/>
          </w:tcPr>
          <w:p w:rsidR="004837FE" w:rsidRPr="00185E30" w:rsidRDefault="004837FE" w:rsidP="004837FE">
            <w:pPr>
              <w:shd w:val="clear" w:color="auto" w:fill="FFFFFF"/>
              <w:spacing w:after="0" w:line="240" w:lineRule="auto"/>
              <w:ind w:left="5"/>
              <w:jc w:val="center"/>
              <w:rPr>
                <w:rFonts w:ascii="Times New Roman" w:hAnsi="Times New Roman" w:cs="Times New Roman"/>
                <w:sz w:val="24"/>
                <w:szCs w:val="24"/>
              </w:rPr>
            </w:pPr>
            <w:r w:rsidRPr="00185E30">
              <w:rPr>
                <w:rFonts w:ascii="Times New Roman" w:eastAsia="Times New Roman" w:hAnsi="Times New Roman" w:cs="Times New Roman"/>
                <w:b/>
                <w:bCs/>
                <w:spacing w:val="-2"/>
                <w:sz w:val="24"/>
                <w:szCs w:val="24"/>
              </w:rPr>
              <w:t>Количество слушателей</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4837FE" w:rsidRPr="00185E30" w:rsidRDefault="004837FE" w:rsidP="004837FE">
            <w:pPr>
              <w:shd w:val="clear" w:color="auto" w:fill="FFFFFF"/>
              <w:spacing w:after="0" w:line="240" w:lineRule="auto"/>
              <w:ind w:left="7"/>
              <w:jc w:val="center"/>
              <w:rPr>
                <w:rFonts w:ascii="Times New Roman" w:hAnsi="Times New Roman" w:cs="Times New Roman"/>
                <w:sz w:val="24"/>
                <w:szCs w:val="24"/>
              </w:rPr>
            </w:pPr>
            <w:r w:rsidRPr="00185E30">
              <w:rPr>
                <w:rFonts w:ascii="Times New Roman" w:eastAsia="Times New Roman" w:hAnsi="Times New Roman" w:cs="Times New Roman"/>
                <w:b/>
                <w:bCs/>
                <w:spacing w:val="-1"/>
                <w:sz w:val="24"/>
                <w:szCs w:val="24"/>
              </w:rPr>
              <w:t>Количество</w:t>
            </w:r>
          </w:p>
          <w:p w:rsidR="004837FE" w:rsidRPr="00185E30" w:rsidRDefault="004837FE" w:rsidP="004837FE">
            <w:pPr>
              <w:shd w:val="clear" w:color="auto" w:fill="FFFFFF"/>
              <w:spacing w:after="0" w:line="240" w:lineRule="auto"/>
              <w:ind w:left="7"/>
              <w:jc w:val="center"/>
              <w:rPr>
                <w:rFonts w:ascii="Times New Roman" w:hAnsi="Times New Roman" w:cs="Times New Roman"/>
                <w:sz w:val="24"/>
                <w:szCs w:val="24"/>
              </w:rPr>
            </w:pPr>
            <w:r w:rsidRPr="00185E30">
              <w:rPr>
                <w:rFonts w:ascii="Times New Roman" w:eastAsia="Times New Roman" w:hAnsi="Times New Roman" w:cs="Times New Roman"/>
                <w:b/>
                <w:bCs/>
                <w:sz w:val="24"/>
                <w:szCs w:val="24"/>
              </w:rPr>
              <w:t>субъектов</w:t>
            </w:r>
          </w:p>
          <w:p w:rsidR="004837FE" w:rsidRPr="00185E30" w:rsidRDefault="004837FE" w:rsidP="004837FE">
            <w:pPr>
              <w:shd w:val="clear" w:color="auto" w:fill="FFFFFF"/>
              <w:spacing w:after="0" w:line="240" w:lineRule="auto"/>
              <w:ind w:left="7"/>
              <w:jc w:val="center"/>
              <w:rPr>
                <w:rFonts w:ascii="Times New Roman" w:hAnsi="Times New Roman" w:cs="Times New Roman"/>
                <w:sz w:val="24"/>
                <w:szCs w:val="24"/>
              </w:rPr>
            </w:pPr>
            <w:r w:rsidRPr="00185E30">
              <w:rPr>
                <w:rFonts w:ascii="Times New Roman" w:eastAsia="Times New Roman" w:hAnsi="Times New Roman" w:cs="Times New Roman"/>
                <w:b/>
                <w:bCs/>
                <w:sz w:val="24"/>
                <w:szCs w:val="24"/>
              </w:rPr>
              <w:t>РФ</w:t>
            </w:r>
          </w:p>
        </w:tc>
        <w:tc>
          <w:tcPr>
            <w:tcW w:w="2356" w:type="dxa"/>
            <w:tcBorders>
              <w:top w:val="single" w:sz="6" w:space="0" w:color="auto"/>
              <w:left w:val="single" w:sz="6" w:space="0" w:color="auto"/>
              <w:bottom w:val="single" w:sz="6" w:space="0" w:color="auto"/>
              <w:right w:val="single" w:sz="6" w:space="0" w:color="auto"/>
            </w:tcBorders>
            <w:shd w:val="clear" w:color="auto" w:fill="FFFFFF"/>
            <w:vAlign w:val="center"/>
          </w:tcPr>
          <w:p w:rsidR="004837FE" w:rsidRDefault="004837FE" w:rsidP="004837FE">
            <w:pPr>
              <w:shd w:val="clear" w:color="auto" w:fill="FFFFFF"/>
              <w:spacing w:after="0" w:line="240" w:lineRule="auto"/>
              <w:ind w:left="334"/>
              <w:jc w:val="center"/>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Целевая</w:t>
            </w:r>
          </w:p>
          <w:p w:rsidR="004837FE" w:rsidRPr="00185E30" w:rsidRDefault="004837FE" w:rsidP="004837FE">
            <w:pPr>
              <w:shd w:val="clear" w:color="auto" w:fill="FFFFFF"/>
              <w:spacing w:after="0" w:line="240" w:lineRule="auto"/>
              <w:ind w:left="334"/>
              <w:jc w:val="center"/>
              <w:rPr>
                <w:rFonts w:ascii="Times New Roman" w:hAnsi="Times New Roman" w:cs="Times New Roman"/>
                <w:sz w:val="24"/>
                <w:szCs w:val="24"/>
              </w:rPr>
            </w:pPr>
            <w:r w:rsidRPr="00185E30">
              <w:rPr>
                <w:rFonts w:ascii="Times New Roman" w:eastAsia="Times New Roman" w:hAnsi="Times New Roman" w:cs="Times New Roman"/>
                <w:b/>
                <w:bCs/>
                <w:spacing w:val="-4"/>
                <w:sz w:val="24"/>
                <w:szCs w:val="24"/>
              </w:rPr>
              <w:t>аудитория</w:t>
            </w:r>
          </w:p>
        </w:tc>
      </w:tr>
      <w:tr w:rsidR="004837FE" w:rsidRPr="00185E30" w:rsidTr="00243178">
        <w:trPr>
          <w:trHeight w:hRule="exact" w:val="1496"/>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firstLine="10"/>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Обучающий семинар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 xml:space="preserve">Особенности реализация образовательных  программ  п профессиям 15.01.32 Оператор станков с программным </w:t>
            </w:r>
            <w:r w:rsidRPr="00185E30">
              <w:rPr>
                <w:rFonts w:ascii="Times New Roman" w:eastAsia="Times New Roman" w:hAnsi="Times New Roman" w:cs="Times New Roman"/>
                <w:spacing w:val="-2"/>
                <w:sz w:val="24"/>
                <w:szCs w:val="24"/>
              </w:rPr>
              <w:t xml:space="preserve">у правлением 15.01.33 Токарь на станках с </w:t>
            </w:r>
            <w:r w:rsidRPr="00185E30">
              <w:rPr>
                <w:rFonts w:ascii="Times New Roman" w:eastAsia="Times New Roman" w:hAnsi="Times New Roman" w:cs="Times New Roman"/>
                <w:sz w:val="24"/>
                <w:szCs w:val="24"/>
              </w:rPr>
              <w:t>ЧПУ</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   15.01.34 Фрезеровщик на станках с ЧПУ</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42"/>
              <w:rPr>
                <w:rFonts w:ascii="Times New Roman" w:hAnsi="Times New Roman" w:cs="Times New Roman"/>
                <w:sz w:val="24"/>
                <w:szCs w:val="24"/>
              </w:rPr>
            </w:pPr>
            <w:r w:rsidRPr="00185E30">
              <w:rPr>
                <w:rFonts w:ascii="Times New Roman" w:hAnsi="Times New Roman" w:cs="Times New Roman"/>
                <w:bCs/>
                <w:sz w:val="24"/>
                <w:szCs w:val="24"/>
              </w:rPr>
              <w:t>43</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66"/>
              <w:rPr>
                <w:rFonts w:ascii="Times New Roman" w:hAnsi="Times New Roman" w:cs="Times New Roman"/>
                <w:sz w:val="24"/>
                <w:szCs w:val="24"/>
              </w:rPr>
            </w:pPr>
            <w:r w:rsidRPr="00185E30">
              <w:rPr>
                <w:rFonts w:ascii="Times New Roman" w:hAnsi="Times New Roman" w:cs="Times New Roman"/>
                <w:sz w:val="24"/>
                <w:szCs w:val="24"/>
              </w:rPr>
              <w:t>11</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22" w:firstLine="7"/>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pacing w:val="-2"/>
                <w:sz w:val="24"/>
                <w:szCs w:val="24"/>
              </w:rPr>
              <w:t>учреждений СПО и ВО</w:t>
            </w:r>
          </w:p>
        </w:tc>
      </w:tr>
      <w:tr w:rsidR="004837FE" w:rsidRPr="00185E30" w:rsidTr="00243178">
        <w:trPr>
          <w:trHeight w:hRule="exact" w:val="1387"/>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firstLine="12"/>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Обучающий семинар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 xml:space="preserve">Особенности реализация образовательных программ по профессиям 15.01.32 Оператор станков с программным </w:t>
            </w:r>
            <w:r w:rsidRPr="00185E30">
              <w:rPr>
                <w:rFonts w:ascii="Times New Roman" w:eastAsia="Times New Roman" w:hAnsi="Times New Roman" w:cs="Times New Roman"/>
                <w:spacing w:val="-1"/>
                <w:sz w:val="24"/>
                <w:szCs w:val="24"/>
              </w:rPr>
              <w:t xml:space="preserve">у правлением 15.01.33 Токарь на станках с </w:t>
            </w:r>
            <w:r w:rsidRPr="00185E30">
              <w:rPr>
                <w:rFonts w:ascii="Times New Roman" w:eastAsia="Times New Roman" w:hAnsi="Times New Roman" w:cs="Times New Roman"/>
                <w:sz w:val="24"/>
                <w:szCs w:val="24"/>
              </w:rPr>
              <w:t>ЧПУ</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   15.01.34 Фрезеровщик на станках с ЧПУ</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44"/>
              <w:rPr>
                <w:rFonts w:ascii="Times New Roman" w:hAnsi="Times New Roman" w:cs="Times New Roman"/>
                <w:sz w:val="24"/>
                <w:szCs w:val="24"/>
              </w:rPr>
            </w:pPr>
            <w:r w:rsidRPr="00185E30">
              <w:rPr>
                <w:rFonts w:ascii="Times New Roman" w:hAnsi="Times New Roman" w:cs="Times New Roman"/>
                <w:sz w:val="24"/>
                <w:szCs w:val="24"/>
              </w:rPr>
              <w:t>51</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61"/>
              <w:rPr>
                <w:rFonts w:ascii="Times New Roman" w:hAnsi="Times New Roman" w:cs="Times New Roman"/>
                <w:sz w:val="24"/>
                <w:szCs w:val="24"/>
              </w:rPr>
            </w:pPr>
            <w:r w:rsidRPr="00185E30">
              <w:rPr>
                <w:rFonts w:ascii="Times New Roman" w:hAnsi="Times New Roman" w:cs="Times New Roman"/>
                <w:bCs/>
                <w:sz w:val="24"/>
                <w:szCs w:val="24"/>
              </w:rPr>
              <w:t>14</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30" w:firstLine="7"/>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pacing w:val="-2"/>
                <w:sz w:val="24"/>
                <w:szCs w:val="24"/>
              </w:rPr>
              <w:t>учреждений СПО и ВО</w:t>
            </w:r>
          </w:p>
        </w:tc>
      </w:tr>
      <w:tr w:rsidR="004837FE" w:rsidRPr="00185E30" w:rsidTr="00243178">
        <w:trPr>
          <w:trHeight w:hRule="exact" w:val="1157"/>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rPr>
                <w:rFonts w:ascii="Times New Roman" w:hAnsi="Times New Roman" w:cs="Times New Roman"/>
                <w:sz w:val="24"/>
                <w:szCs w:val="24"/>
              </w:rPr>
            </w:pPr>
            <w:r w:rsidRPr="00185E30">
              <w:rPr>
                <w:rFonts w:ascii="Times New Roman" w:eastAsia="Times New Roman" w:hAnsi="Times New Roman" w:cs="Times New Roman"/>
                <w:sz w:val="24"/>
                <w:szCs w:val="24"/>
              </w:rPr>
              <w:lastRenderedPageBreak/>
              <w:t xml:space="preserve">Курсы повышения квалификации по теме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Формирование оценочных материалов для организации демонстрационного экзамена в рамках ГИА по профессиям и специальностям СПО по ТОП-50</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54"/>
              <w:rPr>
                <w:rFonts w:ascii="Times New Roman" w:hAnsi="Times New Roman" w:cs="Times New Roman"/>
                <w:sz w:val="24"/>
                <w:szCs w:val="24"/>
              </w:rPr>
            </w:pPr>
            <w:r w:rsidRPr="00185E30">
              <w:rPr>
                <w:rFonts w:ascii="Times New Roman" w:hAnsi="Times New Roman" w:cs="Times New Roman"/>
                <w:bCs/>
                <w:sz w:val="24"/>
                <w:szCs w:val="24"/>
              </w:rPr>
              <w:t>12</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82"/>
              <w:rPr>
                <w:rFonts w:ascii="Times New Roman" w:hAnsi="Times New Roman" w:cs="Times New Roman"/>
                <w:sz w:val="24"/>
                <w:szCs w:val="24"/>
              </w:rPr>
            </w:pPr>
            <w:r w:rsidRPr="00185E30">
              <w:rPr>
                <w:rFonts w:ascii="Times New Roman" w:hAnsi="Times New Roman" w:cs="Times New Roman"/>
                <w:bCs/>
                <w:sz w:val="24"/>
                <w:szCs w:val="24"/>
              </w:rPr>
              <w:t>4</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37" w:firstLine="7"/>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pacing w:val="-2"/>
                <w:sz w:val="24"/>
                <w:szCs w:val="24"/>
              </w:rPr>
              <w:t>учреждений СПО и ВО</w:t>
            </w:r>
          </w:p>
        </w:tc>
      </w:tr>
      <w:tr w:rsidR="004837FE" w:rsidRPr="00185E30" w:rsidTr="00243178">
        <w:trPr>
          <w:trHeight w:hRule="exact" w:val="1074"/>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Обучающий семинар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Особенности реализация образовательных программ по специальности 15.02.99 Аддитивные технологии</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39"/>
              <w:rPr>
                <w:rFonts w:ascii="Times New Roman" w:hAnsi="Times New Roman" w:cs="Times New Roman"/>
                <w:sz w:val="24"/>
                <w:szCs w:val="24"/>
              </w:rPr>
            </w:pPr>
            <w:r w:rsidRPr="00185E30">
              <w:rPr>
                <w:rFonts w:ascii="Times New Roman" w:hAnsi="Times New Roman" w:cs="Times New Roman"/>
                <w:bCs/>
                <w:sz w:val="24"/>
                <w:szCs w:val="24"/>
              </w:rPr>
              <w:t>83</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30"/>
              <w:rPr>
                <w:rFonts w:ascii="Times New Roman" w:hAnsi="Times New Roman" w:cs="Times New Roman"/>
                <w:sz w:val="24"/>
                <w:szCs w:val="24"/>
              </w:rPr>
            </w:pPr>
            <w:r w:rsidRPr="00185E30">
              <w:rPr>
                <w:rFonts w:ascii="Times New Roman" w:hAnsi="Times New Roman" w:cs="Times New Roman"/>
                <w:bCs/>
                <w:sz w:val="24"/>
                <w:szCs w:val="24"/>
              </w:rPr>
              <w:t>26</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42" w:firstLine="5"/>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z w:val="24"/>
                <w:szCs w:val="24"/>
              </w:rPr>
              <w:t>учреждений СПО</w:t>
            </w:r>
          </w:p>
        </w:tc>
      </w:tr>
      <w:tr w:rsidR="004837FE" w:rsidRPr="00185E30" w:rsidTr="00243178">
        <w:trPr>
          <w:trHeight w:hRule="exact" w:val="1132"/>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5" w:firstLine="10"/>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Семинар-практикум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Использование ЭУМК, управляемых посредством информационно-технологической платформы для ЭО</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34"/>
              <w:rPr>
                <w:rFonts w:ascii="Times New Roman" w:hAnsi="Times New Roman" w:cs="Times New Roman"/>
                <w:sz w:val="24"/>
                <w:szCs w:val="24"/>
              </w:rPr>
            </w:pPr>
            <w:r w:rsidRPr="00185E30">
              <w:rPr>
                <w:rFonts w:ascii="Times New Roman" w:hAnsi="Times New Roman" w:cs="Times New Roman"/>
                <w:bCs/>
                <w:sz w:val="24"/>
                <w:szCs w:val="24"/>
              </w:rPr>
              <w:t>30</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80"/>
              <w:rPr>
                <w:rFonts w:ascii="Times New Roman" w:hAnsi="Times New Roman" w:cs="Times New Roman"/>
                <w:sz w:val="24"/>
                <w:szCs w:val="24"/>
              </w:rPr>
            </w:pPr>
            <w:r w:rsidRPr="00185E30">
              <w:rPr>
                <w:rFonts w:ascii="Times New Roman" w:hAnsi="Times New Roman" w:cs="Times New Roman"/>
                <w:bCs/>
                <w:sz w:val="24"/>
                <w:szCs w:val="24"/>
              </w:rPr>
              <w:t>2</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39" w:firstLine="5"/>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z w:val="24"/>
                <w:szCs w:val="24"/>
              </w:rPr>
              <w:t>учреждений СПО</w:t>
            </w:r>
          </w:p>
        </w:tc>
      </w:tr>
      <w:tr w:rsidR="004837FE" w:rsidRPr="00185E30" w:rsidTr="00243178">
        <w:trPr>
          <w:trHeight w:hRule="exact" w:val="992"/>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5"/>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Обучающий семинар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Перспективы развития систем промышленной автоматизации</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27"/>
              <w:rPr>
                <w:rFonts w:ascii="Times New Roman" w:hAnsi="Times New Roman" w:cs="Times New Roman"/>
                <w:sz w:val="24"/>
                <w:szCs w:val="24"/>
              </w:rPr>
            </w:pPr>
            <w:r w:rsidRPr="00185E30">
              <w:rPr>
                <w:rFonts w:ascii="Times New Roman" w:hAnsi="Times New Roman" w:cs="Times New Roman"/>
                <w:bCs/>
                <w:sz w:val="24"/>
                <w:szCs w:val="24"/>
              </w:rPr>
              <w:t>20</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502"/>
              <w:rPr>
                <w:rFonts w:ascii="Times New Roman" w:hAnsi="Times New Roman" w:cs="Times New Roman"/>
                <w:sz w:val="24"/>
                <w:szCs w:val="24"/>
              </w:rPr>
            </w:pPr>
            <w:r w:rsidRPr="00185E30">
              <w:rPr>
                <w:rFonts w:ascii="Times New Roman" w:hAnsi="Times New Roman" w:cs="Times New Roman"/>
                <w:bCs/>
                <w:sz w:val="24"/>
                <w:szCs w:val="24"/>
              </w:rPr>
              <w:t>1</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37" w:firstLine="5"/>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z w:val="24"/>
                <w:szCs w:val="24"/>
              </w:rPr>
              <w:t>учреждений ВО</w:t>
            </w:r>
          </w:p>
        </w:tc>
      </w:tr>
      <w:tr w:rsidR="004837FE" w:rsidRPr="00185E30" w:rsidTr="00243178">
        <w:trPr>
          <w:trHeight w:hRule="exact" w:val="1134"/>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7"/>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Курсы повышения квалификации по теме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Интеграция инновационных решений: энергетика, робототехника, автоматизация</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51"/>
              <w:rPr>
                <w:rFonts w:ascii="Times New Roman" w:hAnsi="Times New Roman" w:cs="Times New Roman"/>
                <w:sz w:val="24"/>
                <w:szCs w:val="24"/>
              </w:rPr>
            </w:pPr>
            <w:r w:rsidRPr="00185E30">
              <w:rPr>
                <w:rFonts w:ascii="Times New Roman" w:hAnsi="Times New Roman" w:cs="Times New Roman"/>
                <w:sz w:val="24"/>
                <w:szCs w:val="24"/>
              </w:rPr>
              <w:t>10</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504"/>
              <w:rPr>
                <w:rFonts w:ascii="Times New Roman" w:hAnsi="Times New Roman" w:cs="Times New Roman"/>
                <w:sz w:val="24"/>
                <w:szCs w:val="24"/>
              </w:rPr>
            </w:pPr>
            <w:r w:rsidRPr="00185E30">
              <w:rPr>
                <w:rFonts w:ascii="Times New Roman" w:hAnsi="Times New Roman" w:cs="Times New Roman"/>
                <w:bCs/>
                <w:sz w:val="24"/>
                <w:szCs w:val="24"/>
              </w:rPr>
              <w:t>1</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39" w:firstLine="7"/>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z w:val="24"/>
                <w:szCs w:val="24"/>
              </w:rPr>
              <w:t>учреждений ВО</w:t>
            </w:r>
          </w:p>
        </w:tc>
      </w:tr>
      <w:tr w:rsidR="004837FE" w:rsidRPr="00185E30" w:rsidTr="00243178">
        <w:trPr>
          <w:trHeight w:hRule="exact" w:val="706"/>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7"/>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Семинар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Разработка и внедрение креатив-проекта и их специфика</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49"/>
              <w:rPr>
                <w:rFonts w:ascii="Times New Roman" w:hAnsi="Times New Roman" w:cs="Times New Roman"/>
                <w:sz w:val="24"/>
                <w:szCs w:val="24"/>
              </w:rPr>
            </w:pPr>
            <w:r w:rsidRPr="00185E30">
              <w:rPr>
                <w:rFonts w:ascii="Times New Roman" w:hAnsi="Times New Roman" w:cs="Times New Roman"/>
                <w:sz w:val="24"/>
                <w:szCs w:val="24"/>
              </w:rPr>
              <w:t>10</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82"/>
              <w:rPr>
                <w:rFonts w:ascii="Times New Roman" w:hAnsi="Times New Roman" w:cs="Times New Roman"/>
                <w:sz w:val="24"/>
                <w:szCs w:val="24"/>
              </w:rPr>
            </w:pPr>
            <w:r w:rsidRPr="00185E30">
              <w:rPr>
                <w:rFonts w:ascii="Times New Roman" w:hAnsi="Times New Roman" w:cs="Times New Roman"/>
                <w:bCs/>
                <w:sz w:val="24"/>
                <w:szCs w:val="24"/>
              </w:rPr>
              <w:t>3</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42" w:firstLine="5"/>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z w:val="24"/>
                <w:szCs w:val="24"/>
              </w:rPr>
              <w:t>учреждений СПО</w:t>
            </w:r>
          </w:p>
        </w:tc>
      </w:tr>
      <w:tr w:rsidR="004837FE" w:rsidRPr="00185E30" w:rsidTr="00243178">
        <w:trPr>
          <w:trHeight w:hRule="exact" w:val="696"/>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5" w:firstLine="5"/>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Семинар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 xml:space="preserve">Развитие компетенции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Командная работа на производстве</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30"/>
              <w:rPr>
                <w:rFonts w:ascii="Times New Roman" w:hAnsi="Times New Roman" w:cs="Times New Roman"/>
                <w:sz w:val="24"/>
                <w:szCs w:val="24"/>
              </w:rPr>
            </w:pPr>
            <w:r w:rsidRPr="00185E30">
              <w:rPr>
                <w:rFonts w:ascii="Times New Roman" w:hAnsi="Times New Roman" w:cs="Times New Roman"/>
                <w:bCs/>
                <w:sz w:val="24"/>
                <w:szCs w:val="24"/>
              </w:rPr>
              <w:t>24</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85"/>
              <w:rPr>
                <w:rFonts w:ascii="Times New Roman" w:hAnsi="Times New Roman" w:cs="Times New Roman"/>
                <w:sz w:val="24"/>
                <w:szCs w:val="24"/>
              </w:rPr>
            </w:pPr>
            <w:r w:rsidRPr="00185E30">
              <w:rPr>
                <w:rFonts w:ascii="Times New Roman" w:hAnsi="Times New Roman" w:cs="Times New Roman"/>
                <w:bCs/>
                <w:sz w:val="24"/>
                <w:szCs w:val="24"/>
              </w:rPr>
              <w:t>3</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42"/>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z w:val="24"/>
                <w:szCs w:val="24"/>
              </w:rPr>
              <w:t>учреждений СПО</w:t>
            </w:r>
          </w:p>
        </w:tc>
      </w:tr>
      <w:tr w:rsidR="004837FE" w:rsidRPr="00185E30" w:rsidTr="00243178">
        <w:trPr>
          <w:trHeight w:hRule="exact" w:val="701"/>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5"/>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Семинар-практикум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Создание проекта в формате хакатон</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30"/>
              <w:rPr>
                <w:rFonts w:ascii="Times New Roman" w:hAnsi="Times New Roman" w:cs="Times New Roman"/>
                <w:sz w:val="24"/>
                <w:szCs w:val="24"/>
              </w:rPr>
            </w:pPr>
            <w:r w:rsidRPr="00185E30">
              <w:rPr>
                <w:rFonts w:ascii="Times New Roman" w:hAnsi="Times New Roman" w:cs="Times New Roman"/>
                <w:bCs/>
                <w:sz w:val="24"/>
                <w:szCs w:val="24"/>
              </w:rPr>
              <w:t>28</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85"/>
              <w:rPr>
                <w:rFonts w:ascii="Times New Roman" w:hAnsi="Times New Roman" w:cs="Times New Roman"/>
                <w:sz w:val="24"/>
                <w:szCs w:val="24"/>
              </w:rPr>
            </w:pPr>
            <w:r w:rsidRPr="00185E30">
              <w:rPr>
                <w:rFonts w:ascii="Times New Roman" w:hAnsi="Times New Roman" w:cs="Times New Roman"/>
                <w:bCs/>
                <w:sz w:val="24"/>
                <w:szCs w:val="24"/>
              </w:rPr>
              <w:t>3</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39" w:firstLine="2"/>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z w:val="24"/>
                <w:szCs w:val="24"/>
              </w:rPr>
              <w:t>учреждений СПО</w:t>
            </w:r>
          </w:p>
        </w:tc>
      </w:tr>
      <w:tr w:rsidR="004837FE" w:rsidRPr="00185E30" w:rsidTr="00243178">
        <w:trPr>
          <w:trHeight w:hRule="exact" w:val="1147"/>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Семинар-практикум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Внедрение в образовательный процесс современных образовательных  технологий  с применением элементов ДОТ и ЭО</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30"/>
              <w:rPr>
                <w:rFonts w:ascii="Times New Roman" w:hAnsi="Times New Roman" w:cs="Times New Roman"/>
                <w:sz w:val="24"/>
                <w:szCs w:val="24"/>
              </w:rPr>
            </w:pPr>
            <w:r w:rsidRPr="00185E30">
              <w:rPr>
                <w:rFonts w:ascii="Times New Roman" w:hAnsi="Times New Roman" w:cs="Times New Roman"/>
                <w:bCs/>
                <w:sz w:val="24"/>
                <w:szCs w:val="24"/>
              </w:rPr>
              <w:t>46</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78"/>
              <w:rPr>
                <w:rFonts w:ascii="Times New Roman" w:hAnsi="Times New Roman" w:cs="Times New Roman"/>
                <w:sz w:val="24"/>
                <w:szCs w:val="24"/>
              </w:rPr>
            </w:pPr>
            <w:r w:rsidRPr="00185E30">
              <w:rPr>
                <w:rFonts w:ascii="Times New Roman" w:hAnsi="Times New Roman" w:cs="Times New Roman"/>
                <w:bCs/>
                <w:sz w:val="24"/>
                <w:szCs w:val="24"/>
              </w:rPr>
              <w:t>2</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right="139" w:firstLine="2"/>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Руководящие и </w:t>
            </w:r>
            <w:r w:rsidRPr="00185E30">
              <w:rPr>
                <w:rFonts w:ascii="Times New Roman" w:eastAsia="Times New Roman" w:hAnsi="Times New Roman" w:cs="Times New Roman"/>
                <w:spacing w:val="-3"/>
                <w:sz w:val="24"/>
                <w:szCs w:val="24"/>
              </w:rPr>
              <w:t xml:space="preserve">педагогические работники </w:t>
            </w:r>
            <w:r w:rsidRPr="00185E30">
              <w:rPr>
                <w:rFonts w:ascii="Times New Roman" w:eastAsia="Times New Roman" w:hAnsi="Times New Roman" w:cs="Times New Roman"/>
                <w:sz w:val="24"/>
                <w:szCs w:val="24"/>
              </w:rPr>
              <w:t>учреждений СПО</w:t>
            </w:r>
          </w:p>
        </w:tc>
      </w:tr>
      <w:tr w:rsidR="004837FE" w:rsidRPr="00185E30" w:rsidTr="00243178">
        <w:trPr>
          <w:trHeight w:hRule="exact" w:val="3698"/>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rPr>
                <w:rFonts w:ascii="Times New Roman" w:hAnsi="Times New Roman" w:cs="Times New Roman"/>
                <w:sz w:val="24"/>
                <w:szCs w:val="24"/>
              </w:rPr>
            </w:pPr>
            <w:r w:rsidRPr="00185E30">
              <w:rPr>
                <w:rFonts w:ascii="Times New Roman" w:eastAsia="Times New Roman" w:hAnsi="Times New Roman" w:cs="Times New Roman"/>
                <w:sz w:val="24"/>
                <w:szCs w:val="24"/>
              </w:rPr>
              <w:lastRenderedPageBreak/>
              <w:t xml:space="preserve">Проектно-аналитическая сессия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Внедрение новой формы оценки качества подготовки кадров  в рамках ГИА по образовательным программам</w:t>
            </w:r>
            <w:r>
              <w:rPr>
                <w:rFonts w:ascii="Times New Roman" w:eastAsia="Times New Roman" w:hAnsi="Times New Roman" w:cs="Times New Roman"/>
                <w:sz w:val="24"/>
                <w:szCs w:val="24"/>
              </w:rPr>
              <w:t>"</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03"/>
              <w:rPr>
                <w:rFonts w:ascii="Times New Roman" w:hAnsi="Times New Roman" w:cs="Times New Roman"/>
                <w:sz w:val="24"/>
                <w:szCs w:val="24"/>
              </w:rPr>
            </w:pPr>
            <w:r w:rsidRPr="00185E30">
              <w:rPr>
                <w:rFonts w:ascii="Times New Roman" w:hAnsi="Times New Roman" w:cs="Times New Roman"/>
                <w:sz w:val="24"/>
                <w:szCs w:val="24"/>
              </w:rPr>
              <w:t>153</w:t>
            </w:r>
          </w:p>
        </w:tc>
        <w:tc>
          <w:tcPr>
            <w:tcW w:w="1532"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492"/>
              <w:rPr>
                <w:rFonts w:ascii="Times New Roman" w:hAnsi="Times New Roman" w:cs="Times New Roman"/>
                <w:sz w:val="24"/>
                <w:szCs w:val="24"/>
              </w:rPr>
            </w:pPr>
            <w:r w:rsidRPr="00185E30">
              <w:rPr>
                <w:rFonts w:ascii="Times New Roman" w:hAnsi="Times New Roman" w:cs="Times New Roman"/>
                <w:bCs/>
                <w:sz w:val="24"/>
                <w:szCs w:val="24"/>
              </w:rPr>
              <w:t>8</w:t>
            </w:r>
          </w:p>
        </w:tc>
        <w:tc>
          <w:tcPr>
            <w:tcW w:w="2356"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tabs>
                <w:tab w:val="left" w:pos="221"/>
              </w:tabs>
              <w:spacing w:after="0" w:line="240" w:lineRule="auto"/>
              <w:ind w:right="130" w:firstLine="5"/>
              <w:rPr>
                <w:rFonts w:ascii="Times New Roman" w:hAnsi="Times New Roman" w:cs="Times New Roman"/>
                <w:sz w:val="24"/>
                <w:szCs w:val="24"/>
              </w:rPr>
            </w:pPr>
            <w:r w:rsidRPr="00185E30">
              <w:rPr>
                <w:rFonts w:ascii="Times New Roman" w:hAnsi="Times New Roman" w:cs="Times New Roman"/>
                <w:sz w:val="24"/>
                <w:szCs w:val="24"/>
              </w:rPr>
              <w:t>-</w:t>
            </w:r>
            <w:r w:rsidRPr="00185E30">
              <w:rPr>
                <w:rFonts w:ascii="Times New Roman" w:hAnsi="Times New Roman" w:cs="Times New Roman"/>
                <w:sz w:val="24"/>
                <w:szCs w:val="24"/>
              </w:rPr>
              <w:tab/>
            </w:r>
            <w:r w:rsidRPr="00185E30">
              <w:rPr>
                <w:rFonts w:ascii="Times New Roman" w:eastAsia="Times New Roman" w:hAnsi="Times New Roman" w:cs="Times New Roman"/>
                <w:spacing w:val="-3"/>
                <w:sz w:val="24"/>
                <w:szCs w:val="24"/>
              </w:rPr>
              <w:t>Представители Центра</w:t>
            </w:r>
            <w:r w:rsidRPr="00185E30">
              <w:rPr>
                <w:rFonts w:ascii="Times New Roman" w:eastAsia="Times New Roman" w:hAnsi="Times New Roman" w:cs="Times New Roman"/>
                <w:spacing w:val="-3"/>
                <w:sz w:val="24"/>
                <w:szCs w:val="24"/>
              </w:rPr>
              <w:br/>
            </w:r>
            <w:r w:rsidRPr="00185E30">
              <w:rPr>
                <w:rFonts w:ascii="Times New Roman" w:eastAsia="Times New Roman" w:hAnsi="Times New Roman" w:cs="Times New Roman"/>
                <w:sz w:val="24"/>
                <w:szCs w:val="24"/>
              </w:rPr>
              <w:t>развития</w:t>
            </w:r>
          </w:p>
          <w:p w:rsidR="004837FE" w:rsidRPr="00185E30" w:rsidRDefault="004837FE" w:rsidP="004837FE">
            <w:pPr>
              <w:shd w:val="clear" w:color="auto" w:fill="FFFFFF"/>
              <w:spacing w:after="0" w:line="240" w:lineRule="auto"/>
              <w:ind w:right="130" w:firstLine="7"/>
              <w:rPr>
                <w:rFonts w:ascii="Times New Roman" w:hAnsi="Times New Roman" w:cs="Times New Roman"/>
                <w:sz w:val="24"/>
                <w:szCs w:val="24"/>
              </w:rPr>
            </w:pPr>
            <w:r w:rsidRPr="00185E30">
              <w:rPr>
                <w:rFonts w:ascii="Times New Roman" w:eastAsia="Times New Roman" w:hAnsi="Times New Roman" w:cs="Times New Roman"/>
                <w:sz w:val="24"/>
                <w:szCs w:val="24"/>
              </w:rPr>
              <w:t xml:space="preserve">профессионального </w:t>
            </w:r>
            <w:r w:rsidRPr="00185E30">
              <w:rPr>
                <w:rFonts w:ascii="Times New Roman" w:eastAsia="Times New Roman" w:hAnsi="Times New Roman" w:cs="Times New Roman"/>
                <w:spacing w:val="-4"/>
                <w:sz w:val="24"/>
                <w:szCs w:val="24"/>
              </w:rPr>
              <w:t xml:space="preserve">образования ФГБОУ ВО </w:t>
            </w:r>
            <w:r>
              <w:rPr>
                <w:rFonts w:ascii="Times New Roman" w:eastAsia="Times New Roman" w:hAnsi="Times New Roman" w:cs="Times New Roman"/>
                <w:sz w:val="24"/>
                <w:szCs w:val="24"/>
              </w:rPr>
              <w:t>"</w:t>
            </w:r>
            <w:r w:rsidRPr="00185E30">
              <w:rPr>
                <w:rFonts w:ascii="Times New Roman" w:eastAsia="Times New Roman" w:hAnsi="Times New Roman" w:cs="Times New Roman"/>
                <w:sz w:val="24"/>
                <w:szCs w:val="24"/>
              </w:rPr>
              <w:t>Московский политехнический университет</w:t>
            </w:r>
            <w:r>
              <w:rPr>
                <w:rFonts w:ascii="Times New Roman" w:eastAsia="Times New Roman" w:hAnsi="Times New Roman" w:cs="Times New Roman"/>
                <w:sz w:val="24"/>
                <w:szCs w:val="24"/>
              </w:rPr>
              <w:t>"</w:t>
            </w:r>
          </w:p>
          <w:p w:rsidR="004837FE" w:rsidRPr="00185E30" w:rsidRDefault="004837FE" w:rsidP="004837FE">
            <w:pPr>
              <w:shd w:val="clear" w:color="auto" w:fill="FFFFFF"/>
              <w:tabs>
                <w:tab w:val="left" w:pos="221"/>
              </w:tabs>
              <w:spacing w:after="0" w:line="240" w:lineRule="auto"/>
              <w:ind w:right="130" w:firstLine="5"/>
              <w:rPr>
                <w:rFonts w:ascii="Times New Roman" w:hAnsi="Times New Roman" w:cs="Times New Roman"/>
                <w:sz w:val="24"/>
                <w:szCs w:val="24"/>
              </w:rPr>
            </w:pPr>
            <w:r w:rsidRPr="00185E30">
              <w:rPr>
                <w:rFonts w:ascii="Times New Roman" w:hAnsi="Times New Roman" w:cs="Times New Roman"/>
                <w:sz w:val="24"/>
                <w:szCs w:val="24"/>
              </w:rPr>
              <w:t>-</w:t>
            </w:r>
            <w:r w:rsidRPr="00185E30">
              <w:rPr>
                <w:rFonts w:ascii="Times New Roman" w:hAnsi="Times New Roman" w:cs="Times New Roman"/>
                <w:sz w:val="24"/>
                <w:szCs w:val="24"/>
              </w:rPr>
              <w:tab/>
            </w:r>
            <w:r w:rsidRPr="00185E30">
              <w:rPr>
                <w:rFonts w:ascii="Times New Roman" w:eastAsia="Times New Roman" w:hAnsi="Times New Roman" w:cs="Times New Roman"/>
                <w:sz w:val="24"/>
                <w:szCs w:val="24"/>
              </w:rPr>
              <w:t>Руководящие и</w:t>
            </w:r>
            <w:r w:rsidRPr="00185E30">
              <w:rPr>
                <w:rFonts w:ascii="Times New Roman" w:eastAsia="Times New Roman" w:hAnsi="Times New Roman" w:cs="Times New Roman"/>
                <w:sz w:val="24"/>
                <w:szCs w:val="24"/>
              </w:rPr>
              <w:br/>
            </w:r>
            <w:r w:rsidRPr="00185E30">
              <w:rPr>
                <w:rFonts w:ascii="Times New Roman" w:eastAsia="Times New Roman" w:hAnsi="Times New Roman" w:cs="Times New Roman"/>
                <w:spacing w:val="-3"/>
                <w:sz w:val="24"/>
                <w:szCs w:val="24"/>
              </w:rPr>
              <w:t>педагогические работники</w:t>
            </w:r>
            <w:r w:rsidRPr="00185E30">
              <w:rPr>
                <w:rFonts w:ascii="Times New Roman" w:eastAsia="Times New Roman" w:hAnsi="Times New Roman" w:cs="Times New Roman"/>
                <w:spacing w:val="-3"/>
                <w:sz w:val="24"/>
                <w:szCs w:val="24"/>
              </w:rPr>
              <w:br/>
            </w:r>
            <w:r w:rsidRPr="00185E30">
              <w:rPr>
                <w:rFonts w:ascii="Times New Roman" w:eastAsia="Times New Roman" w:hAnsi="Times New Roman" w:cs="Times New Roman"/>
                <w:spacing w:val="-2"/>
                <w:sz w:val="24"/>
                <w:szCs w:val="24"/>
              </w:rPr>
              <w:t>учреждений СПО и ВО</w:t>
            </w:r>
          </w:p>
        </w:tc>
      </w:tr>
      <w:tr w:rsidR="004837FE" w:rsidRPr="00185E30" w:rsidTr="00243178">
        <w:trPr>
          <w:trHeight w:hRule="exact" w:val="278"/>
        </w:trPr>
        <w:tc>
          <w:tcPr>
            <w:tcW w:w="8883"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3562"/>
              <w:rPr>
                <w:rFonts w:ascii="Times New Roman" w:hAnsi="Times New Roman" w:cs="Times New Roman"/>
                <w:sz w:val="24"/>
                <w:szCs w:val="24"/>
              </w:rPr>
            </w:pPr>
            <w:r w:rsidRPr="00185E30">
              <w:rPr>
                <w:rFonts w:ascii="Times New Roman" w:eastAsia="Times New Roman" w:hAnsi="Times New Roman" w:cs="Times New Roman"/>
                <w:b/>
                <w:bCs/>
                <w:spacing w:val="-3"/>
                <w:sz w:val="24"/>
                <w:szCs w:val="24"/>
              </w:rPr>
              <w:t>Итого:</w:t>
            </w:r>
          </w:p>
        </w:tc>
        <w:tc>
          <w:tcPr>
            <w:tcW w:w="1301" w:type="dxa"/>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ind w:left="391"/>
              <w:rPr>
                <w:rFonts w:ascii="Times New Roman" w:hAnsi="Times New Roman" w:cs="Times New Roman"/>
                <w:sz w:val="24"/>
                <w:szCs w:val="24"/>
              </w:rPr>
            </w:pPr>
            <w:r w:rsidRPr="00185E30">
              <w:rPr>
                <w:rFonts w:ascii="Times New Roman" w:hAnsi="Times New Roman" w:cs="Times New Roman"/>
                <w:b/>
                <w:bCs/>
                <w:sz w:val="24"/>
                <w:szCs w:val="24"/>
              </w:rPr>
              <w:t>510</w:t>
            </w:r>
          </w:p>
        </w:tc>
        <w:tc>
          <w:tcPr>
            <w:tcW w:w="3888" w:type="dxa"/>
            <w:gridSpan w:val="2"/>
            <w:tcBorders>
              <w:top w:val="single" w:sz="6" w:space="0" w:color="auto"/>
              <w:left w:val="single" w:sz="6" w:space="0" w:color="auto"/>
              <w:bottom w:val="single" w:sz="6" w:space="0" w:color="auto"/>
              <w:right w:val="single" w:sz="6" w:space="0" w:color="auto"/>
            </w:tcBorders>
            <w:shd w:val="clear" w:color="auto" w:fill="FFFFFF"/>
          </w:tcPr>
          <w:p w:rsidR="004837FE" w:rsidRPr="00185E30" w:rsidRDefault="004837FE" w:rsidP="004837FE">
            <w:pPr>
              <w:shd w:val="clear" w:color="auto" w:fill="FFFFFF"/>
              <w:spacing w:after="0" w:line="240" w:lineRule="auto"/>
              <w:rPr>
                <w:rFonts w:ascii="Times New Roman" w:hAnsi="Times New Roman" w:cs="Times New Roman"/>
                <w:sz w:val="24"/>
                <w:szCs w:val="24"/>
              </w:rPr>
            </w:pPr>
          </w:p>
        </w:tc>
      </w:tr>
    </w:tbl>
    <w:p w:rsidR="004837FE" w:rsidRPr="00185E30" w:rsidRDefault="004837FE" w:rsidP="004837FE">
      <w:pPr>
        <w:pStyle w:val="a4"/>
        <w:spacing w:after="0" w:line="240" w:lineRule="auto"/>
        <w:ind w:left="360"/>
        <w:jc w:val="both"/>
        <w:rPr>
          <w:rFonts w:ascii="Times New Roman" w:eastAsia="Times New Roman" w:hAnsi="Times New Roman"/>
          <w:bCs/>
          <w:i/>
          <w:color w:val="000000"/>
          <w:sz w:val="24"/>
          <w:szCs w:val="24"/>
        </w:rPr>
      </w:pPr>
    </w:p>
    <w:p w:rsidR="00A171E1" w:rsidRDefault="00A171E1" w:rsidP="00243178">
      <w:pPr>
        <w:spacing w:after="0" w:line="240" w:lineRule="auto"/>
        <w:ind w:firstLine="709"/>
        <w:jc w:val="both"/>
        <w:rPr>
          <w:rFonts w:ascii="Times New Roman" w:eastAsia="Times New Roman" w:hAnsi="Times New Roman"/>
          <w:b/>
          <w:bCs/>
          <w:color w:val="000000"/>
          <w:sz w:val="28"/>
          <w:szCs w:val="28"/>
        </w:rPr>
      </w:pPr>
    </w:p>
    <w:p w:rsidR="00A171E1" w:rsidRDefault="00A171E1" w:rsidP="00243178">
      <w:pPr>
        <w:spacing w:after="0" w:line="240" w:lineRule="auto"/>
        <w:ind w:firstLine="709"/>
        <w:jc w:val="both"/>
        <w:rPr>
          <w:rFonts w:ascii="Times New Roman" w:eastAsia="Times New Roman" w:hAnsi="Times New Roman"/>
          <w:b/>
          <w:bCs/>
          <w:color w:val="000000"/>
          <w:sz w:val="28"/>
          <w:szCs w:val="28"/>
        </w:rPr>
      </w:pPr>
    </w:p>
    <w:p w:rsidR="00E91C8C" w:rsidRDefault="00E91C8C" w:rsidP="00243178">
      <w:pPr>
        <w:spacing w:after="0" w:line="240" w:lineRule="auto"/>
        <w:ind w:firstLine="709"/>
        <w:jc w:val="both"/>
        <w:rPr>
          <w:rFonts w:ascii="Times New Roman" w:eastAsia="Times New Roman" w:hAnsi="Times New Roman"/>
          <w:b/>
          <w:bCs/>
          <w:color w:val="000000"/>
          <w:sz w:val="28"/>
          <w:szCs w:val="28"/>
        </w:rPr>
      </w:pPr>
      <w:r>
        <w:rPr>
          <w:rFonts w:ascii="Times New Roman" w:eastAsia="Times New Roman" w:hAnsi="Times New Roman"/>
          <w:b/>
          <w:bCs/>
          <w:color w:val="000000"/>
          <w:sz w:val="28"/>
          <w:szCs w:val="28"/>
        </w:rPr>
        <w:t>7.1.8. Совместная профориентационная работа с отделом ПиТ</w:t>
      </w:r>
    </w:p>
    <w:p w:rsidR="00E91C8C" w:rsidRDefault="00E91C8C" w:rsidP="00E91C8C">
      <w:pPr>
        <w:pStyle w:val="a4"/>
        <w:spacing w:after="0" w:line="240" w:lineRule="exact"/>
        <w:ind w:left="0"/>
        <w:jc w:val="both"/>
        <w:rPr>
          <w:rFonts w:ascii="Times New Roman" w:hAnsi="Times New Roman"/>
          <w:bCs/>
          <w:sz w:val="28"/>
          <w:szCs w:val="28"/>
        </w:rPr>
      </w:pPr>
    </w:p>
    <w:p w:rsidR="00E91C8C" w:rsidRPr="00162E3A" w:rsidRDefault="00E91C8C" w:rsidP="00E91C8C">
      <w:pPr>
        <w:pStyle w:val="a4"/>
        <w:spacing w:after="0" w:line="240" w:lineRule="exact"/>
        <w:ind w:left="0"/>
        <w:jc w:val="both"/>
        <w:rPr>
          <w:rFonts w:ascii="Times New Roman" w:hAnsi="Times New Roman"/>
          <w:bCs/>
          <w:sz w:val="28"/>
          <w:szCs w:val="28"/>
        </w:rPr>
      </w:pPr>
      <w:r>
        <w:rPr>
          <w:rFonts w:ascii="Times New Roman" w:hAnsi="Times New Roman"/>
          <w:bCs/>
          <w:sz w:val="28"/>
          <w:szCs w:val="28"/>
        </w:rPr>
        <w:t>Организована и проведена профориентационная работа</w:t>
      </w:r>
      <w:r w:rsidRPr="00162E3A">
        <w:rPr>
          <w:rFonts w:ascii="Times New Roman" w:hAnsi="Times New Roman"/>
          <w:bCs/>
          <w:sz w:val="28"/>
          <w:szCs w:val="28"/>
        </w:rPr>
        <w:t xml:space="preserve"> в субъектах Дальнев</w:t>
      </w:r>
      <w:r w:rsidRPr="00162E3A">
        <w:rPr>
          <w:rFonts w:ascii="Times New Roman" w:hAnsi="Times New Roman"/>
          <w:bCs/>
          <w:sz w:val="28"/>
          <w:szCs w:val="28"/>
        </w:rPr>
        <w:t>о</w:t>
      </w:r>
      <w:r w:rsidRPr="00162E3A">
        <w:rPr>
          <w:rFonts w:ascii="Times New Roman" w:hAnsi="Times New Roman"/>
          <w:bCs/>
          <w:sz w:val="28"/>
          <w:szCs w:val="28"/>
        </w:rPr>
        <w:t>сточного федерального округа с целью привл</w:t>
      </w:r>
      <w:r w:rsidRPr="00162E3A">
        <w:rPr>
          <w:rFonts w:ascii="Times New Roman" w:hAnsi="Times New Roman"/>
          <w:bCs/>
          <w:sz w:val="28"/>
          <w:szCs w:val="28"/>
        </w:rPr>
        <w:t>е</w:t>
      </w:r>
      <w:r w:rsidRPr="00162E3A">
        <w:rPr>
          <w:rFonts w:ascii="Times New Roman" w:hAnsi="Times New Roman"/>
          <w:bCs/>
          <w:sz w:val="28"/>
          <w:szCs w:val="28"/>
        </w:rPr>
        <w:t>чения обучающихся</w:t>
      </w:r>
      <w:r>
        <w:rPr>
          <w:rFonts w:ascii="Times New Roman" w:hAnsi="Times New Roman"/>
          <w:bCs/>
          <w:sz w:val="28"/>
          <w:szCs w:val="28"/>
        </w:rPr>
        <w:t xml:space="preserve"> с применением технологической платформы «Академия» с участием 1302 школьника:</w:t>
      </w:r>
    </w:p>
    <w:p w:rsidR="00E91C8C" w:rsidRPr="00162E3A" w:rsidRDefault="00E91C8C" w:rsidP="00E91C8C">
      <w:pPr>
        <w:pStyle w:val="a4"/>
        <w:spacing w:after="0" w:line="240" w:lineRule="auto"/>
        <w:ind w:left="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gridCol w:w="4278"/>
      </w:tblGrid>
      <w:tr w:rsidR="00E91C8C" w:rsidRPr="00E91C8C" w:rsidTr="00E91C8C">
        <w:tc>
          <w:tcPr>
            <w:tcW w:w="9918" w:type="dxa"/>
            <w:shd w:val="clear" w:color="auto" w:fill="auto"/>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bCs/>
                <w:sz w:val="24"/>
                <w:szCs w:val="24"/>
              </w:rPr>
              <w:t>Наименование профор</w:t>
            </w:r>
            <w:r w:rsidRPr="00E91C8C">
              <w:rPr>
                <w:rFonts w:ascii="Times New Roman" w:hAnsi="Times New Roman"/>
                <w:bCs/>
                <w:sz w:val="24"/>
                <w:szCs w:val="24"/>
              </w:rPr>
              <w:t>и</w:t>
            </w:r>
            <w:r w:rsidRPr="00E91C8C">
              <w:rPr>
                <w:rFonts w:ascii="Times New Roman" w:hAnsi="Times New Roman"/>
                <w:bCs/>
                <w:sz w:val="24"/>
                <w:szCs w:val="24"/>
              </w:rPr>
              <w:t>ентационных мероприятий</w:t>
            </w:r>
            <w:r w:rsidRPr="00E91C8C">
              <w:rPr>
                <w:rFonts w:ascii="Times New Roman" w:eastAsia="Times New Roman" w:hAnsi="Times New Roman"/>
                <w:bCs/>
                <w:sz w:val="24"/>
                <w:szCs w:val="24"/>
              </w:rPr>
              <w:t xml:space="preserve"> </w:t>
            </w:r>
            <w:r w:rsidRPr="00E91C8C">
              <w:rPr>
                <w:rFonts w:ascii="Times New Roman" w:hAnsi="Times New Roman"/>
                <w:bCs/>
                <w:sz w:val="24"/>
                <w:szCs w:val="24"/>
              </w:rPr>
              <w:t>в субъектах Дальневосточного федерального округа с целью привлечения обучающихся</w:t>
            </w:r>
          </w:p>
        </w:tc>
        <w:tc>
          <w:tcPr>
            <w:tcW w:w="4359" w:type="dxa"/>
            <w:shd w:val="clear" w:color="auto" w:fill="auto"/>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bCs/>
                <w:sz w:val="24"/>
                <w:szCs w:val="24"/>
              </w:rPr>
              <w:t>Численность обучающихся субъе</w:t>
            </w:r>
            <w:r w:rsidRPr="00E91C8C">
              <w:rPr>
                <w:rFonts w:ascii="Times New Roman" w:hAnsi="Times New Roman"/>
                <w:bCs/>
                <w:sz w:val="24"/>
                <w:szCs w:val="24"/>
              </w:rPr>
              <w:t>к</w:t>
            </w:r>
            <w:r w:rsidRPr="00E91C8C">
              <w:rPr>
                <w:rFonts w:ascii="Times New Roman" w:hAnsi="Times New Roman"/>
                <w:bCs/>
                <w:sz w:val="24"/>
                <w:szCs w:val="24"/>
              </w:rPr>
              <w:t>тов Дальневосточного федеральн</w:t>
            </w:r>
            <w:r w:rsidRPr="00E91C8C">
              <w:rPr>
                <w:rFonts w:ascii="Times New Roman" w:hAnsi="Times New Roman"/>
                <w:bCs/>
                <w:sz w:val="24"/>
                <w:szCs w:val="24"/>
              </w:rPr>
              <w:t>о</w:t>
            </w:r>
            <w:r w:rsidRPr="00E91C8C">
              <w:rPr>
                <w:rFonts w:ascii="Times New Roman" w:hAnsi="Times New Roman"/>
                <w:bCs/>
                <w:sz w:val="24"/>
                <w:szCs w:val="24"/>
              </w:rPr>
              <w:t>го округа, охваченных профорие</w:t>
            </w:r>
            <w:r w:rsidRPr="00E91C8C">
              <w:rPr>
                <w:rFonts w:ascii="Times New Roman" w:hAnsi="Times New Roman"/>
                <w:bCs/>
                <w:sz w:val="24"/>
                <w:szCs w:val="24"/>
              </w:rPr>
              <w:t>н</w:t>
            </w:r>
            <w:r w:rsidRPr="00E91C8C">
              <w:rPr>
                <w:rFonts w:ascii="Times New Roman" w:hAnsi="Times New Roman"/>
                <w:bCs/>
                <w:sz w:val="24"/>
                <w:szCs w:val="24"/>
              </w:rPr>
              <w:t>тационной работой, чел.</w:t>
            </w:r>
          </w:p>
        </w:tc>
      </w:tr>
      <w:tr w:rsidR="00E91C8C" w:rsidRPr="00E91C8C" w:rsidTr="00E91C8C">
        <w:tc>
          <w:tcPr>
            <w:tcW w:w="9918" w:type="dxa"/>
            <w:tcBorders>
              <w:top w:val="single" w:sz="4" w:space="0" w:color="auto"/>
              <w:left w:val="single" w:sz="4" w:space="0" w:color="auto"/>
              <w:bottom w:val="single" w:sz="4" w:space="0" w:color="auto"/>
              <w:right w:val="single" w:sz="4" w:space="0" w:color="auto"/>
            </w:tcBorders>
            <w:hideMark/>
          </w:tcPr>
          <w:p w:rsidR="00E91C8C" w:rsidRPr="00E91C8C" w:rsidRDefault="00E91C8C" w:rsidP="00E91C8C">
            <w:pPr>
              <w:pStyle w:val="a4"/>
              <w:spacing w:after="0" w:line="240" w:lineRule="auto"/>
              <w:ind w:left="0"/>
              <w:jc w:val="both"/>
              <w:rPr>
                <w:rFonts w:ascii="Times New Roman" w:hAnsi="Times New Roman"/>
                <w:sz w:val="24"/>
                <w:szCs w:val="24"/>
              </w:rPr>
            </w:pPr>
            <w:r w:rsidRPr="00E91C8C">
              <w:rPr>
                <w:rFonts w:ascii="Times New Roman" w:hAnsi="Times New Roman"/>
                <w:sz w:val="24"/>
                <w:szCs w:val="24"/>
              </w:rPr>
              <w:t>1) Международный форум «Абитуриент 2018» (Еврейская автономная область)</w:t>
            </w:r>
          </w:p>
        </w:tc>
        <w:tc>
          <w:tcPr>
            <w:tcW w:w="4359" w:type="dxa"/>
            <w:tcBorders>
              <w:top w:val="single" w:sz="4" w:space="0" w:color="auto"/>
              <w:left w:val="single" w:sz="4" w:space="0" w:color="auto"/>
              <w:bottom w:val="single" w:sz="4" w:space="0" w:color="auto"/>
              <w:right w:val="single" w:sz="4" w:space="0" w:color="auto"/>
            </w:tcBorders>
            <w:vAlign w:val="center"/>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510 чел.</w:t>
            </w:r>
          </w:p>
          <w:p w:rsidR="00E91C8C" w:rsidRPr="00E91C8C" w:rsidRDefault="00E91C8C" w:rsidP="00E91C8C">
            <w:pPr>
              <w:pStyle w:val="a4"/>
              <w:spacing w:after="0" w:line="240" w:lineRule="auto"/>
              <w:ind w:left="0"/>
              <w:jc w:val="center"/>
              <w:rPr>
                <w:rFonts w:ascii="Times New Roman" w:hAnsi="Times New Roman"/>
                <w:sz w:val="24"/>
                <w:szCs w:val="24"/>
              </w:rPr>
            </w:pPr>
          </w:p>
        </w:tc>
      </w:tr>
      <w:tr w:rsidR="00E91C8C" w:rsidRPr="00E91C8C" w:rsidTr="00E91C8C">
        <w:tc>
          <w:tcPr>
            <w:tcW w:w="9918" w:type="dxa"/>
            <w:tcBorders>
              <w:top w:val="single" w:sz="4" w:space="0" w:color="auto"/>
              <w:left w:val="single" w:sz="4" w:space="0" w:color="auto"/>
              <w:bottom w:val="single" w:sz="4" w:space="0" w:color="auto"/>
              <w:right w:val="single" w:sz="4" w:space="0" w:color="auto"/>
            </w:tcBorders>
            <w:hideMark/>
          </w:tcPr>
          <w:p w:rsidR="00E91C8C" w:rsidRPr="00E91C8C" w:rsidRDefault="00E91C8C" w:rsidP="00E91C8C">
            <w:pPr>
              <w:pStyle w:val="a4"/>
              <w:spacing w:after="0" w:line="240" w:lineRule="auto"/>
              <w:ind w:left="0"/>
              <w:jc w:val="both"/>
              <w:rPr>
                <w:rFonts w:ascii="Times New Roman" w:hAnsi="Times New Roman"/>
                <w:sz w:val="24"/>
                <w:szCs w:val="24"/>
              </w:rPr>
            </w:pPr>
            <w:r w:rsidRPr="00E91C8C">
              <w:rPr>
                <w:rFonts w:ascii="Times New Roman" w:hAnsi="Times New Roman"/>
                <w:sz w:val="24"/>
                <w:szCs w:val="24"/>
              </w:rPr>
              <w:t>2) Агитбеседка «</w:t>
            </w:r>
            <w:r w:rsidRPr="00E91C8C">
              <w:rPr>
                <w:rFonts w:ascii="Times New Roman" w:hAnsi="Times New Roman"/>
                <w:sz w:val="24"/>
                <w:szCs w:val="24"/>
                <w:lang w:val="en-US"/>
              </w:rPr>
              <w:t>Teach</w:t>
            </w:r>
            <w:r w:rsidRPr="00E91C8C">
              <w:rPr>
                <w:rFonts w:ascii="Times New Roman" w:hAnsi="Times New Roman"/>
                <w:sz w:val="24"/>
                <w:szCs w:val="24"/>
              </w:rPr>
              <w:t>-</w:t>
            </w:r>
            <w:r w:rsidRPr="00E91C8C">
              <w:rPr>
                <w:rFonts w:ascii="Times New Roman" w:hAnsi="Times New Roman"/>
                <w:sz w:val="24"/>
                <w:szCs w:val="24"/>
                <w:lang w:val="en-US"/>
              </w:rPr>
              <w:t>in</w:t>
            </w:r>
            <w:r w:rsidRPr="00E91C8C">
              <w:rPr>
                <w:rFonts w:ascii="Times New Roman" w:hAnsi="Times New Roman"/>
                <w:sz w:val="24"/>
                <w:szCs w:val="24"/>
              </w:rPr>
              <w:t>»</w:t>
            </w:r>
          </w:p>
          <w:p w:rsidR="00E91C8C" w:rsidRPr="00E91C8C" w:rsidRDefault="00E91C8C" w:rsidP="00E91C8C">
            <w:pPr>
              <w:pStyle w:val="a4"/>
              <w:spacing w:after="0" w:line="240" w:lineRule="auto"/>
              <w:ind w:left="0"/>
              <w:jc w:val="both"/>
              <w:rPr>
                <w:rFonts w:ascii="Times New Roman" w:hAnsi="Times New Roman"/>
                <w:sz w:val="24"/>
                <w:szCs w:val="24"/>
              </w:rPr>
            </w:pPr>
            <w:r w:rsidRPr="00E91C8C">
              <w:rPr>
                <w:rFonts w:ascii="Times New Roman" w:hAnsi="Times New Roman"/>
                <w:sz w:val="24"/>
                <w:szCs w:val="24"/>
              </w:rPr>
              <w:t>(Еврейская автономная область)</w:t>
            </w:r>
          </w:p>
        </w:tc>
        <w:tc>
          <w:tcPr>
            <w:tcW w:w="4359" w:type="dxa"/>
            <w:tcBorders>
              <w:top w:val="single" w:sz="4" w:space="0" w:color="auto"/>
              <w:left w:val="single" w:sz="4" w:space="0" w:color="auto"/>
              <w:bottom w:val="single" w:sz="4" w:space="0" w:color="auto"/>
              <w:right w:val="single" w:sz="4" w:space="0" w:color="auto"/>
            </w:tcBorders>
            <w:vAlign w:val="center"/>
            <w:hideMark/>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159 чел.</w:t>
            </w:r>
          </w:p>
        </w:tc>
      </w:tr>
      <w:tr w:rsidR="00E91C8C" w:rsidRPr="00E91C8C" w:rsidTr="00E91C8C">
        <w:tc>
          <w:tcPr>
            <w:tcW w:w="9918" w:type="dxa"/>
            <w:tcBorders>
              <w:top w:val="single" w:sz="4" w:space="0" w:color="auto"/>
              <w:left w:val="single" w:sz="4" w:space="0" w:color="auto"/>
              <w:bottom w:val="single" w:sz="4" w:space="0" w:color="auto"/>
              <w:right w:val="single" w:sz="4" w:space="0" w:color="auto"/>
            </w:tcBorders>
          </w:tcPr>
          <w:p w:rsidR="00E91C8C" w:rsidRPr="00E91C8C" w:rsidRDefault="00E91C8C" w:rsidP="00E91C8C">
            <w:pPr>
              <w:pStyle w:val="a4"/>
              <w:spacing w:after="0" w:line="240" w:lineRule="auto"/>
              <w:ind w:left="0"/>
              <w:jc w:val="both"/>
              <w:rPr>
                <w:rFonts w:ascii="Times New Roman" w:hAnsi="Times New Roman"/>
                <w:sz w:val="24"/>
                <w:szCs w:val="24"/>
              </w:rPr>
            </w:pPr>
            <w:r w:rsidRPr="00E91C8C">
              <w:rPr>
                <w:rFonts w:ascii="Times New Roman" w:hAnsi="Times New Roman"/>
                <w:sz w:val="24"/>
                <w:szCs w:val="24"/>
              </w:rPr>
              <w:t xml:space="preserve">3) Академия успеха </w:t>
            </w:r>
            <w:r w:rsidRPr="00E91C8C">
              <w:rPr>
                <w:rFonts w:ascii="Times New Roman" w:hAnsi="Times New Roman"/>
                <w:sz w:val="24"/>
                <w:szCs w:val="24"/>
                <w:lang w:val="en-US"/>
              </w:rPr>
              <w:t>Robo</w:t>
            </w:r>
            <w:r w:rsidRPr="00E91C8C">
              <w:rPr>
                <w:rFonts w:ascii="Times New Roman" w:hAnsi="Times New Roman"/>
                <w:sz w:val="24"/>
                <w:szCs w:val="24"/>
              </w:rPr>
              <w:t>/</w:t>
            </w:r>
            <w:r w:rsidRPr="00E91C8C">
              <w:rPr>
                <w:rFonts w:ascii="Times New Roman" w:hAnsi="Times New Roman"/>
                <w:sz w:val="24"/>
                <w:szCs w:val="24"/>
                <w:lang w:val="en-US"/>
              </w:rPr>
              <w:t>Nano</w:t>
            </w:r>
          </w:p>
          <w:p w:rsidR="00E91C8C" w:rsidRPr="00E91C8C" w:rsidRDefault="00E91C8C" w:rsidP="00E91C8C">
            <w:pPr>
              <w:pStyle w:val="a4"/>
              <w:spacing w:after="0" w:line="240" w:lineRule="auto"/>
              <w:ind w:left="0"/>
              <w:jc w:val="both"/>
              <w:rPr>
                <w:rFonts w:ascii="Times New Roman" w:hAnsi="Times New Roman"/>
                <w:sz w:val="24"/>
                <w:szCs w:val="24"/>
              </w:rPr>
            </w:pPr>
            <w:r w:rsidRPr="00E91C8C">
              <w:rPr>
                <w:rFonts w:ascii="Times New Roman" w:eastAsia="Times New Roman" w:hAnsi="Times New Roman"/>
                <w:sz w:val="24"/>
                <w:szCs w:val="24"/>
              </w:rPr>
              <w:t>(Приморский край, Амурская область, Республика Саха (Якутия), Еврейская автономная область)</w:t>
            </w:r>
          </w:p>
        </w:tc>
        <w:tc>
          <w:tcPr>
            <w:tcW w:w="4359" w:type="dxa"/>
            <w:tcBorders>
              <w:top w:val="single" w:sz="4" w:space="0" w:color="auto"/>
              <w:left w:val="single" w:sz="4" w:space="0" w:color="auto"/>
              <w:bottom w:val="single" w:sz="4" w:space="0" w:color="auto"/>
              <w:right w:val="single" w:sz="4" w:space="0" w:color="auto"/>
            </w:tcBorders>
            <w:vAlign w:val="center"/>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163 чел.</w:t>
            </w:r>
          </w:p>
        </w:tc>
      </w:tr>
      <w:tr w:rsidR="00E91C8C" w:rsidRPr="00E91C8C" w:rsidTr="00E91C8C">
        <w:tc>
          <w:tcPr>
            <w:tcW w:w="9918" w:type="dxa"/>
            <w:tcBorders>
              <w:top w:val="single" w:sz="4" w:space="0" w:color="auto"/>
              <w:left w:val="single" w:sz="4" w:space="0" w:color="auto"/>
              <w:bottom w:val="single" w:sz="4" w:space="0" w:color="auto"/>
              <w:right w:val="single" w:sz="4" w:space="0" w:color="auto"/>
            </w:tcBorders>
            <w:hideMark/>
          </w:tcPr>
          <w:p w:rsidR="00E91C8C" w:rsidRPr="00E91C8C" w:rsidRDefault="00E91C8C" w:rsidP="00E91C8C">
            <w:pPr>
              <w:pStyle w:val="a4"/>
              <w:tabs>
                <w:tab w:val="left" w:pos="1398"/>
              </w:tabs>
              <w:spacing w:after="0" w:line="240" w:lineRule="auto"/>
              <w:ind w:left="0"/>
              <w:jc w:val="both"/>
              <w:rPr>
                <w:rFonts w:ascii="Times New Roman" w:hAnsi="Times New Roman"/>
                <w:sz w:val="24"/>
                <w:szCs w:val="24"/>
              </w:rPr>
            </w:pPr>
            <w:r w:rsidRPr="00E91C8C">
              <w:rPr>
                <w:rFonts w:ascii="Times New Roman" w:hAnsi="Times New Roman"/>
                <w:sz w:val="24"/>
                <w:szCs w:val="24"/>
              </w:rPr>
              <w:lastRenderedPageBreak/>
              <w:t>4) Лабиринт профессий</w:t>
            </w:r>
          </w:p>
          <w:p w:rsidR="00E91C8C" w:rsidRPr="00E91C8C" w:rsidRDefault="00E91C8C" w:rsidP="00E91C8C">
            <w:pPr>
              <w:pStyle w:val="a4"/>
              <w:tabs>
                <w:tab w:val="left" w:pos="1398"/>
              </w:tabs>
              <w:spacing w:after="0" w:line="240" w:lineRule="auto"/>
              <w:ind w:left="0"/>
              <w:jc w:val="both"/>
              <w:rPr>
                <w:rFonts w:ascii="Times New Roman" w:hAnsi="Times New Roman"/>
                <w:sz w:val="24"/>
                <w:szCs w:val="24"/>
              </w:rPr>
            </w:pPr>
            <w:r w:rsidRPr="00E91C8C">
              <w:rPr>
                <w:rFonts w:ascii="Times New Roman" w:hAnsi="Times New Roman"/>
                <w:sz w:val="24"/>
                <w:szCs w:val="24"/>
              </w:rPr>
              <w:t>(Еврейская автономная область)</w:t>
            </w:r>
          </w:p>
        </w:tc>
        <w:tc>
          <w:tcPr>
            <w:tcW w:w="4359" w:type="dxa"/>
            <w:tcBorders>
              <w:top w:val="single" w:sz="4" w:space="0" w:color="auto"/>
              <w:left w:val="single" w:sz="4" w:space="0" w:color="auto"/>
              <w:bottom w:val="single" w:sz="4" w:space="0" w:color="auto"/>
              <w:right w:val="single" w:sz="4" w:space="0" w:color="auto"/>
            </w:tcBorders>
            <w:vAlign w:val="center"/>
            <w:hideMark/>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188 чел.</w:t>
            </w:r>
          </w:p>
        </w:tc>
      </w:tr>
      <w:tr w:rsidR="00E91C8C" w:rsidRPr="00E91C8C" w:rsidTr="00E91C8C">
        <w:tc>
          <w:tcPr>
            <w:tcW w:w="9918" w:type="dxa"/>
            <w:tcBorders>
              <w:top w:val="single" w:sz="4" w:space="0" w:color="auto"/>
              <w:left w:val="single" w:sz="4" w:space="0" w:color="auto"/>
              <w:bottom w:val="single" w:sz="4" w:space="0" w:color="auto"/>
              <w:right w:val="single" w:sz="4" w:space="0" w:color="auto"/>
            </w:tcBorders>
          </w:tcPr>
          <w:p w:rsidR="00E91C8C" w:rsidRPr="00E91C8C" w:rsidRDefault="00E91C8C" w:rsidP="00E91C8C">
            <w:pPr>
              <w:pStyle w:val="a4"/>
              <w:tabs>
                <w:tab w:val="left" w:pos="1398"/>
              </w:tabs>
              <w:spacing w:after="0" w:line="240" w:lineRule="auto"/>
              <w:ind w:left="0"/>
              <w:jc w:val="both"/>
              <w:rPr>
                <w:rFonts w:ascii="Times New Roman" w:hAnsi="Times New Roman"/>
                <w:sz w:val="24"/>
                <w:szCs w:val="24"/>
              </w:rPr>
            </w:pPr>
            <w:r w:rsidRPr="00E91C8C">
              <w:rPr>
                <w:rFonts w:ascii="Times New Roman" w:hAnsi="Times New Roman"/>
                <w:sz w:val="24"/>
                <w:szCs w:val="24"/>
              </w:rPr>
              <w:t>5) Флэш-акция «Примерка профессий»</w:t>
            </w:r>
          </w:p>
          <w:p w:rsidR="00E91C8C" w:rsidRPr="00E91C8C" w:rsidRDefault="00E91C8C" w:rsidP="00E91C8C">
            <w:pPr>
              <w:pStyle w:val="a4"/>
              <w:tabs>
                <w:tab w:val="left" w:pos="1398"/>
              </w:tabs>
              <w:spacing w:after="0" w:line="240" w:lineRule="auto"/>
              <w:ind w:left="0"/>
              <w:jc w:val="both"/>
              <w:rPr>
                <w:rFonts w:ascii="Times New Roman" w:hAnsi="Times New Roman"/>
                <w:sz w:val="24"/>
                <w:szCs w:val="24"/>
              </w:rPr>
            </w:pPr>
            <w:r w:rsidRPr="00E91C8C">
              <w:rPr>
                <w:rFonts w:ascii="Times New Roman" w:hAnsi="Times New Roman"/>
              </w:rPr>
              <w:t>(</w:t>
            </w:r>
            <w:r w:rsidRPr="00E91C8C">
              <w:rPr>
                <w:rFonts w:ascii="Times New Roman" w:eastAsia="Times New Roman" w:hAnsi="Times New Roman"/>
                <w:sz w:val="24"/>
                <w:szCs w:val="24"/>
                <w:lang w:eastAsia="ru-RU"/>
              </w:rPr>
              <w:t>Приморский край, Амурская область, Республика Саха (Якутия), Еврейская автономная область)</w:t>
            </w:r>
          </w:p>
        </w:tc>
        <w:tc>
          <w:tcPr>
            <w:tcW w:w="4359" w:type="dxa"/>
            <w:tcBorders>
              <w:top w:val="single" w:sz="4" w:space="0" w:color="auto"/>
              <w:left w:val="single" w:sz="4" w:space="0" w:color="auto"/>
              <w:bottom w:val="single" w:sz="4" w:space="0" w:color="auto"/>
              <w:right w:val="single" w:sz="4" w:space="0" w:color="auto"/>
            </w:tcBorders>
            <w:vAlign w:val="center"/>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102 чел.</w:t>
            </w:r>
          </w:p>
        </w:tc>
      </w:tr>
      <w:tr w:rsidR="00E91C8C" w:rsidRPr="00E91C8C" w:rsidTr="00E91C8C">
        <w:tc>
          <w:tcPr>
            <w:tcW w:w="9918" w:type="dxa"/>
            <w:tcBorders>
              <w:top w:val="single" w:sz="4" w:space="0" w:color="auto"/>
              <w:left w:val="single" w:sz="4" w:space="0" w:color="auto"/>
              <w:bottom w:val="single" w:sz="4" w:space="0" w:color="auto"/>
              <w:right w:val="single" w:sz="4" w:space="0" w:color="auto"/>
            </w:tcBorders>
            <w:hideMark/>
          </w:tcPr>
          <w:p w:rsidR="00E91C8C" w:rsidRPr="00E91C8C" w:rsidRDefault="00E91C8C" w:rsidP="00E91C8C">
            <w:pPr>
              <w:pStyle w:val="a4"/>
              <w:tabs>
                <w:tab w:val="left" w:pos="1398"/>
              </w:tabs>
              <w:spacing w:after="0" w:line="240" w:lineRule="auto"/>
              <w:ind w:left="0"/>
              <w:jc w:val="both"/>
              <w:rPr>
                <w:rFonts w:ascii="Times New Roman" w:hAnsi="Times New Roman"/>
                <w:sz w:val="24"/>
                <w:szCs w:val="24"/>
              </w:rPr>
            </w:pPr>
            <w:r w:rsidRPr="00E91C8C">
              <w:rPr>
                <w:rFonts w:ascii="Times New Roman" w:hAnsi="Times New Roman"/>
                <w:sz w:val="24"/>
                <w:szCs w:val="24"/>
              </w:rPr>
              <w:t>6) Инфотайм «Твой шанс»</w:t>
            </w:r>
          </w:p>
          <w:p w:rsidR="00E91C8C" w:rsidRPr="00E91C8C" w:rsidRDefault="00E91C8C" w:rsidP="00E91C8C">
            <w:pPr>
              <w:pStyle w:val="a4"/>
              <w:tabs>
                <w:tab w:val="left" w:pos="1398"/>
              </w:tabs>
              <w:spacing w:after="0" w:line="240" w:lineRule="auto"/>
              <w:ind w:left="0"/>
              <w:jc w:val="both"/>
              <w:rPr>
                <w:rFonts w:ascii="Times New Roman" w:hAnsi="Times New Roman"/>
                <w:sz w:val="24"/>
                <w:szCs w:val="24"/>
              </w:rPr>
            </w:pPr>
            <w:r w:rsidRPr="00E91C8C">
              <w:rPr>
                <w:rFonts w:ascii="Times New Roman" w:hAnsi="Times New Roman"/>
                <w:sz w:val="24"/>
                <w:szCs w:val="24"/>
              </w:rPr>
              <w:t>(Еврейская автономная область)</w:t>
            </w:r>
          </w:p>
        </w:tc>
        <w:tc>
          <w:tcPr>
            <w:tcW w:w="4359" w:type="dxa"/>
            <w:tcBorders>
              <w:top w:val="single" w:sz="4" w:space="0" w:color="auto"/>
              <w:left w:val="single" w:sz="4" w:space="0" w:color="auto"/>
              <w:bottom w:val="single" w:sz="4" w:space="0" w:color="auto"/>
              <w:right w:val="single" w:sz="4" w:space="0" w:color="auto"/>
            </w:tcBorders>
            <w:vAlign w:val="center"/>
            <w:hideMark/>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26 чел.</w:t>
            </w:r>
          </w:p>
        </w:tc>
      </w:tr>
      <w:tr w:rsidR="00E91C8C" w:rsidRPr="00E91C8C" w:rsidTr="00E91C8C">
        <w:tc>
          <w:tcPr>
            <w:tcW w:w="9918" w:type="dxa"/>
            <w:tcBorders>
              <w:top w:val="single" w:sz="4" w:space="0" w:color="auto"/>
              <w:left w:val="single" w:sz="4" w:space="0" w:color="auto"/>
              <w:bottom w:val="single" w:sz="4" w:space="0" w:color="auto"/>
              <w:right w:val="single" w:sz="4" w:space="0" w:color="auto"/>
            </w:tcBorders>
            <w:hideMark/>
          </w:tcPr>
          <w:p w:rsidR="00E91C8C" w:rsidRPr="00E91C8C" w:rsidRDefault="00E91C8C" w:rsidP="00E91C8C">
            <w:pPr>
              <w:spacing w:after="0" w:line="240" w:lineRule="auto"/>
              <w:jc w:val="both"/>
              <w:rPr>
                <w:rFonts w:ascii="Times New Roman" w:hAnsi="Times New Roman" w:cs="Times New Roman"/>
              </w:rPr>
            </w:pPr>
            <w:r w:rsidRPr="00E91C8C">
              <w:rPr>
                <w:rFonts w:ascii="Times New Roman" w:hAnsi="Times New Roman" w:cs="Times New Roman"/>
              </w:rPr>
              <w:t>7) Интеллектуальная игра «</w:t>
            </w:r>
            <w:r w:rsidRPr="00E91C8C">
              <w:rPr>
                <w:rFonts w:ascii="Times New Roman" w:hAnsi="Times New Roman" w:cs="Times New Roman"/>
                <w:lang w:val="en-US"/>
              </w:rPr>
              <w:t>MIX</w:t>
            </w:r>
            <w:r w:rsidRPr="00E91C8C">
              <w:rPr>
                <w:rFonts w:ascii="Times New Roman" w:hAnsi="Times New Roman" w:cs="Times New Roman"/>
              </w:rPr>
              <w:t xml:space="preserve"> профессий»</w:t>
            </w:r>
          </w:p>
          <w:p w:rsidR="00E91C8C" w:rsidRPr="00E91C8C" w:rsidRDefault="00E91C8C" w:rsidP="00E91C8C">
            <w:pPr>
              <w:spacing w:after="0" w:line="240" w:lineRule="auto"/>
              <w:jc w:val="both"/>
              <w:rPr>
                <w:rFonts w:ascii="Times New Roman" w:hAnsi="Times New Roman" w:cs="Times New Roman"/>
              </w:rPr>
            </w:pPr>
            <w:r w:rsidRPr="00E91C8C">
              <w:rPr>
                <w:rFonts w:ascii="Times New Roman" w:hAnsi="Times New Roman" w:cs="Times New Roman"/>
              </w:rPr>
              <w:t>(Еврейская автономная область)</w:t>
            </w:r>
          </w:p>
        </w:tc>
        <w:tc>
          <w:tcPr>
            <w:tcW w:w="4359" w:type="dxa"/>
            <w:tcBorders>
              <w:top w:val="single" w:sz="4" w:space="0" w:color="auto"/>
              <w:left w:val="single" w:sz="4" w:space="0" w:color="auto"/>
              <w:bottom w:val="single" w:sz="4" w:space="0" w:color="auto"/>
              <w:right w:val="single" w:sz="4" w:space="0" w:color="auto"/>
            </w:tcBorders>
            <w:vAlign w:val="center"/>
            <w:hideMark/>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20 чел.</w:t>
            </w:r>
          </w:p>
        </w:tc>
      </w:tr>
      <w:tr w:rsidR="00E91C8C" w:rsidRPr="00E91C8C" w:rsidTr="00E91C8C">
        <w:tc>
          <w:tcPr>
            <w:tcW w:w="9918" w:type="dxa"/>
            <w:tcBorders>
              <w:top w:val="single" w:sz="4" w:space="0" w:color="auto"/>
              <w:left w:val="single" w:sz="4" w:space="0" w:color="auto"/>
              <w:bottom w:val="single" w:sz="4" w:space="0" w:color="auto"/>
              <w:right w:val="single" w:sz="4" w:space="0" w:color="auto"/>
            </w:tcBorders>
          </w:tcPr>
          <w:p w:rsidR="00E91C8C" w:rsidRPr="00E91C8C" w:rsidRDefault="00E91C8C" w:rsidP="00E91C8C">
            <w:pPr>
              <w:spacing w:after="0" w:line="240" w:lineRule="auto"/>
              <w:jc w:val="both"/>
              <w:rPr>
                <w:rFonts w:ascii="Times New Roman" w:hAnsi="Times New Roman" w:cs="Times New Roman"/>
              </w:rPr>
            </w:pPr>
            <w:r w:rsidRPr="00E91C8C">
              <w:rPr>
                <w:rFonts w:ascii="Times New Roman" w:hAnsi="Times New Roman" w:cs="Times New Roman"/>
              </w:rPr>
              <w:t>8) Викторина «</w:t>
            </w:r>
            <w:r w:rsidRPr="00E91C8C">
              <w:rPr>
                <w:rFonts w:ascii="Times New Roman" w:hAnsi="Times New Roman" w:cs="Times New Roman"/>
                <w:lang w:val="en-US"/>
              </w:rPr>
              <w:t>Avia</w:t>
            </w:r>
            <w:r w:rsidRPr="00E91C8C">
              <w:rPr>
                <w:rFonts w:ascii="Times New Roman" w:hAnsi="Times New Roman" w:cs="Times New Roman"/>
              </w:rPr>
              <w:t xml:space="preserve"> </w:t>
            </w:r>
            <w:r w:rsidRPr="00E91C8C">
              <w:rPr>
                <w:rFonts w:ascii="Times New Roman" w:hAnsi="Times New Roman" w:cs="Times New Roman"/>
                <w:lang w:val="en-US"/>
              </w:rPr>
              <w:t>riddle</w:t>
            </w:r>
            <w:r w:rsidRPr="00E91C8C">
              <w:rPr>
                <w:rFonts w:ascii="Times New Roman" w:hAnsi="Times New Roman" w:cs="Times New Roman"/>
              </w:rPr>
              <w:t>» в режиме онлайн</w:t>
            </w:r>
          </w:p>
          <w:p w:rsidR="00E91C8C" w:rsidRPr="00E91C8C" w:rsidRDefault="00E91C8C" w:rsidP="00E91C8C">
            <w:pPr>
              <w:spacing w:after="0" w:line="240" w:lineRule="auto"/>
              <w:jc w:val="both"/>
              <w:rPr>
                <w:rFonts w:ascii="Times New Roman" w:hAnsi="Times New Roman" w:cs="Times New Roman"/>
              </w:rPr>
            </w:pPr>
            <w:r w:rsidRPr="00E91C8C">
              <w:rPr>
                <w:rFonts w:ascii="Times New Roman" w:hAnsi="Times New Roman" w:cs="Times New Roman"/>
              </w:rPr>
              <w:t>(Приморский край, Амурская область, Республика Саха (Якутия))</w:t>
            </w:r>
          </w:p>
        </w:tc>
        <w:tc>
          <w:tcPr>
            <w:tcW w:w="4359" w:type="dxa"/>
            <w:tcBorders>
              <w:top w:val="single" w:sz="4" w:space="0" w:color="auto"/>
              <w:left w:val="single" w:sz="4" w:space="0" w:color="auto"/>
              <w:bottom w:val="single" w:sz="4" w:space="0" w:color="auto"/>
              <w:right w:val="single" w:sz="4" w:space="0" w:color="auto"/>
            </w:tcBorders>
            <w:vAlign w:val="center"/>
            <w:hideMark/>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51 чел.</w:t>
            </w:r>
          </w:p>
        </w:tc>
      </w:tr>
      <w:tr w:rsidR="00E91C8C" w:rsidRPr="00E91C8C" w:rsidTr="00E91C8C">
        <w:tc>
          <w:tcPr>
            <w:tcW w:w="9918" w:type="dxa"/>
            <w:tcBorders>
              <w:top w:val="single" w:sz="4" w:space="0" w:color="auto"/>
              <w:left w:val="single" w:sz="4" w:space="0" w:color="auto"/>
              <w:bottom w:val="single" w:sz="4" w:space="0" w:color="auto"/>
              <w:right w:val="single" w:sz="4" w:space="0" w:color="auto"/>
            </w:tcBorders>
            <w:hideMark/>
          </w:tcPr>
          <w:p w:rsidR="00E91C8C" w:rsidRPr="00E91C8C" w:rsidRDefault="00E91C8C" w:rsidP="00E91C8C">
            <w:pPr>
              <w:spacing w:after="0" w:line="240" w:lineRule="auto"/>
              <w:jc w:val="both"/>
              <w:rPr>
                <w:rFonts w:ascii="Times New Roman" w:hAnsi="Times New Roman" w:cs="Times New Roman"/>
              </w:rPr>
            </w:pPr>
            <w:r w:rsidRPr="00E91C8C">
              <w:rPr>
                <w:rFonts w:ascii="Times New Roman" w:hAnsi="Times New Roman" w:cs="Times New Roman"/>
              </w:rPr>
              <w:t xml:space="preserve">9) Хакатон «Поколение </w:t>
            </w:r>
            <w:r w:rsidRPr="00E91C8C">
              <w:rPr>
                <w:rFonts w:ascii="Times New Roman" w:hAnsi="Times New Roman" w:cs="Times New Roman"/>
                <w:lang w:val="en-US"/>
              </w:rPr>
              <w:t>Z</w:t>
            </w:r>
            <w:r w:rsidRPr="00E91C8C">
              <w:rPr>
                <w:rFonts w:ascii="Times New Roman" w:hAnsi="Times New Roman" w:cs="Times New Roman"/>
              </w:rPr>
              <w:t>»</w:t>
            </w:r>
          </w:p>
          <w:p w:rsidR="00E91C8C" w:rsidRPr="00E91C8C" w:rsidRDefault="00E91C8C" w:rsidP="00E91C8C">
            <w:pPr>
              <w:spacing w:after="0" w:line="240" w:lineRule="auto"/>
              <w:jc w:val="both"/>
              <w:rPr>
                <w:rFonts w:ascii="Times New Roman" w:hAnsi="Times New Roman" w:cs="Times New Roman"/>
              </w:rPr>
            </w:pPr>
            <w:r w:rsidRPr="00E91C8C">
              <w:rPr>
                <w:rFonts w:ascii="Times New Roman" w:hAnsi="Times New Roman" w:cs="Times New Roman"/>
              </w:rPr>
              <w:t>(Приморский край, Амурская область, Республика Саха (Якутия), Еврейская автономная область)</w:t>
            </w:r>
          </w:p>
        </w:tc>
        <w:tc>
          <w:tcPr>
            <w:tcW w:w="4359" w:type="dxa"/>
            <w:tcBorders>
              <w:top w:val="single" w:sz="4" w:space="0" w:color="auto"/>
              <w:left w:val="single" w:sz="4" w:space="0" w:color="auto"/>
              <w:bottom w:val="single" w:sz="4" w:space="0" w:color="auto"/>
              <w:right w:val="single" w:sz="4" w:space="0" w:color="auto"/>
            </w:tcBorders>
            <w:vAlign w:val="center"/>
            <w:hideMark/>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36 чел.</w:t>
            </w:r>
          </w:p>
        </w:tc>
      </w:tr>
      <w:tr w:rsidR="00E91C8C" w:rsidRPr="00E91C8C" w:rsidTr="00E91C8C">
        <w:tc>
          <w:tcPr>
            <w:tcW w:w="9918" w:type="dxa"/>
            <w:tcBorders>
              <w:top w:val="single" w:sz="4" w:space="0" w:color="auto"/>
              <w:left w:val="single" w:sz="4" w:space="0" w:color="auto"/>
              <w:bottom w:val="single" w:sz="4" w:space="0" w:color="auto"/>
              <w:right w:val="single" w:sz="4" w:space="0" w:color="auto"/>
            </w:tcBorders>
          </w:tcPr>
          <w:p w:rsidR="00E91C8C" w:rsidRPr="00E91C8C" w:rsidRDefault="00E91C8C" w:rsidP="00E91C8C">
            <w:pPr>
              <w:spacing w:after="0" w:line="240" w:lineRule="auto"/>
              <w:jc w:val="both"/>
              <w:rPr>
                <w:rFonts w:ascii="Times New Roman" w:hAnsi="Times New Roman" w:cs="Times New Roman"/>
              </w:rPr>
            </w:pPr>
            <w:r w:rsidRPr="00E91C8C">
              <w:rPr>
                <w:rFonts w:ascii="Times New Roman" w:hAnsi="Times New Roman" w:cs="Times New Roman"/>
              </w:rPr>
              <w:t>10) Креатив проект «Мы все от рождения крылаты»</w:t>
            </w:r>
          </w:p>
          <w:p w:rsidR="00E91C8C" w:rsidRPr="00E91C8C" w:rsidRDefault="00E91C8C" w:rsidP="00E91C8C">
            <w:pPr>
              <w:spacing w:after="0" w:line="240" w:lineRule="auto"/>
              <w:jc w:val="both"/>
              <w:rPr>
                <w:rFonts w:ascii="Times New Roman" w:hAnsi="Times New Roman" w:cs="Times New Roman"/>
              </w:rPr>
            </w:pPr>
            <w:r w:rsidRPr="00E91C8C">
              <w:rPr>
                <w:rFonts w:ascii="Times New Roman" w:hAnsi="Times New Roman" w:cs="Times New Roman"/>
              </w:rPr>
              <w:t>(Приморский край, Амурская область, Республика Саха (Якутия), Еврейская автономная область)</w:t>
            </w:r>
          </w:p>
        </w:tc>
        <w:tc>
          <w:tcPr>
            <w:tcW w:w="4359" w:type="dxa"/>
            <w:tcBorders>
              <w:top w:val="single" w:sz="4" w:space="0" w:color="auto"/>
              <w:left w:val="single" w:sz="4" w:space="0" w:color="auto"/>
              <w:bottom w:val="single" w:sz="4" w:space="0" w:color="auto"/>
              <w:right w:val="single" w:sz="4" w:space="0" w:color="auto"/>
            </w:tcBorders>
            <w:vAlign w:val="center"/>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47 чел.</w:t>
            </w:r>
          </w:p>
        </w:tc>
      </w:tr>
      <w:tr w:rsidR="00E91C8C" w:rsidRPr="00E91C8C" w:rsidTr="00E91C8C">
        <w:tc>
          <w:tcPr>
            <w:tcW w:w="9918" w:type="dxa"/>
            <w:shd w:val="clear" w:color="auto" w:fill="auto"/>
          </w:tcPr>
          <w:p w:rsidR="00E91C8C" w:rsidRPr="00E91C8C" w:rsidRDefault="00E91C8C" w:rsidP="00E91C8C">
            <w:pPr>
              <w:pStyle w:val="a4"/>
              <w:spacing w:after="0" w:line="240" w:lineRule="auto"/>
              <w:ind w:left="0"/>
              <w:jc w:val="right"/>
              <w:rPr>
                <w:rFonts w:ascii="Times New Roman" w:hAnsi="Times New Roman"/>
                <w:b/>
                <w:sz w:val="24"/>
                <w:szCs w:val="24"/>
              </w:rPr>
            </w:pPr>
            <w:r w:rsidRPr="00E91C8C">
              <w:rPr>
                <w:rFonts w:ascii="Times New Roman" w:hAnsi="Times New Roman"/>
                <w:b/>
                <w:sz w:val="24"/>
                <w:szCs w:val="24"/>
              </w:rPr>
              <w:t>ИТОГО:</w:t>
            </w:r>
          </w:p>
        </w:tc>
        <w:tc>
          <w:tcPr>
            <w:tcW w:w="4359" w:type="dxa"/>
            <w:shd w:val="clear" w:color="auto" w:fill="auto"/>
          </w:tcPr>
          <w:p w:rsidR="00E91C8C" w:rsidRPr="00E91C8C" w:rsidRDefault="00E91C8C" w:rsidP="00E91C8C">
            <w:pPr>
              <w:pStyle w:val="a4"/>
              <w:spacing w:after="0" w:line="240" w:lineRule="auto"/>
              <w:ind w:left="0"/>
              <w:jc w:val="center"/>
              <w:rPr>
                <w:rFonts w:ascii="Times New Roman" w:hAnsi="Times New Roman"/>
                <w:sz w:val="24"/>
                <w:szCs w:val="24"/>
              </w:rPr>
            </w:pPr>
            <w:r w:rsidRPr="00E91C8C">
              <w:rPr>
                <w:rFonts w:ascii="Times New Roman" w:hAnsi="Times New Roman"/>
                <w:sz w:val="24"/>
                <w:szCs w:val="24"/>
              </w:rPr>
              <w:t>1302 чел.</w:t>
            </w:r>
          </w:p>
        </w:tc>
      </w:tr>
    </w:tbl>
    <w:p w:rsidR="00E91C8C" w:rsidRDefault="00E91C8C" w:rsidP="00243178">
      <w:pPr>
        <w:spacing w:after="0" w:line="240" w:lineRule="auto"/>
        <w:ind w:firstLine="709"/>
        <w:jc w:val="both"/>
        <w:rPr>
          <w:rFonts w:ascii="Times New Roman" w:eastAsia="Times New Roman" w:hAnsi="Times New Roman"/>
          <w:b/>
          <w:bCs/>
          <w:color w:val="000000"/>
          <w:sz w:val="28"/>
          <w:szCs w:val="28"/>
        </w:rPr>
      </w:pPr>
    </w:p>
    <w:p w:rsidR="00A171E1" w:rsidRDefault="00A171E1" w:rsidP="00243178">
      <w:pPr>
        <w:spacing w:after="0" w:line="240" w:lineRule="auto"/>
        <w:ind w:firstLine="709"/>
        <w:jc w:val="both"/>
        <w:rPr>
          <w:rFonts w:ascii="Times New Roman" w:eastAsia="Times New Roman" w:hAnsi="Times New Roman"/>
          <w:b/>
          <w:bCs/>
          <w:color w:val="000000"/>
          <w:sz w:val="28"/>
          <w:szCs w:val="28"/>
        </w:rPr>
      </w:pPr>
    </w:p>
    <w:p w:rsidR="004837FE" w:rsidRPr="00243178" w:rsidRDefault="00E91C8C" w:rsidP="00243178">
      <w:pPr>
        <w:spacing w:after="0" w:line="240" w:lineRule="auto"/>
        <w:ind w:firstLine="709"/>
        <w:jc w:val="both"/>
        <w:rPr>
          <w:rFonts w:ascii="Times New Roman" w:eastAsia="Times New Roman" w:hAnsi="Times New Roman"/>
          <w:bCs/>
          <w:i/>
          <w:color w:val="000000"/>
          <w:sz w:val="28"/>
          <w:szCs w:val="28"/>
        </w:rPr>
      </w:pPr>
      <w:r>
        <w:rPr>
          <w:rFonts w:ascii="Times New Roman" w:eastAsia="Times New Roman" w:hAnsi="Times New Roman"/>
          <w:b/>
          <w:bCs/>
          <w:color w:val="000000"/>
          <w:sz w:val="28"/>
          <w:szCs w:val="28"/>
        </w:rPr>
        <w:t>7.1.9</w:t>
      </w:r>
      <w:r w:rsidR="00243178">
        <w:rPr>
          <w:rFonts w:ascii="Times New Roman" w:eastAsia="Times New Roman" w:hAnsi="Times New Roman"/>
          <w:b/>
          <w:bCs/>
          <w:color w:val="000000"/>
          <w:sz w:val="28"/>
          <w:szCs w:val="28"/>
        </w:rPr>
        <w:t>.</w:t>
      </w:r>
      <w:r>
        <w:rPr>
          <w:rFonts w:ascii="Times New Roman" w:eastAsia="Times New Roman" w:hAnsi="Times New Roman"/>
          <w:b/>
          <w:bCs/>
          <w:color w:val="000000"/>
          <w:sz w:val="28"/>
          <w:szCs w:val="28"/>
        </w:rPr>
        <w:t xml:space="preserve"> </w:t>
      </w:r>
      <w:r w:rsidR="004837FE" w:rsidRPr="00243178">
        <w:rPr>
          <w:rFonts w:ascii="Times New Roman" w:eastAsia="Times New Roman" w:hAnsi="Times New Roman"/>
          <w:b/>
          <w:bCs/>
          <w:color w:val="000000"/>
          <w:sz w:val="28"/>
          <w:szCs w:val="28"/>
        </w:rPr>
        <w:t>Информационная поддержка проекта</w:t>
      </w:r>
    </w:p>
    <w:p w:rsidR="004837FE" w:rsidRPr="00185E30" w:rsidRDefault="004837FE" w:rsidP="004837FE">
      <w:pPr>
        <w:spacing w:after="0" w:line="240" w:lineRule="auto"/>
        <w:ind w:firstLine="709"/>
        <w:jc w:val="both"/>
        <w:rPr>
          <w:rFonts w:ascii="Times New Roman" w:eastAsia="Arial Unicode MS" w:hAnsi="Times New Roman" w:cs="Times New Roman"/>
          <w:sz w:val="28"/>
          <w:szCs w:val="28"/>
        </w:rPr>
      </w:pPr>
      <w:r w:rsidRPr="00185E30">
        <w:rPr>
          <w:rFonts w:ascii="Times New Roman" w:eastAsia="Arial Unicode MS" w:hAnsi="Times New Roman" w:cs="Times New Roman"/>
          <w:sz w:val="28"/>
          <w:szCs w:val="28"/>
        </w:rPr>
        <w:t xml:space="preserve">Освещение опыта РПСВ на официальном сайте Правительства Хабаровского края, пресс-службе Объединенной авиастроительной корпорации и в газете </w:t>
      </w:r>
      <w:r>
        <w:rPr>
          <w:rFonts w:ascii="Times New Roman" w:eastAsia="Arial Unicode MS" w:hAnsi="Times New Roman" w:cs="Times New Roman"/>
          <w:sz w:val="28"/>
          <w:szCs w:val="28"/>
        </w:rPr>
        <w:t>"</w:t>
      </w:r>
      <w:r w:rsidRPr="00185E30">
        <w:rPr>
          <w:rFonts w:ascii="Times New Roman" w:eastAsia="Arial Unicode MS" w:hAnsi="Times New Roman" w:cs="Times New Roman"/>
          <w:sz w:val="28"/>
          <w:szCs w:val="28"/>
        </w:rPr>
        <w:t>Крылья советов</w:t>
      </w:r>
      <w:r>
        <w:rPr>
          <w:rFonts w:ascii="Times New Roman" w:eastAsia="Arial Unicode MS" w:hAnsi="Times New Roman" w:cs="Times New Roman"/>
          <w:sz w:val="28"/>
          <w:szCs w:val="28"/>
        </w:rPr>
        <w:t>"</w:t>
      </w:r>
      <w:r w:rsidRPr="00185E30">
        <w:rPr>
          <w:rFonts w:ascii="Times New Roman" w:eastAsia="Arial Unicode MS" w:hAnsi="Times New Roman" w:cs="Times New Roman"/>
          <w:sz w:val="28"/>
          <w:szCs w:val="28"/>
        </w:rPr>
        <w:t xml:space="preserve"> Комсомольского-на-Амуре авиационного завода имени Ю.А. Гагарина.</w:t>
      </w:r>
    </w:p>
    <w:p w:rsidR="004837FE" w:rsidRPr="00185E30" w:rsidRDefault="004837FE" w:rsidP="004837FE">
      <w:pPr>
        <w:spacing w:after="0" w:line="240" w:lineRule="auto"/>
        <w:ind w:firstLine="709"/>
        <w:jc w:val="both"/>
        <w:rPr>
          <w:rFonts w:ascii="Times New Roman" w:eastAsia="Arial Unicode MS" w:hAnsi="Times New Roman" w:cs="Times New Roman"/>
          <w:sz w:val="28"/>
          <w:szCs w:val="28"/>
        </w:rPr>
      </w:pPr>
      <w:r w:rsidRPr="00185E30">
        <w:rPr>
          <w:rFonts w:ascii="Times New Roman" w:eastAsia="Arial Unicode MS" w:hAnsi="Times New Roman" w:cs="Times New Roman"/>
          <w:sz w:val="28"/>
          <w:szCs w:val="28"/>
        </w:rPr>
        <w:t xml:space="preserve">В 2017 году разработан сайт колледжа по утвержденному брендбуку, обновлена навигация и структура сайта, создана новая вкладка </w:t>
      </w:r>
      <w:r>
        <w:rPr>
          <w:rFonts w:ascii="Times New Roman" w:eastAsia="Arial Unicode MS" w:hAnsi="Times New Roman" w:cs="Times New Roman"/>
          <w:sz w:val="28"/>
          <w:szCs w:val="28"/>
        </w:rPr>
        <w:t>"</w:t>
      </w:r>
      <w:r w:rsidRPr="00185E30">
        <w:rPr>
          <w:rFonts w:ascii="Times New Roman" w:eastAsia="Arial Unicode MS" w:hAnsi="Times New Roman" w:cs="Times New Roman"/>
          <w:sz w:val="28"/>
          <w:szCs w:val="28"/>
        </w:rPr>
        <w:t>МЦК</w:t>
      </w:r>
      <w:r>
        <w:rPr>
          <w:rFonts w:ascii="Times New Roman" w:eastAsia="Arial Unicode MS" w:hAnsi="Times New Roman" w:cs="Times New Roman"/>
          <w:sz w:val="28"/>
          <w:szCs w:val="28"/>
        </w:rPr>
        <w:t>"</w:t>
      </w:r>
      <w:r w:rsidRPr="00185E30">
        <w:rPr>
          <w:rFonts w:ascii="Times New Roman" w:eastAsia="Arial Unicode MS" w:hAnsi="Times New Roman" w:cs="Times New Roman"/>
          <w:sz w:val="28"/>
          <w:szCs w:val="28"/>
        </w:rPr>
        <w:t>, отражающую информацию о деятельности Учебного центра, Тренировочного полигона и о чемпионатах Ворлдскиллс (</w:t>
      </w:r>
      <w:hyperlink r:id="rId40" w:history="1">
        <w:r w:rsidRPr="00185E30">
          <w:rPr>
            <w:rStyle w:val="af"/>
            <w:rFonts w:eastAsia="Arial Unicode MS"/>
            <w:sz w:val="28"/>
            <w:szCs w:val="28"/>
          </w:rPr>
          <w:t>http://gaskk-mck.ru/</w:t>
        </w:r>
      </w:hyperlink>
      <w:r w:rsidRPr="00185E30">
        <w:rPr>
          <w:rFonts w:ascii="Times New Roman" w:eastAsia="Arial Unicode MS" w:hAnsi="Times New Roman" w:cs="Times New Roman"/>
          <w:sz w:val="28"/>
          <w:szCs w:val="28"/>
        </w:rPr>
        <w:t>).</w:t>
      </w:r>
    </w:p>
    <w:p w:rsidR="004837FE" w:rsidRPr="00993AA7" w:rsidRDefault="004837FE" w:rsidP="004837FE">
      <w:pPr>
        <w:spacing w:after="0" w:line="240" w:lineRule="auto"/>
        <w:ind w:firstLine="709"/>
        <w:jc w:val="both"/>
        <w:rPr>
          <w:rFonts w:ascii="Times New Roman" w:eastAsia="Arial Unicode MS" w:hAnsi="Times New Roman" w:cs="Times New Roman"/>
          <w:sz w:val="24"/>
          <w:szCs w:val="24"/>
        </w:rPr>
      </w:pPr>
    </w:p>
    <w:tbl>
      <w:tblPr>
        <w:tblStyle w:val="10"/>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8788"/>
      </w:tblGrid>
      <w:tr w:rsidR="004837FE" w:rsidRPr="003502C8" w:rsidTr="00243178">
        <w:tc>
          <w:tcPr>
            <w:tcW w:w="14312" w:type="dxa"/>
            <w:gridSpan w:val="2"/>
            <w:shd w:val="clear" w:color="auto" w:fill="auto"/>
          </w:tcPr>
          <w:p w:rsidR="004837FE" w:rsidRPr="003502C8" w:rsidRDefault="004837FE" w:rsidP="00243178">
            <w:pPr>
              <w:spacing w:after="0" w:line="240" w:lineRule="auto"/>
              <w:jc w:val="center"/>
              <w:rPr>
                <w:rFonts w:ascii="Times New Roman" w:hAnsi="Times New Roman" w:cs="Times New Roman"/>
                <w:b/>
                <w:sz w:val="24"/>
                <w:szCs w:val="24"/>
              </w:rPr>
            </w:pPr>
            <w:r w:rsidRPr="003502C8">
              <w:rPr>
                <w:rFonts w:ascii="Times New Roman" w:hAnsi="Times New Roman" w:cs="Times New Roman"/>
                <w:b/>
                <w:sz w:val="24"/>
                <w:szCs w:val="24"/>
              </w:rPr>
              <w:t>Печатные средства массовой информации</w:t>
            </w:r>
          </w:p>
        </w:tc>
      </w:tr>
      <w:tr w:rsidR="004837FE" w:rsidRPr="003502C8" w:rsidTr="00243178">
        <w:tc>
          <w:tcPr>
            <w:tcW w:w="5524" w:type="dxa"/>
            <w:shd w:val="clear" w:color="auto" w:fill="auto"/>
            <w:vAlign w:val="center"/>
          </w:tcPr>
          <w:p w:rsidR="004837FE" w:rsidRPr="003502C8" w:rsidRDefault="004837FE" w:rsidP="00243178">
            <w:pPr>
              <w:spacing w:after="0" w:line="240" w:lineRule="auto"/>
              <w:jc w:val="center"/>
              <w:rPr>
                <w:rFonts w:ascii="Times New Roman" w:hAnsi="Times New Roman" w:cs="Times New Roman"/>
                <w:b/>
                <w:sz w:val="24"/>
                <w:szCs w:val="24"/>
              </w:rPr>
            </w:pPr>
            <w:r w:rsidRPr="003502C8">
              <w:rPr>
                <w:rFonts w:ascii="Times New Roman" w:hAnsi="Times New Roman" w:cs="Times New Roman"/>
                <w:b/>
                <w:sz w:val="24"/>
                <w:szCs w:val="24"/>
              </w:rPr>
              <w:t>Библиографическое описание</w:t>
            </w:r>
          </w:p>
        </w:tc>
        <w:tc>
          <w:tcPr>
            <w:tcW w:w="8788" w:type="dxa"/>
            <w:shd w:val="clear" w:color="auto" w:fill="auto"/>
            <w:vAlign w:val="center"/>
          </w:tcPr>
          <w:p w:rsidR="004837FE" w:rsidRPr="003502C8" w:rsidRDefault="004837FE" w:rsidP="00243178">
            <w:pPr>
              <w:spacing w:after="0" w:line="240" w:lineRule="auto"/>
              <w:jc w:val="center"/>
              <w:rPr>
                <w:rFonts w:ascii="Times New Roman" w:hAnsi="Times New Roman" w:cs="Times New Roman"/>
                <w:sz w:val="24"/>
                <w:szCs w:val="24"/>
              </w:rPr>
            </w:pPr>
            <w:r w:rsidRPr="003502C8">
              <w:rPr>
                <w:rFonts w:ascii="Times New Roman" w:hAnsi="Times New Roman" w:cs="Times New Roman"/>
                <w:b/>
                <w:sz w:val="24"/>
                <w:szCs w:val="24"/>
              </w:rPr>
              <w:t>Содержательное описание</w:t>
            </w:r>
          </w:p>
        </w:tc>
      </w:tr>
      <w:tr w:rsidR="004837FE" w:rsidRPr="003502C8" w:rsidTr="00243178">
        <w:tc>
          <w:tcPr>
            <w:tcW w:w="5524" w:type="dxa"/>
            <w:shd w:val="clear" w:color="auto" w:fill="auto"/>
          </w:tcPr>
          <w:p w:rsidR="004837FE" w:rsidRPr="003502C8" w:rsidRDefault="004837FE" w:rsidP="00243178">
            <w:pPr>
              <w:pStyle w:val="a6"/>
              <w:rPr>
                <w:sz w:val="24"/>
              </w:rPr>
            </w:pPr>
            <w:r w:rsidRPr="003502C8">
              <w:rPr>
                <w:sz w:val="24"/>
              </w:rPr>
              <w:t xml:space="preserve">Газета </w:t>
            </w:r>
            <w:r>
              <w:rPr>
                <w:sz w:val="24"/>
              </w:rPr>
              <w:t>"</w:t>
            </w:r>
            <w:r w:rsidRPr="003502C8">
              <w:rPr>
                <w:sz w:val="24"/>
              </w:rPr>
              <w:t>Крылья советов</w:t>
            </w:r>
            <w:r>
              <w:rPr>
                <w:sz w:val="24"/>
              </w:rPr>
              <w:t>"</w:t>
            </w:r>
            <w:r w:rsidRPr="003502C8">
              <w:rPr>
                <w:sz w:val="24"/>
              </w:rPr>
              <w:t>, выпуск №4, февраль 2018 г.</w:t>
            </w:r>
          </w:p>
          <w:p w:rsidR="004837FE" w:rsidRPr="003502C8" w:rsidRDefault="004837FE" w:rsidP="00243178">
            <w:pPr>
              <w:pStyle w:val="a6"/>
              <w:rPr>
                <w:sz w:val="24"/>
              </w:rPr>
            </w:pPr>
            <w:r>
              <w:rPr>
                <w:sz w:val="24"/>
              </w:rPr>
              <w:t>"</w:t>
            </w:r>
            <w:r w:rsidRPr="003502C8">
              <w:rPr>
                <w:sz w:val="24"/>
              </w:rPr>
              <w:t>В добрый путь МЦК</w:t>
            </w:r>
            <w:r>
              <w:rPr>
                <w:sz w:val="24"/>
              </w:rPr>
              <w:t>"</w:t>
            </w:r>
          </w:p>
        </w:tc>
        <w:tc>
          <w:tcPr>
            <w:tcW w:w="8788" w:type="dxa"/>
            <w:shd w:val="clear" w:color="auto" w:fill="auto"/>
          </w:tcPr>
          <w:p w:rsidR="004837FE" w:rsidRPr="003502C8" w:rsidRDefault="004837FE" w:rsidP="00243178">
            <w:pPr>
              <w:spacing w:after="0" w:line="240" w:lineRule="auto"/>
              <w:rPr>
                <w:rFonts w:ascii="Times New Roman" w:hAnsi="Times New Roman" w:cs="Times New Roman"/>
                <w:sz w:val="24"/>
                <w:szCs w:val="24"/>
              </w:rPr>
            </w:pPr>
            <w:r w:rsidRPr="003502C8">
              <w:rPr>
                <w:rFonts w:ascii="Times New Roman" w:hAnsi="Times New Roman" w:cs="Times New Roman"/>
                <w:sz w:val="24"/>
                <w:szCs w:val="24"/>
              </w:rPr>
              <w:t>Информационная статья о задачах и возможностях, как Межрегионального центра компетенций, так и региональной площадки сетевого взаимодействия.</w:t>
            </w:r>
          </w:p>
        </w:tc>
      </w:tr>
    </w:tbl>
    <w:p w:rsidR="004837FE" w:rsidRPr="003502C8" w:rsidRDefault="004837FE" w:rsidP="004837FE">
      <w:pPr>
        <w:spacing w:after="0" w:line="240" w:lineRule="auto"/>
        <w:rPr>
          <w:rFonts w:ascii="Times New Roman" w:hAnsi="Times New Roman" w:cs="Times New Roman"/>
          <w:sz w:val="24"/>
          <w:szCs w:val="24"/>
        </w:rPr>
      </w:pPr>
    </w:p>
    <w:tbl>
      <w:tblPr>
        <w:tblStyle w:val="10"/>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8788"/>
      </w:tblGrid>
      <w:tr w:rsidR="004837FE" w:rsidRPr="003502C8" w:rsidTr="00243178">
        <w:tc>
          <w:tcPr>
            <w:tcW w:w="14312" w:type="dxa"/>
            <w:gridSpan w:val="2"/>
            <w:shd w:val="clear" w:color="auto" w:fill="auto"/>
          </w:tcPr>
          <w:p w:rsidR="004837FE" w:rsidRPr="003502C8" w:rsidRDefault="004837FE" w:rsidP="004837FE">
            <w:pPr>
              <w:pStyle w:val="a6"/>
              <w:rPr>
                <w:b/>
                <w:sz w:val="24"/>
              </w:rPr>
            </w:pPr>
            <w:r w:rsidRPr="003502C8">
              <w:rPr>
                <w:b/>
                <w:sz w:val="24"/>
              </w:rPr>
              <w:t>Электронные средства массовой информации</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lastRenderedPageBreak/>
              <w:t xml:space="preserve">Электронный журнал </w:t>
            </w:r>
            <w:r>
              <w:rPr>
                <w:b/>
                <w:sz w:val="24"/>
              </w:rPr>
              <w:t>"</w:t>
            </w:r>
            <w:r w:rsidRPr="003502C8">
              <w:rPr>
                <w:b/>
                <w:sz w:val="24"/>
              </w:rPr>
              <w:t>Комсомольская правда</w:t>
            </w:r>
            <w:r>
              <w:rPr>
                <w:b/>
                <w:sz w:val="24"/>
              </w:rPr>
              <w:t>"</w:t>
            </w:r>
          </w:p>
          <w:p w:rsidR="004837FE" w:rsidRPr="003502C8" w:rsidRDefault="004837FE" w:rsidP="004837FE">
            <w:pPr>
              <w:pStyle w:val="a6"/>
              <w:rPr>
                <w:sz w:val="24"/>
              </w:rPr>
            </w:pPr>
            <w:r w:rsidRPr="003502C8">
              <w:rPr>
                <w:sz w:val="24"/>
              </w:rPr>
              <w:t>Учреждения - новаторы</w:t>
            </w:r>
          </w:p>
          <w:p w:rsidR="004837FE" w:rsidRPr="003502C8" w:rsidRDefault="004837FE" w:rsidP="004837FE">
            <w:pPr>
              <w:pStyle w:val="a6"/>
              <w:rPr>
                <w:sz w:val="24"/>
              </w:rPr>
            </w:pPr>
            <w:r w:rsidRPr="003502C8">
              <w:rPr>
                <w:sz w:val="24"/>
              </w:rPr>
              <w:t>https://www.kp.ru/best/hab/obrazovanie-v-khabarovskom-krae/obrazovatelnye-uchrezhdeniya-v-khabarovske/#about1</w:t>
            </w:r>
          </w:p>
        </w:tc>
        <w:tc>
          <w:tcPr>
            <w:tcW w:w="8788" w:type="dxa"/>
            <w:shd w:val="clear" w:color="auto" w:fill="auto"/>
          </w:tcPr>
          <w:p w:rsidR="004837FE" w:rsidRPr="003502C8" w:rsidRDefault="004837FE" w:rsidP="004837FE">
            <w:pPr>
              <w:pStyle w:val="a6"/>
              <w:jc w:val="left"/>
              <w:rPr>
                <w:sz w:val="24"/>
              </w:rPr>
            </w:pPr>
            <w:r w:rsidRPr="003502C8">
              <w:rPr>
                <w:sz w:val="24"/>
              </w:rPr>
              <w:t>Статья об учреждении, как Межрегионального центра компетенций, так и региональной площадки сетевого взаимодействия.</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t>ИА АмурПРЕСС</w:t>
            </w:r>
          </w:p>
          <w:p w:rsidR="004837FE" w:rsidRPr="003502C8" w:rsidRDefault="004837FE" w:rsidP="004837FE">
            <w:pPr>
              <w:pStyle w:val="a6"/>
              <w:rPr>
                <w:sz w:val="24"/>
              </w:rPr>
            </w:pPr>
            <w:hyperlink r:id="rId41" w:tooltip="Межрегиональный центр компетенций в Комсомольске-на-Амуре будет готовить специалистов для высокоточных производств региона" w:history="1">
              <w:r w:rsidRPr="003502C8">
                <w:rPr>
                  <w:sz w:val="24"/>
                </w:rPr>
                <w:t>Межрегиональный центр компетенций в Комсомольске-на-Амуре готовит специалистов для высокоточных производств региона</w:t>
              </w:r>
            </w:hyperlink>
            <w:r w:rsidRPr="003502C8">
              <w:rPr>
                <w:sz w:val="24"/>
              </w:rPr>
              <w:t xml:space="preserve"> </w:t>
            </w:r>
          </w:p>
          <w:p w:rsidR="004837FE" w:rsidRPr="003502C8" w:rsidRDefault="004837FE" w:rsidP="004837FE">
            <w:pPr>
              <w:pStyle w:val="a6"/>
              <w:rPr>
                <w:sz w:val="24"/>
              </w:rPr>
            </w:pPr>
            <w:r w:rsidRPr="003502C8">
              <w:rPr>
                <w:sz w:val="24"/>
              </w:rPr>
              <w:t>http://amurpress.ru/business/1993/</w:t>
            </w:r>
          </w:p>
        </w:tc>
        <w:tc>
          <w:tcPr>
            <w:tcW w:w="8788" w:type="dxa"/>
            <w:shd w:val="clear" w:color="auto" w:fill="auto"/>
          </w:tcPr>
          <w:p w:rsidR="004837FE" w:rsidRPr="003502C8" w:rsidRDefault="004837FE" w:rsidP="004837FE">
            <w:pPr>
              <w:pStyle w:val="a6"/>
              <w:rPr>
                <w:sz w:val="24"/>
              </w:rPr>
            </w:pPr>
            <w:r w:rsidRPr="003502C8">
              <w:rPr>
                <w:sz w:val="24"/>
              </w:rPr>
              <w:t>Статья об учреждении -  региональной площадки сетевого взаимодействия.</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t>Портал профессионального образования Хабаровского края</w:t>
            </w:r>
          </w:p>
          <w:p w:rsidR="004837FE" w:rsidRPr="003502C8" w:rsidRDefault="004837FE" w:rsidP="004837FE">
            <w:pPr>
              <w:pStyle w:val="a6"/>
              <w:rPr>
                <w:sz w:val="24"/>
              </w:rPr>
            </w:pPr>
            <w:r w:rsidRPr="003502C8">
              <w:rPr>
                <w:sz w:val="24"/>
              </w:rPr>
              <w:t xml:space="preserve">Отборочные соревнования на право участия в Финале V Национального чемпионата </w:t>
            </w:r>
            <w:r>
              <w:rPr>
                <w:sz w:val="24"/>
              </w:rPr>
              <w:t>"</w:t>
            </w:r>
            <w:r w:rsidRPr="003502C8">
              <w:rPr>
                <w:sz w:val="24"/>
              </w:rPr>
              <w:t>Молодые профессионалы</w:t>
            </w:r>
            <w:r>
              <w:rPr>
                <w:sz w:val="24"/>
              </w:rPr>
              <w:t>"</w:t>
            </w:r>
            <w:r w:rsidRPr="003502C8">
              <w:rPr>
                <w:sz w:val="24"/>
              </w:rPr>
              <w:t xml:space="preserve"> (WorldSkills Russia) – 2017 в Хабаровском крае</w:t>
            </w:r>
          </w:p>
          <w:p w:rsidR="004837FE" w:rsidRPr="003502C8" w:rsidRDefault="004837FE" w:rsidP="004837FE">
            <w:pPr>
              <w:pStyle w:val="a6"/>
              <w:rPr>
                <w:sz w:val="24"/>
              </w:rPr>
            </w:pPr>
            <w:r w:rsidRPr="003502C8">
              <w:rPr>
                <w:sz w:val="24"/>
              </w:rPr>
              <w:t>https://profobr27.ru/news/worldskills-russia-young-professional/1885-Otborochnye-sorevnovanija-na-pravo-uchastija-v-Finale-V-Nacionalnogo-chempionata-Molodye-professionaly-%96-2017-v-Habarovskom-krae.html?sphrase_id=33709</w:t>
            </w:r>
          </w:p>
        </w:tc>
        <w:tc>
          <w:tcPr>
            <w:tcW w:w="8788" w:type="dxa"/>
            <w:shd w:val="clear" w:color="auto" w:fill="auto"/>
          </w:tcPr>
          <w:p w:rsidR="004837FE" w:rsidRPr="003502C8" w:rsidRDefault="004837FE" w:rsidP="004837FE">
            <w:pPr>
              <w:rPr>
                <w:rFonts w:ascii="Times New Roman" w:hAnsi="Times New Roman" w:cs="Times New Roman"/>
                <w:sz w:val="24"/>
                <w:szCs w:val="24"/>
              </w:rPr>
            </w:pPr>
            <w:r w:rsidRPr="003502C8">
              <w:rPr>
                <w:rFonts w:ascii="Times New Roman" w:hAnsi="Times New Roman" w:cs="Times New Roman"/>
                <w:sz w:val="24"/>
                <w:szCs w:val="24"/>
              </w:rPr>
              <w:t xml:space="preserve">Статья о проведении Отборочных соревнований на право участия в Финале V Национального чемпионата </w:t>
            </w:r>
            <w:r>
              <w:rPr>
                <w:rFonts w:ascii="Times New Roman" w:hAnsi="Times New Roman" w:cs="Times New Roman"/>
                <w:sz w:val="24"/>
                <w:szCs w:val="24"/>
              </w:rPr>
              <w:t>"</w:t>
            </w:r>
            <w:r w:rsidRPr="003502C8">
              <w:rPr>
                <w:rFonts w:ascii="Times New Roman" w:hAnsi="Times New Roman" w:cs="Times New Roman"/>
                <w:sz w:val="24"/>
                <w:szCs w:val="24"/>
              </w:rPr>
              <w:t>Молодые профессионалы</w:t>
            </w:r>
            <w:r>
              <w:rPr>
                <w:rFonts w:ascii="Times New Roman" w:hAnsi="Times New Roman" w:cs="Times New Roman"/>
                <w:sz w:val="24"/>
                <w:szCs w:val="24"/>
              </w:rPr>
              <w:t>"</w:t>
            </w:r>
            <w:r w:rsidRPr="003502C8">
              <w:rPr>
                <w:rFonts w:ascii="Times New Roman" w:hAnsi="Times New Roman" w:cs="Times New Roman"/>
                <w:sz w:val="24"/>
                <w:szCs w:val="24"/>
              </w:rPr>
              <w:t xml:space="preserve"> (WorldSkills Russia) – 2017 на базе региональной площадки сетевого взаимодействия</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t>Портал профессионального образования Хабаровского края</w:t>
            </w:r>
          </w:p>
          <w:p w:rsidR="004837FE" w:rsidRPr="003502C8" w:rsidRDefault="004837FE" w:rsidP="004837FE">
            <w:pPr>
              <w:pStyle w:val="a6"/>
              <w:rPr>
                <w:sz w:val="24"/>
              </w:rPr>
            </w:pPr>
            <w:r w:rsidRPr="003502C8">
              <w:rPr>
                <w:sz w:val="24"/>
              </w:rPr>
              <w:t xml:space="preserve">Хабаровский край примет участников Отборочных соревнований на право участия в Финале V Национального чемпионата </w:t>
            </w:r>
            <w:r>
              <w:rPr>
                <w:sz w:val="24"/>
              </w:rPr>
              <w:t>"</w:t>
            </w:r>
            <w:r w:rsidRPr="003502C8">
              <w:rPr>
                <w:sz w:val="24"/>
              </w:rPr>
              <w:t>Молодые профессионалы</w:t>
            </w:r>
            <w:r>
              <w:rPr>
                <w:sz w:val="24"/>
              </w:rPr>
              <w:t>"</w:t>
            </w:r>
            <w:r w:rsidRPr="003502C8">
              <w:rPr>
                <w:sz w:val="24"/>
              </w:rPr>
              <w:t xml:space="preserve"> (WorldSkills Russia) – 2017</w:t>
            </w:r>
          </w:p>
          <w:p w:rsidR="004837FE" w:rsidRPr="003502C8" w:rsidRDefault="004837FE" w:rsidP="004837FE">
            <w:pPr>
              <w:pStyle w:val="a6"/>
              <w:rPr>
                <w:sz w:val="24"/>
              </w:rPr>
            </w:pPr>
            <w:r w:rsidRPr="003502C8">
              <w:rPr>
                <w:sz w:val="24"/>
              </w:rPr>
              <w:t>https://profobr27.ru/news/worldskills-russia-young-professional/1863-Habarovskij-kraj-primet-uchastnikov-Otborochnyh-sorevnovanij-na-pravo-uchastija-v-Finale-V-Nacionalnogo-chempionata-Molodye-professionaly-%96-2017.html?sphrase_id=33709</w:t>
            </w:r>
          </w:p>
        </w:tc>
        <w:tc>
          <w:tcPr>
            <w:tcW w:w="8788" w:type="dxa"/>
            <w:shd w:val="clear" w:color="auto" w:fill="auto"/>
          </w:tcPr>
          <w:p w:rsidR="004837FE" w:rsidRPr="003502C8" w:rsidRDefault="004837FE" w:rsidP="004837FE">
            <w:pPr>
              <w:pStyle w:val="a6"/>
              <w:jc w:val="left"/>
              <w:rPr>
                <w:sz w:val="24"/>
              </w:rPr>
            </w:pPr>
            <w:r w:rsidRPr="003502C8">
              <w:rPr>
                <w:sz w:val="24"/>
              </w:rPr>
              <w:t xml:space="preserve">Статья о соревнованиях на площадке краевого государственного автономного профессионального образовательного учреждения </w:t>
            </w:r>
            <w:r>
              <w:rPr>
                <w:sz w:val="24"/>
              </w:rPr>
              <w:t>"</w:t>
            </w:r>
            <w:r w:rsidRPr="003502C8">
              <w:rPr>
                <w:sz w:val="24"/>
              </w:rPr>
              <w:t>Губернаторский авиастроительный колледж г. Комсомольска-на-Амуре (Межрегиональный центр компетенций)</w:t>
            </w:r>
            <w:r>
              <w:rPr>
                <w:sz w:val="24"/>
              </w:rPr>
              <w:t>"</w:t>
            </w:r>
            <w:r w:rsidRPr="003502C8">
              <w:rPr>
                <w:sz w:val="24"/>
              </w:rPr>
              <w:t>. Хабаровский край примет более 400 участников и экспертов из 75 субъектов Российской Федерации</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lastRenderedPageBreak/>
              <w:t>Портал профессионального образования Хабаровского края</w:t>
            </w:r>
          </w:p>
          <w:p w:rsidR="004837FE" w:rsidRPr="003502C8" w:rsidRDefault="004837FE" w:rsidP="004837FE">
            <w:pPr>
              <w:pStyle w:val="a6"/>
              <w:rPr>
                <w:sz w:val="24"/>
              </w:rPr>
            </w:pPr>
            <w:r w:rsidRPr="003502C8">
              <w:rPr>
                <w:sz w:val="24"/>
              </w:rPr>
              <w:t xml:space="preserve">Совещание с заместителями руководителей ПОО </w:t>
            </w:r>
            <w:r>
              <w:rPr>
                <w:sz w:val="24"/>
              </w:rPr>
              <w:t>"</w:t>
            </w:r>
            <w:r w:rsidRPr="003502C8">
              <w:rPr>
                <w:sz w:val="24"/>
              </w:rPr>
              <w:t>Новые формы государственной итоговой аттестации как механизм совершенствования оценки качества профессионального образования</w:t>
            </w:r>
            <w:r>
              <w:rPr>
                <w:sz w:val="24"/>
              </w:rPr>
              <w:t>"</w:t>
            </w:r>
          </w:p>
          <w:p w:rsidR="004837FE" w:rsidRPr="003502C8" w:rsidRDefault="004837FE" w:rsidP="004837FE">
            <w:pPr>
              <w:pStyle w:val="a6"/>
              <w:rPr>
                <w:sz w:val="24"/>
              </w:rPr>
            </w:pPr>
            <w:r w:rsidRPr="003502C8">
              <w:rPr>
                <w:sz w:val="24"/>
              </w:rPr>
              <w:t>https://profobr27.ru/news/events/1957-Soveshhanie-s-zamestiteljami-rukovoditelej-POO-Novye-formy-gosudarstvennoj-itogovoj-attestacii-kak-mehanizm-sovershenstvovanija-ocenki-kachestva-professionalnogo-obrazovanija.html?sphrase_id=33709</w:t>
            </w:r>
          </w:p>
        </w:tc>
        <w:tc>
          <w:tcPr>
            <w:tcW w:w="8788" w:type="dxa"/>
            <w:shd w:val="clear" w:color="auto" w:fill="auto"/>
          </w:tcPr>
          <w:p w:rsidR="004837FE" w:rsidRPr="003502C8" w:rsidRDefault="004837FE" w:rsidP="004837FE">
            <w:pPr>
              <w:pStyle w:val="a6"/>
              <w:jc w:val="left"/>
              <w:rPr>
                <w:sz w:val="24"/>
              </w:rPr>
            </w:pPr>
            <w:r w:rsidRPr="003502C8">
              <w:rPr>
                <w:sz w:val="24"/>
              </w:rPr>
              <w:t>Статья о повышении профессиональной компетентности заместителей руководителей профессиональных образовательных организаций по вопросам внедрения демонстрационного экзамена как новой формы государственной итоговой аттестации при реализации ФГОС по наиболее востребованным и перспективным профессиям и специальностям (ТОП-50).</w:t>
            </w:r>
          </w:p>
          <w:p w:rsidR="004837FE" w:rsidRPr="003502C8" w:rsidRDefault="004837FE" w:rsidP="004837FE">
            <w:pPr>
              <w:pStyle w:val="a6"/>
              <w:jc w:val="left"/>
              <w:rPr>
                <w:sz w:val="24"/>
              </w:rPr>
            </w:pPr>
            <w:r w:rsidRPr="003502C8">
              <w:rPr>
                <w:sz w:val="24"/>
              </w:rPr>
              <w:t>Представители Губернаторского авиастроительного колледжа г. Комсомольска-на-Амуре (Межрегиональный центр компетенций) (Большакова О.В.), Комсомольского-на-Амуре судомеханического техникума (Прокопьева У.В.), Хорского агропромышленного техникума (Мулер Е.Е.) представили опыт по организации и проведению демонстрационного экзамена по стандартам Ворлдскиллс Россия, в том числе на базе специализированного центра компетенций.</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t>Портал профессионального образования Хабаровского края</w:t>
            </w:r>
          </w:p>
          <w:p w:rsidR="004837FE" w:rsidRPr="003502C8" w:rsidRDefault="004837FE" w:rsidP="004837FE">
            <w:pPr>
              <w:pStyle w:val="a6"/>
              <w:rPr>
                <w:sz w:val="24"/>
              </w:rPr>
            </w:pPr>
            <w:r w:rsidRPr="003502C8">
              <w:rPr>
                <w:sz w:val="24"/>
              </w:rPr>
              <w:t xml:space="preserve">18 представителей Хабаровского края прошли в финал V Национального чемпионата </w:t>
            </w:r>
            <w:r>
              <w:rPr>
                <w:sz w:val="24"/>
              </w:rPr>
              <w:t>"</w:t>
            </w:r>
            <w:r w:rsidRPr="003502C8">
              <w:rPr>
                <w:sz w:val="24"/>
              </w:rPr>
              <w:t>Молодые профессионалы</w:t>
            </w:r>
            <w:r>
              <w:rPr>
                <w:sz w:val="24"/>
              </w:rPr>
              <w:t>"</w:t>
            </w:r>
          </w:p>
          <w:p w:rsidR="004837FE" w:rsidRPr="003502C8" w:rsidRDefault="004837FE" w:rsidP="004837FE">
            <w:pPr>
              <w:pStyle w:val="a6"/>
              <w:rPr>
                <w:sz w:val="24"/>
              </w:rPr>
            </w:pPr>
            <w:r w:rsidRPr="003502C8">
              <w:rPr>
                <w:sz w:val="24"/>
              </w:rPr>
              <w:t>https://profobr27.ru/news/events/1914-18-predstavitelej-Habarovskogo-kraja-proshli-v-final-V-Nacionalnogo-chempionata-Molodye-professionaly.html?sphrase_id=33709</w:t>
            </w:r>
          </w:p>
        </w:tc>
        <w:tc>
          <w:tcPr>
            <w:tcW w:w="8788" w:type="dxa"/>
            <w:shd w:val="clear" w:color="auto" w:fill="auto"/>
          </w:tcPr>
          <w:p w:rsidR="004837FE" w:rsidRPr="003502C8" w:rsidRDefault="004837FE" w:rsidP="004837FE">
            <w:pPr>
              <w:pStyle w:val="a6"/>
              <w:rPr>
                <w:sz w:val="24"/>
              </w:rPr>
            </w:pPr>
            <w:r w:rsidRPr="003502C8">
              <w:rPr>
                <w:sz w:val="24"/>
              </w:rPr>
              <w:t>Статья об отборочных соревнованиях в Хабаровском крае на базе Губернаторского авиастроительного колледжа Комсомольска-на-Амуре — Межрегионального центра компетенций. 142 участника и 132 эксперта из 70 субъектов России соревнуются в шести компетенциях: токарные работы на станках с ЧПУ, фрезерные работы на станках с ЧПУ, сварочные технологии, мобильная робототехника, обработка листового метала и прототипирование.</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t>Портал профессионального образования Хабаровского края</w:t>
            </w:r>
          </w:p>
          <w:p w:rsidR="004837FE" w:rsidRPr="003502C8" w:rsidRDefault="004837FE" w:rsidP="004837FE">
            <w:pPr>
              <w:pStyle w:val="a6"/>
              <w:rPr>
                <w:sz w:val="24"/>
              </w:rPr>
            </w:pPr>
            <w:r w:rsidRPr="003502C8">
              <w:rPr>
                <w:sz w:val="24"/>
              </w:rPr>
              <w:t>Внедрение проектного менеджмента в систему профессионального образования Хабаровского края</w:t>
            </w:r>
          </w:p>
          <w:p w:rsidR="004837FE" w:rsidRPr="003502C8" w:rsidRDefault="004837FE" w:rsidP="004837FE">
            <w:pPr>
              <w:pStyle w:val="a6"/>
              <w:rPr>
                <w:sz w:val="24"/>
              </w:rPr>
            </w:pPr>
            <w:r w:rsidRPr="003502C8">
              <w:rPr>
                <w:sz w:val="24"/>
              </w:rPr>
              <w:t>https://profobr27.ru/news/events/2004-Vnedrenie-proektnogo-menedzhmenta-v-sistemu-professionalnogo-obrazovanija-Habarovskogo-kraja.html?sphrase_id=33709</w:t>
            </w:r>
          </w:p>
        </w:tc>
        <w:tc>
          <w:tcPr>
            <w:tcW w:w="8788" w:type="dxa"/>
            <w:shd w:val="clear" w:color="auto" w:fill="auto"/>
          </w:tcPr>
          <w:p w:rsidR="004837FE" w:rsidRPr="003502C8" w:rsidRDefault="004837FE" w:rsidP="004837FE">
            <w:pPr>
              <w:pStyle w:val="a6"/>
              <w:rPr>
                <w:sz w:val="24"/>
              </w:rPr>
            </w:pPr>
            <w:r w:rsidRPr="003502C8">
              <w:rPr>
                <w:sz w:val="24"/>
              </w:rPr>
              <w:t xml:space="preserve">Статья об обучение директоров профессиональных образовательных организаций края в рамках программы курсов повышения квалификации </w:t>
            </w:r>
            <w:r>
              <w:rPr>
                <w:sz w:val="24"/>
              </w:rPr>
              <w:t>"</w:t>
            </w:r>
            <w:r w:rsidRPr="003502C8">
              <w:rPr>
                <w:sz w:val="24"/>
              </w:rPr>
              <w:t>Основы эффективного управления</w:t>
            </w:r>
            <w:r>
              <w:rPr>
                <w:sz w:val="24"/>
              </w:rPr>
              <w:t>"</w:t>
            </w:r>
            <w:r w:rsidRPr="003502C8">
              <w:rPr>
                <w:sz w:val="24"/>
              </w:rPr>
              <w:t xml:space="preserve"> с целью распространения опыта и дальнейшего внедрения проектного подхода в систему профессионального образования Хабаровского края </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t>Портал профессионального образования Хабаровского края</w:t>
            </w:r>
          </w:p>
          <w:p w:rsidR="004837FE" w:rsidRPr="003502C8" w:rsidRDefault="004837FE" w:rsidP="004837FE">
            <w:pPr>
              <w:pStyle w:val="a6"/>
              <w:rPr>
                <w:sz w:val="24"/>
              </w:rPr>
            </w:pPr>
            <w:r w:rsidRPr="003502C8">
              <w:rPr>
                <w:sz w:val="24"/>
              </w:rPr>
              <w:lastRenderedPageBreak/>
              <w:t xml:space="preserve">Отчет международного направления IV Регионального чемпионата </w:t>
            </w:r>
            <w:r>
              <w:rPr>
                <w:sz w:val="24"/>
              </w:rPr>
              <w:t>"</w:t>
            </w:r>
            <w:r w:rsidRPr="003502C8">
              <w:rPr>
                <w:sz w:val="24"/>
              </w:rPr>
              <w:t>Молодые профессионалы</w:t>
            </w:r>
            <w:r>
              <w:rPr>
                <w:sz w:val="24"/>
              </w:rPr>
              <w:t>"</w:t>
            </w:r>
            <w:r w:rsidRPr="003502C8">
              <w:rPr>
                <w:sz w:val="24"/>
              </w:rPr>
              <w:t xml:space="preserve"> (WorldSkills Russia) в Хабаровском крае</w:t>
            </w:r>
          </w:p>
          <w:p w:rsidR="004837FE" w:rsidRPr="003502C8" w:rsidRDefault="004837FE" w:rsidP="004837FE">
            <w:pPr>
              <w:pStyle w:val="a6"/>
              <w:rPr>
                <w:sz w:val="24"/>
              </w:rPr>
            </w:pPr>
            <w:r w:rsidRPr="003502C8">
              <w:rPr>
                <w:sz w:val="24"/>
              </w:rPr>
              <w:t>https://profobr27.ru/news/worldskills-russia-young-professional/2018-Otchet-mezhdunarodnogo-napravlenija-IV-Regionalnogo-chempionata-Molodye-professionaly-v-Habarovskom-krae.html?sphrase_id=33709</w:t>
            </w:r>
          </w:p>
        </w:tc>
        <w:tc>
          <w:tcPr>
            <w:tcW w:w="8788" w:type="dxa"/>
            <w:shd w:val="clear" w:color="auto" w:fill="auto"/>
          </w:tcPr>
          <w:p w:rsidR="004837FE" w:rsidRPr="003502C8" w:rsidRDefault="004837FE" w:rsidP="004837FE">
            <w:pPr>
              <w:pStyle w:val="a6"/>
              <w:rPr>
                <w:sz w:val="24"/>
              </w:rPr>
            </w:pPr>
            <w:r w:rsidRPr="003502C8">
              <w:rPr>
                <w:sz w:val="24"/>
              </w:rPr>
              <w:lastRenderedPageBreak/>
              <w:t>Статья об участии иностранной делегации в Деловой программе и в соревновательной части Чемпионата на базе региональной площадки сетевого взаимодействия</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t>Портал профессионального образования Хабаровского края</w:t>
            </w:r>
          </w:p>
          <w:p w:rsidR="004837FE" w:rsidRPr="003502C8" w:rsidRDefault="004837FE" w:rsidP="004837FE">
            <w:pPr>
              <w:pStyle w:val="a6"/>
              <w:rPr>
                <w:sz w:val="24"/>
              </w:rPr>
            </w:pPr>
            <w:r w:rsidRPr="003502C8">
              <w:rPr>
                <w:sz w:val="24"/>
              </w:rPr>
              <w:t xml:space="preserve">Реализация отраслевых курсов повышения квалификации в рамках проекта </w:t>
            </w:r>
            <w:r>
              <w:rPr>
                <w:sz w:val="24"/>
              </w:rPr>
              <w:t>"</w:t>
            </w:r>
            <w:r w:rsidRPr="003502C8">
              <w:rPr>
                <w:sz w:val="24"/>
              </w:rPr>
              <w:t>Большая стажировка</w:t>
            </w:r>
            <w:r>
              <w:rPr>
                <w:sz w:val="24"/>
              </w:rPr>
              <w:t>"</w:t>
            </w:r>
          </w:p>
          <w:p w:rsidR="004837FE" w:rsidRPr="003502C8" w:rsidRDefault="004837FE" w:rsidP="004837FE">
            <w:pPr>
              <w:pStyle w:val="a6"/>
              <w:rPr>
                <w:sz w:val="24"/>
              </w:rPr>
            </w:pPr>
            <w:r w:rsidRPr="003502C8">
              <w:rPr>
                <w:sz w:val="24"/>
              </w:rPr>
              <w:t>https://profobr27.ru/news/events/1860-REALIZACIJa-OTRASLEVYH-KURSOV-POVYShENIJa-KVALIFIKACII-V-RAMKAH-PROEKTA-BOLShAJa-STAZhIROVKA.html?sphrase_id=33709</w:t>
            </w:r>
          </w:p>
        </w:tc>
        <w:tc>
          <w:tcPr>
            <w:tcW w:w="8788" w:type="dxa"/>
            <w:shd w:val="clear" w:color="auto" w:fill="auto"/>
          </w:tcPr>
          <w:p w:rsidR="004837FE" w:rsidRPr="003502C8" w:rsidRDefault="004837FE" w:rsidP="004837FE">
            <w:pPr>
              <w:pStyle w:val="a6"/>
              <w:rPr>
                <w:sz w:val="24"/>
              </w:rPr>
            </w:pPr>
            <w:r w:rsidRPr="003502C8">
              <w:rPr>
                <w:sz w:val="24"/>
              </w:rPr>
              <w:t xml:space="preserve">Статья об организации отраслевых курсов повышения квалификации, на котором использовались различные современные педагогические и производственные технологии обучения; проводились лекции, экскурсии, мастер-классы. Выполнение итоговой аттестационной работы проходило в форме демонстрационного или практико-ориентированного экзамена, основанного на одном из модулей финала чемпионата </w:t>
            </w:r>
            <w:r>
              <w:rPr>
                <w:sz w:val="24"/>
              </w:rPr>
              <w:t>"</w:t>
            </w:r>
            <w:r w:rsidRPr="003502C8">
              <w:rPr>
                <w:sz w:val="24"/>
              </w:rPr>
              <w:t>Молодые профессионалы</w:t>
            </w:r>
            <w:r>
              <w:rPr>
                <w:sz w:val="24"/>
              </w:rPr>
              <w:t>"</w:t>
            </w:r>
            <w:r w:rsidRPr="003502C8">
              <w:rPr>
                <w:sz w:val="24"/>
              </w:rPr>
              <w:t xml:space="preserve"> (WorldSkills Russia) по своей компетенции под руководством экспертов, имеющих опыт участия в региональных и всероссийских чемпионатах </w:t>
            </w:r>
            <w:r>
              <w:rPr>
                <w:sz w:val="24"/>
              </w:rPr>
              <w:t>"</w:t>
            </w:r>
            <w:r w:rsidRPr="003502C8">
              <w:rPr>
                <w:sz w:val="24"/>
              </w:rPr>
              <w:t>Молодые профессионалы</w:t>
            </w:r>
            <w:r>
              <w:rPr>
                <w:sz w:val="24"/>
              </w:rPr>
              <w:t>"</w:t>
            </w:r>
            <w:r w:rsidRPr="003502C8">
              <w:rPr>
                <w:sz w:val="24"/>
              </w:rPr>
              <w:t>.</w:t>
            </w:r>
          </w:p>
        </w:tc>
      </w:tr>
      <w:tr w:rsidR="004837FE" w:rsidRPr="003502C8" w:rsidTr="00243178">
        <w:tc>
          <w:tcPr>
            <w:tcW w:w="5524" w:type="dxa"/>
            <w:shd w:val="clear" w:color="auto" w:fill="auto"/>
          </w:tcPr>
          <w:p w:rsidR="004837FE" w:rsidRDefault="004837FE" w:rsidP="004837FE">
            <w:pPr>
              <w:pStyle w:val="a6"/>
              <w:rPr>
                <w:b/>
                <w:sz w:val="24"/>
              </w:rPr>
            </w:pPr>
            <w:r w:rsidRPr="003502C8">
              <w:rPr>
                <w:b/>
                <w:sz w:val="24"/>
              </w:rPr>
              <w:t>Портал профессионального образования Хабаров</w:t>
            </w:r>
            <w:r>
              <w:rPr>
                <w:b/>
                <w:sz w:val="24"/>
              </w:rPr>
              <w:t>ского края</w:t>
            </w:r>
          </w:p>
          <w:p w:rsidR="004837FE" w:rsidRDefault="004837FE" w:rsidP="004837FE">
            <w:pPr>
              <w:pStyle w:val="a6"/>
              <w:rPr>
                <w:b/>
                <w:sz w:val="24"/>
              </w:rPr>
            </w:pPr>
            <w:r w:rsidRPr="003502C8">
              <w:rPr>
                <w:sz w:val="24"/>
              </w:rPr>
              <w:t>https://profobr27.ru/news</w:t>
            </w:r>
          </w:p>
          <w:p w:rsidR="004837FE" w:rsidRPr="003502C8" w:rsidRDefault="004837FE" w:rsidP="004837FE">
            <w:pPr>
              <w:pStyle w:val="a6"/>
              <w:rPr>
                <w:b/>
                <w:sz w:val="24"/>
              </w:rPr>
            </w:pPr>
            <w:r>
              <w:rPr>
                <w:bCs/>
                <w:color w:val="000000"/>
                <w:sz w:val="24"/>
                <w:lang w:val="en-US"/>
              </w:rPr>
              <w:t>II</w:t>
            </w:r>
            <w:r>
              <w:rPr>
                <w:bCs/>
                <w:color w:val="000000"/>
                <w:sz w:val="24"/>
              </w:rPr>
              <w:t xml:space="preserve"> Международный чемпионат Хабаровского края по стандартам Ворлдскиллс с участием стран Азиатско-Тихоокеанского региона </w:t>
            </w:r>
          </w:p>
        </w:tc>
        <w:tc>
          <w:tcPr>
            <w:tcW w:w="8788" w:type="dxa"/>
            <w:shd w:val="clear" w:color="auto" w:fill="auto"/>
          </w:tcPr>
          <w:p w:rsidR="004837FE" w:rsidRPr="003502C8" w:rsidRDefault="004837FE" w:rsidP="004837FE">
            <w:pPr>
              <w:pStyle w:val="a6"/>
              <w:rPr>
                <w:sz w:val="24"/>
              </w:rPr>
            </w:pPr>
            <w:r>
              <w:rPr>
                <w:sz w:val="24"/>
              </w:rPr>
              <w:t xml:space="preserve">Статья об участии 10 иностранных организаций (КНР, Японии) в </w:t>
            </w:r>
            <w:r>
              <w:rPr>
                <w:bCs/>
                <w:color w:val="000000"/>
                <w:sz w:val="24"/>
                <w:lang w:val="en-US"/>
              </w:rPr>
              <w:t>II</w:t>
            </w:r>
            <w:r>
              <w:rPr>
                <w:bCs/>
                <w:color w:val="000000"/>
                <w:sz w:val="24"/>
              </w:rPr>
              <w:t xml:space="preserve"> Международном чемпионате Хабаровского края по стандартам Ворлдскиллс.</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t>Портал профессионального образования Хабаровского края</w:t>
            </w:r>
          </w:p>
          <w:p w:rsidR="004837FE" w:rsidRDefault="004837FE" w:rsidP="004837FE">
            <w:pPr>
              <w:pStyle w:val="a6"/>
              <w:rPr>
                <w:sz w:val="24"/>
              </w:rPr>
            </w:pPr>
            <w:r w:rsidRPr="00365F6E">
              <w:rPr>
                <w:sz w:val="24"/>
              </w:rPr>
              <w:t>Внедрение профессиональных стандартов в деятельность организации</w:t>
            </w:r>
          </w:p>
          <w:p w:rsidR="004837FE" w:rsidRPr="00365F6E" w:rsidRDefault="004837FE" w:rsidP="004837FE">
            <w:pPr>
              <w:pStyle w:val="a6"/>
              <w:rPr>
                <w:sz w:val="24"/>
              </w:rPr>
            </w:pPr>
            <w:r w:rsidRPr="003502C8">
              <w:rPr>
                <w:sz w:val="24"/>
              </w:rPr>
              <w:t>https://profobr27.ru/news</w:t>
            </w:r>
          </w:p>
        </w:tc>
        <w:tc>
          <w:tcPr>
            <w:tcW w:w="8788" w:type="dxa"/>
            <w:shd w:val="clear" w:color="auto" w:fill="auto"/>
          </w:tcPr>
          <w:p w:rsidR="004837FE" w:rsidRPr="003502C8" w:rsidRDefault="004837FE" w:rsidP="004837FE">
            <w:pPr>
              <w:pStyle w:val="a6"/>
              <w:rPr>
                <w:sz w:val="24"/>
              </w:rPr>
            </w:pPr>
            <w:r>
              <w:rPr>
                <w:sz w:val="24"/>
              </w:rPr>
              <w:t>Статья об организации алгоритма внедрения профессиональных стандартов в деятельность организации.</w:t>
            </w:r>
          </w:p>
        </w:tc>
      </w:tr>
      <w:tr w:rsidR="004837FE" w:rsidRPr="003502C8" w:rsidTr="00243178">
        <w:tc>
          <w:tcPr>
            <w:tcW w:w="5524" w:type="dxa"/>
            <w:shd w:val="clear" w:color="auto" w:fill="auto"/>
          </w:tcPr>
          <w:p w:rsidR="004837FE" w:rsidRPr="003502C8" w:rsidRDefault="004837FE" w:rsidP="004837FE">
            <w:pPr>
              <w:pStyle w:val="a6"/>
              <w:rPr>
                <w:b/>
                <w:sz w:val="24"/>
              </w:rPr>
            </w:pPr>
            <w:r w:rsidRPr="003502C8">
              <w:rPr>
                <w:b/>
                <w:sz w:val="24"/>
              </w:rPr>
              <w:t>Портал профессионального образования Хабаровского края</w:t>
            </w:r>
          </w:p>
          <w:p w:rsidR="004837FE" w:rsidRDefault="004837FE" w:rsidP="004837FE">
            <w:pPr>
              <w:pStyle w:val="a6"/>
              <w:rPr>
                <w:sz w:val="24"/>
              </w:rPr>
            </w:pPr>
            <w:r w:rsidRPr="008B7A59">
              <w:rPr>
                <w:sz w:val="24"/>
              </w:rPr>
              <w:t xml:space="preserve">Методическое объединение </w:t>
            </w:r>
            <w:r>
              <w:rPr>
                <w:sz w:val="24"/>
              </w:rPr>
              <w:t>"</w:t>
            </w:r>
            <w:r w:rsidRPr="008B7A59">
              <w:rPr>
                <w:sz w:val="24"/>
              </w:rPr>
              <w:t xml:space="preserve">Методическая служба </w:t>
            </w:r>
            <w:r>
              <w:rPr>
                <w:sz w:val="24"/>
              </w:rPr>
              <w:t xml:space="preserve">ПОО в условиях реализации </w:t>
            </w:r>
            <w:r>
              <w:rPr>
                <w:sz w:val="24"/>
              </w:rPr>
              <w:lastRenderedPageBreak/>
              <w:t>образовательных программ по профессиям/специальностям из перечня ТОП-50"</w:t>
            </w:r>
          </w:p>
          <w:p w:rsidR="004837FE" w:rsidRPr="008B7A59" w:rsidRDefault="004837FE" w:rsidP="004837FE">
            <w:pPr>
              <w:pStyle w:val="a6"/>
              <w:rPr>
                <w:sz w:val="24"/>
              </w:rPr>
            </w:pPr>
            <w:r w:rsidRPr="003502C8">
              <w:rPr>
                <w:sz w:val="24"/>
              </w:rPr>
              <w:t>https://profobr27.ru/news</w:t>
            </w:r>
          </w:p>
        </w:tc>
        <w:tc>
          <w:tcPr>
            <w:tcW w:w="8788" w:type="dxa"/>
            <w:shd w:val="clear" w:color="auto" w:fill="auto"/>
          </w:tcPr>
          <w:p w:rsidR="004837FE" w:rsidRPr="003502C8" w:rsidRDefault="004837FE" w:rsidP="004837FE">
            <w:pPr>
              <w:pStyle w:val="a6"/>
              <w:rPr>
                <w:sz w:val="24"/>
              </w:rPr>
            </w:pPr>
            <w:r>
              <w:rPr>
                <w:sz w:val="24"/>
              </w:rPr>
              <w:lastRenderedPageBreak/>
              <w:t>Статья о результатах анализа основных профессиональных образовательных программ по наиболее востребованным, новым и перспективным профессиям и специальностям, реализуемым в ПОО Хабаровского края, методическое сопровождение актуализации образовательных программ по ТОП-50, учебно-</w:t>
            </w:r>
            <w:r>
              <w:rPr>
                <w:sz w:val="24"/>
              </w:rPr>
              <w:lastRenderedPageBreak/>
              <w:t xml:space="preserve">методическое обеспечение образовательных программ СПО, внедрение в образовательную программу компетенции </w:t>
            </w:r>
            <w:r>
              <w:rPr>
                <w:sz w:val="24"/>
                <w:lang w:val="en-US"/>
              </w:rPr>
              <w:t>FutureSkills</w:t>
            </w:r>
            <w:r>
              <w:rPr>
                <w:sz w:val="24"/>
              </w:rPr>
              <w:t xml:space="preserve">, направленных на опережающую подготовку специалистов. </w:t>
            </w:r>
          </w:p>
        </w:tc>
      </w:tr>
    </w:tbl>
    <w:p w:rsidR="004837FE" w:rsidRPr="00D45CAA" w:rsidRDefault="004837FE" w:rsidP="004837FE">
      <w:pPr>
        <w:spacing w:after="0" w:line="240" w:lineRule="auto"/>
        <w:jc w:val="both"/>
        <w:rPr>
          <w:rFonts w:ascii="Times New Roman" w:eastAsia="Times New Roman" w:hAnsi="Times New Roman" w:cs="Times New Roman"/>
          <w:bCs/>
          <w:i/>
          <w:color w:val="000000"/>
          <w:sz w:val="24"/>
          <w:szCs w:val="24"/>
        </w:rPr>
      </w:pPr>
    </w:p>
    <w:p w:rsidR="004837FE" w:rsidRPr="00243178" w:rsidRDefault="00E91C8C" w:rsidP="00243178">
      <w:pPr>
        <w:spacing w:after="0" w:line="240" w:lineRule="auto"/>
        <w:ind w:firstLine="709"/>
        <w:jc w:val="both"/>
        <w:rPr>
          <w:rFonts w:ascii="Times New Roman" w:eastAsia="Times New Roman" w:hAnsi="Times New Roman"/>
          <w:bCs/>
          <w:i/>
          <w:color w:val="000000"/>
          <w:sz w:val="28"/>
          <w:szCs w:val="28"/>
        </w:rPr>
      </w:pPr>
      <w:r>
        <w:rPr>
          <w:rFonts w:ascii="Times New Roman" w:eastAsia="Times New Roman" w:hAnsi="Times New Roman"/>
          <w:b/>
          <w:bCs/>
          <w:color w:val="000000"/>
          <w:sz w:val="28"/>
          <w:szCs w:val="28"/>
        </w:rPr>
        <w:t>7.1.10</w:t>
      </w:r>
      <w:r w:rsidR="00243178">
        <w:rPr>
          <w:rFonts w:ascii="Times New Roman" w:eastAsia="Times New Roman" w:hAnsi="Times New Roman"/>
          <w:b/>
          <w:bCs/>
          <w:color w:val="000000"/>
          <w:sz w:val="28"/>
          <w:szCs w:val="28"/>
        </w:rPr>
        <w:t>.</w:t>
      </w:r>
      <w:r>
        <w:rPr>
          <w:rFonts w:ascii="Times New Roman" w:eastAsia="Times New Roman" w:hAnsi="Times New Roman"/>
          <w:b/>
          <w:bCs/>
          <w:color w:val="000000"/>
          <w:sz w:val="28"/>
          <w:szCs w:val="28"/>
        </w:rPr>
        <w:t xml:space="preserve"> </w:t>
      </w:r>
      <w:r w:rsidR="004837FE" w:rsidRPr="00243178">
        <w:rPr>
          <w:rFonts w:ascii="Times New Roman" w:eastAsia="Times New Roman" w:hAnsi="Times New Roman"/>
          <w:b/>
          <w:bCs/>
          <w:color w:val="000000"/>
          <w:sz w:val="28"/>
          <w:szCs w:val="28"/>
        </w:rPr>
        <w:t>Основные векторы развития региональной сети подготовки кадров в 2019-2020 годах</w:t>
      </w:r>
    </w:p>
    <w:p w:rsidR="004837FE" w:rsidRPr="00F24D74" w:rsidRDefault="004837FE" w:rsidP="004837FE">
      <w:pPr>
        <w:pStyle w:val="aff"/>
        <w:spacing w:before="0" w:after="0" w:line="240" w:lineRule="auto"/>
        <w:ind w:firstLine="709"/>
        <w:jc w:val="both"/>
        <w:rPr>
          <w:rFonts w:eastAsia="Arial Unicode MS"/>
          <w:sz w:val="28"/>
          <w:szCs w:val="28"/>
          <w:lang w:eastAsia="en-US"/>
        </w:rPr>
      </w:pPr>
      <w:r w:rsidRPr="00F24D74">
        <w:rPr>
          <w:rFonts w:eastAsia="Arial Unicode MS"/>
          <w:sz w:val="28"/>
          <w:szCs w:val="28"/>
          <w:lang w:eastAsia="en-US"/>
        </w:rPr>
        <w:t>Основной целью МЦК на 2019-2020 годы является подготовка высококачественного человеческого капитала для традиционной промышленности Дальнего Востока и вновь открываемых предприятий на территориях опережающего социально-экономического развития, решение задач опережающего профессионального образования и обеспечение возможности повышения уровня профессиональной компетентности в течение всей жизни.</w:t>
      </w:r>
    </w:p>
    <w:p w:rsidR="004837FE" w:rsidRPr="00F24D74" w:rsidRDefault="004837FE" w:rsidP="004837FE">
      <w:pPr>
        <w:pStyle w:val="aff"/>
        <w:spacing w:before="0" w:after="0" w:line="240" w:lineRule="auto"/>
        <w:ind w:firstLine="709"/>
        <w:jc w:val="both"/>
        <w:rPr>
          <w:rFonts w:eastAsia="Arial Unicode MS"/>
          <w:sz w:val="28"/>
          <w:szCs w:val="28"/>
          <w:lang w:eastAsia="en-US"/>
        </w:rPr>
      </w:pPr>
      <w:r w:rsidRPr="00F24D74">
        <w:rPr>
          <w:rFonts w:eastAsia="Arial Unicode MS"/>
          <w:sz w:val="28"/>
          <w:szCs w:val="28"/>
          <w:lang w:eastAsia="en-US"/>
        </w:rPr>
        <w:t xml:space="preserve">МЦК – это системообразующая структура, которая позволит: </w:t>
      </w:r>
    </w:p>
    <w:p w:rsidR="004837FE" w:rsidRPr="00F24D74" w:rsidRDefault="004837FE" w:rsidP="004837FE">
      <w:pPr>
        <w:pStyle w:val="aff"/>
        <w:spacing w:before="0" w:after="0" w:line="240" w:lineRule="auto"/>
        <w:ind w:firstLine="709"/>
        <w:jc w:val="both"/>
        <w:rPr>
          <w:rFonts w:eastAsia="Arial Unicode MS"/>
          <w:sz w:val="28"/>
          <w:szCs w:val="28"/>
          <w:lang w:eastAsia="en-US"/>
        </w:rPr>
      </w:pPr>
      <w:r w:rsidRPr="00F24D74">
        <w:rPr>
          <w:rFonts w:eastAsia="Arial Unicode MS"/>
          <w:sz w:val="28"/>
          <w:szCs w:val="28"/>
          <w:lang w:eastAsia="en-US"/>
        </w:rPr>
        <w:t xml:space="preserve">- сформировать </w:t>
      </w:r>
      <w:r>
        <w:rPr>
          <w:rFonts w:eastAsia="Arial Unicode MS"/>
          <w:sz w:val="28"/>
          <w:szCs w:val="28"/>
          <w:lang w:eastAsia="en-US"/>
        </w:rPr>
        <w:t>"</w:t>
      </w:r>
      <w:r w:rsidRPr="00F24D74">
        <w:rPr>
          <w:rFonts w:eastAsia="Arial Unicode MS"/>
          <w:sz w:val="28"/>
          <w:szCs w:val="28"/>
          <w:lang w:eastAsia="en-US"/>
        </w:rPr>
        <w:t>пакет</w:t>
      </w:r>
      <w:r>
        <w:rPr>
          <w:rFonts w:eastAsia="Arial Unicode MS"/>
          <w:sz w:val="28"/>
          <w:szCs w:val="28"/>
          <w:lang w:eastAsia="en-US"/>
        </w:rPr>
        <w:t>"</w:t>
      </w:r>
      <w:r w:rsidRPr="00F24D74">
        <w:rPr>
          <w:rFonts w:eastAsia="Arial Unicode MS"/>
          <w:sz w:val="28"/>
          <w:szCs w:val="28"/>
          <w:lang w:eastAsia="en-US"/>
        </w:rPr>
        <w:t xml:space="preserve"> опережающих образовательных и производственных технологий, доступный для пользователей;</w:t>
      </w:r>
    </w:p>
    <w:p w:rsidR="004837FE" w:rsidRPr="00F24D74" w:rsidRDefault="004837FE" w:rsidP="004837FE">
      <w:pPr>
        <w:pStyle w:val="aff"/>
        <w:spacing w:before="0" w:after="0" w:line="240" w:lineRule="auto"/>
        <w:ind w:firstLine="709"/>
        <w:jc w:val="both"/>
        <w:rPr>
          <w:rFonts w:eastAsia="Arial Unicode MS"/>
          <w:sz w:val="28"/>
          <w:szCs w:val="28"/>
          <w:lang w:eastAsia="en-US"/>
        </w:rPr>
      </w:pPr>
      <w:r w:rsidRPr="00F24D74">
        <w:rPr>
          <w:rFonts w:eastAsia="Arial Unicode MS"/>
          <w:sz w:val="28"/>
          <w:szCs w:val="28"/>
          <w:lang w:eastAsia="en-US"/>
        </w:rPr>
        <w:t>- стать активной площадкой сетевого взаимодействия, экспериментальной деятельности и чемпионатов профмастерства;</w:t>
      </w:r>
    </w:p>
    <w:p w:rsidR="004837FE" w:rsidRPr="00F24D74" w:rsidRDefault="004837FE" w:rsidP="004837FE">
      <w:pPr>
        <w:pStyle w:val="aff"/>
        <w:spacing w:before="0" w:after="0" w:line="240" w:lineRule="auto"/>
        <w:ind w:firstLine="709"/>
        <w:jc w:val="both"/>
        <w:rPr>
          <w:rFonts w:eastAsia="Arial Unicode MS"/>
          <w:sz w:val="28"/>
          <w:szCs w:val="28"/>
          <w:lang w:eastAsia="en-US"/>
        </w:rPr>
      </w:pPr>
      <w:r w:rsidRPr="00F24D74">
        <w:rPr>
          <w:rFonts w:eastAsia="Arial Unicode MS"/>
          <w:sz w:val="28"/>
          <w:szCs w:val="28"/>
          <w:lang w:eastAsia="en-US"/>
        </w:rPr>
        <w:t>- апробировать и внедрить новую форму государственной итоговой аттестации в виде демонстрационного экзамена;</w:t>
      </w:r>
    </w:p>
    <w:p w:rsidR="004837FE" w:rsidRPr="00F24D74" w:rsidRDefault="004837FE" w:rsidP="004837FE">
      <w:pPr>
        <w:pStyle w:val="aff"/>
        <w:spacing w:before="0" w:after="0" w:line="240" w:lineRule="auto"/>
        <w:ind w:firstLine="709"/>
        <w:jc w:val="both"/>
        <w:rPr>
          <w:rFonts w:eastAsia="Arial Unicode MS"/>
          <w:sz w:val="28"/>
          <w:szCs w:val="28"/>
          <w:lang w:eastAsia="en-US"/>
        </w:rPr>
      </w:pPr>
      <w:r w:rsidRPr="00F24D74">
        <w:rPr>
          <w:rFonts w:eastAsia="Arial Unicode MS"/>
          <w:sz w:val="28"/>
          <w:szCs w:val="28"/>
          <w:lang w:eastAsia="en-US"/>
        </w:rPr>
        <w:t>- стать примером эффективного государственно-частного партнерства в образовании.</w:t>
      </w:r>
    </w:p>
    <w:p w:rsidR="004837FE" w:rsidRPr="00F24D74" w:rsidRDefault="004837FE" w:rsidP="004837FE">
      <w:pPr>
        <w:shd w:val="clear" w:color="auto" w:fill="FFFFFF"/>
        <w:tabs>
          <w:tab w:val="left" w:leader="underscore" w:pos="8316"/>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МЦК ставит перед собой основные цели до 2020 года:</w:t>
      </w:r>
    </w:p>
    <w:p w:rsidR="004837FE" w:rsidRPr="00F24D74" w:rsidRDefault="004837FE" w:rsidP="004837FE">
      <w:pPr>
        <w:shd w:val="clear" w:color="auto" w:fill="FFFFFF"/>
        <w:tabs>
          <w:tab w:val="left" w:leader="underscore" w:pos="8316"/>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формирование и обеспечение функционирования инновационной сети образовательных организаций, осуществляющих подготовку кадров по программам среднего профессионального образования по перечню наиболее востребованных, новых и перспективных профессий и специальностей (далее – перечень ТОП-50);</w:t>
      </w:r>
    </w:p>
    <w:p w:rsidR="004837FE" w:rsidRPr="00F24D74" w:rsidRDefault="004837FE" w:rsidP="004837FE">
      <w:pPr>
        <w:shd w:val="clear" w:color="auto" w:fill="FFFFFF"/>
        <w:tabs>
          <w:tab w:val="left" w:leader="underscore" w:pos="8316"/>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отработки и распространения лучших практик подготовки по наиболее востребованным профессиям и специальностям среднего профессионального образования в соответствии с международными стандартами и передовыми технологиям.</w:t>
      </w:r>
    </w:p>
    <w:p w:rsidR="004837FE" w:rsidRPr="00F24D74" w:rsidRDefault="004837FE" w:rsidP="004837FE">
      <w:pPr>
        <w:shd w:val="clear" w:color="auto" w:fill="FFFFFF"/>
        <w:tabs>
          <w:tab w:val="left" w:leader="underscore" w:pos="8316"/>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В соответствии с целями определены задачи:</w:t>
      </w:r>
    </w:p>
    <w:p w:rsidR="004837FE" w:rsidRPr="00F24D74" w:rsidRDefault="004837FE" w:rsidP="004837FE">
      <w:pPr>
        <w:shd w:val="clear" w:color="auto" w:fill="FFFFFF"/>
        <w:tabs>
          <w:tab w:val="left" w:leader="underscore" w:pos="8402"/>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разработка актуальных программ подготовки рабочих кадров и специалистов среднего звена по перечню ТОП-50 в соответствии с ФГОС, лучшими практиками и потребностями работодателей;</w:t>
      </w:r>
    </w:p>
    <w:p w:rsidR="004837FE" w:rsidRPr="00F24D74" w:rsidRDefault="004837FE" w:rsidP="004837FE">
      <w:pPr>
        <w:shd w:val="clear" w:color="auto" w:fill="FFFFFF"/>
        <w:tabs>
          <w:tab w:val="left" w:leader="underscore" w:pos="8402"/>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широкое распространение в профессиональном сообществе обновленных по своему содержанию, методике и применяемым образовательным технологиям новых программ;</w:t>
      </w:r>
    </w:p>
    <w:p w:rsidR="004837FE" w:rsidRPr="00F24D74" w:rsidRDefault="004837FE" w:rsidP="004837FE">
      <w:pPr>
        <w:shd w:val="clear" w:color="auto" w:fill="FFFFFF"/>
        <w:tabs>
          <w:tab w:val="left" w:leader="underscore" w:pos="8402"/>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lastRenderedPageBreak/>
        <w:t>- повышение эффективности использования потенциала входящих в сеть организаций и достижения результативности и качества профессионального образования в отдельных единицах сети и в сети в целом, соответствующих требованиям современного рынка труда, потребностям социально-экономического развития Хабаровского края и России.</w:t>
      </w:r>
    </w:p>
    <w:p w:rsidR="004837FE" w:rsidRPr="00F24D74" w:rsidRDefault="00243178" w:rsidP="00243178">
      <w:pPr>
        <w:shd w:val="clear" w:color="auto" w:fill="FFFFFF"/>
        <w:tabs>
          <w:tab w:val="left" w:leader="underscore" w:pos="8402"/>
        </w:tabs>
        <w:spacing w:after="0" w:line="240" w:lineRule="auto"/>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КГА </w:t>
      </w:r>
      <w:r w:rsidR="004837FE" w:rsidRPr="00F24D74">
        <w:rPr>
          <w:rFonts w:ascii="Times New Roman" w:eastAsia="Arial Unicode MS" w:hAnsi="Times New Roman" w:cs="Times New Roman"/>
          <w:sz w:val="28"/>
          <w:szCs w:val="28"/>
        </w:rPr>
        <w:t xml:space="preserve">ПОУ </w:t>
      </w:r>
      <w:r w:rsidR="004837FE">
        <w:rPr>
          <w:rFonts w:ascii="Times New Roman" w:eastAsia="Arial Unicode MS" w:hAnsi="Times New Roman" w:cs="Times New Roman"/>
          <w:sz w:val="28"/>
          <w:szCs w:val="28"/>
        </w:rPr>
        <w:t>"</w:t>
      </w:r>
      <w:r w:rsidR="004837FE" w:rsidRPr="00F24D74">
        <w:rPr>
          <w:rFonts w:ascii="Times New Roman" w:eastAsia="Arial Unicode MS" w:hAnsi="Times New Roman" w:cs="Times New Roman"/>
          <w:sz w:val="28"/>
          <w:szCs w:val="28"/>
        </w:rPr>
        <w:t>Губернато</w:t>
      </w:r>
      <w:r>
        <w:rPr>
          <w:rFonts w:ascii="Times New Roman" w:eastAsia="Arial Unicode MS" w:hAnsi="Times New Roman" w:cs="Times New Roman"/>
          <w:sz w:val="28"/>
          <w:szCs w:val="28"/>
        </w:rPr>
        <w:t xml:space="preserve">рский авиастроительный колледж  </w:t>
      </w:r>
      <w:r w:rsidR="004837FE" w:rsidRPr="00F24D74">
        <w:rPr>
          <w:rFonts w:ascii="Times New Roman" w:eastAsia="Arial Unicode MS" w:hAnsi="Times New Roman" w:cs="Times New Roman"/>
          <w:sz w:val="28"/>
          <w:szCs w:val="28"/>
        </w:rPr>
        <w:t>г. Комсомольска-на-Амуре (Межрегиональный центр компетенций)</w:t>
      </w:r>
      <w:r w:rsidR="004837FE">
        <w:rPr>
          <w:rFonts w:ascii="Times New Roman" w:eastAsia="Arial Unicode MS" w:hAnsi="Times New Roman" w:cs="Times New Roman"/>
          <w:sz w:val="28"/>
          <w:szCs w:val="28"/>
        </w:rPr>
        <w:t>"</w:t>
      </w:r>
      <w:r w:rsidR="004837FE" w:rsidRPr="00F24D74">
        <w:rPr>
          <w:rFonts w:ascii="Times New Roman" w:eastAsia="Arial Unicode MS" w:hAnsi="Times New Roman" w:cs="Times New Roman"/>
          <w:sz w:val="28"/>
          <w:szCs w:val="28"/>
        </w:rPr>
        <w:t xml:space="preserve"> реализовал </w:t>
      </w:r>
      <w:r w:rsidR="004837FE">
        <w:rPr>
          <w:rFonts w:ascii="Times New Roman" w:eastAsia="Arial Unicode MS" w:hAnsi="Times New Roman" w:cs="Times New Roman"/>
          <w:sz w:val="28"/>
          <w:szCs w:val="28"/>
        </w:rPr>
        <w:t>"</w:t>
      </w:r>
      <w:r w:rsidR="004837FE" w:rsidRPr="00F24D74">
        <w:rPr>
          <w:rFonts w:ascii="Times New Roman" w:eastAsia="Arial Unicode MS" w:hAnsi="Times New Roman" w:cs="Times New Roman"/>
          <w:sz w:val="28"/>
          <w:szCs w:val="28"/>
        </w:rPr>
        <w:t>Модель развития сетевого взаимодействия образовательных технологий</w:t>
      </w:r>
      <w:r w:rsidR="004837FE">
        <w:rPr>
          <w:rFonts w:ascii="Times New Roman" w:eastAsia="Arial Unicode MS" w:hAnsi="Times New Roman" w:cs="Times New Roman"/>
          <w:sz w:val="28"/>
          <w:szCs w:val="28"/>
        </w:rPr>
        <w:t>"</w:t>
      </w:r>
      <w:r w:rsidR="004837FE" w:rsidRPr="00F24D74">
        <w:rPr>
          <w:rFonts w:ascii="Times New Roman" w:eastAsia="Arial Unicode MS" w:hAnsi="Times New Roman" w:cs="Times New Roman"/>
          <w:sz w:val="28"/>
          <w:szCs w:val="28"/>
        </w:rPr>
        <w:t>, которая позволила создать облачные сервисы электронного обучения, повышения квалификации и депозитарий цифровых учебных материалов. МЦК является в качестве сетевой площадки и определил основные функции:</w:t>
      </w:r>
    </w:p>
    <w:p w:rsidR="004837FE" w:rsidRPr="00F24D74" w:rsidRDefault="004837FE" w:rsidP="004837FE">
      <w:pPr>
        <w:tabs>
          <w:tab w:val="left" w:pos="993"/>
          <w:tab w:val="left" w:pos="1134"/>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оказывать учебно-методическую и научно-исследовательскую помощь;</w:t>
      </w:r>
    </w:p>
    <w:p w:rsidR="004837FE" w:rsidRPr="00F24D74" w:rsidRDefault="004837FE" w:rsidP="004837FE">
      <w:pPr>
        <w:tabs>
          <w:tab w:val="left" w:pos="993"/>
          <w:tab w:val="left" w:pos="1134"/>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осуществлять совместное изучение отечественных и зарубежных тенденций и отбор практик подготовки по программам среднего профессионального образования и профессионального обучения;</w:t>
      </w:r>
    </w:p>
    <w:p w:rsidR="004837FE" w:rsidRPr="00F24D74" w:rsidRDefault="004837FE" w:rsidP="004837FE">
      <w:pPr>
        <w:tabs>
          <w:tab w:val="left" w:pos="993"/>
          <w:tab w:val="left" w:pos="1134"/>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осуществлять организацию разработки новых программ, модулей, методик и технологий подготовки кадров по перечню профессий ТОП-50;</w:t>
      </w:r>
    </w:p>
    <w:p w:rsidR="004837FE" w:rsidRPr="00F24D74" w:rsidRDefault="004837FE" w:rsidP="004837FE">
      <w:pPr>
        <w:tabs>
          <w:tab w:val="left" w:pos="993"/>
          <w:tab w:val="left" w:pos="1134"/>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осуществлять совместными усилиями апробацию новых федеральных государственных образовательных стандартов (далее - ФГОС), программ модулей, методик и технологий подготовки кадров по перечню профессий ТОП-50 и разработку предложений для актуализации ФГОС;</w:t>
      </w:r>
    </w:p>
    <w:p w:rsidR="004837FE" w:rsidRPr="00F24D74" w:rsidRDefault="004837FE" w:rsidP="004837FE">
      <w:pPr>
        <w:tabs>
          <w:tab w:val="left" w:pos="993"/>
          <w:tab w:val="left" w:pos="1134"/>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совместно разрабатывать и реализовывать механизмы трансляции лучших практик подготовки по программам среднего профессионального образования и профессионального обучения по перечню профессий ТОП-50;</w:t>
      </w:r>
    </w:p>
    <w:p w:rsidR="004837FE" w:rsidRPr="00F24D74" w:rsidRDefault="004837FE" w:rsidP="004837FE">
      <w:pPr>
        <w:tabs>
          <w:tab w:val="left" w:pos="993"/>
          <w:tab w:val="left" w:pos="1134"/>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xml:space="preserve">- предоставлять площади, коммуникации и оборудование для подготовки национальной сборной и команд других субъектов Российской Федерации к участию в национальных и международных конкурсах профессионального мастерства </w:t>
      </w:r>
      <w:r>
        <w:rPr>
          <w:rFonts w:ascii="Times New Roman" w:eastAsia="Arial Unicode MS" w:hAnsi="Times New Roman" w:cs="Times New Roman"/>
          <w:sz w:val="28"/>
          <w:szCs w:val="28"/>
        </w:rPr>
        <w:t>"</w:t>
      </w:r>
      <w:r w:rsidRPr="00F24D74">
        <w:rPr>
          <w:rFonts w:ascii="Times New Roman" w:eastAsia="Arial Unicode MS" w:hAnsi="Times New Roman" w:cs="Times New Roman"/>
          <w:sz w:val="28"/>
          <w:szCs w:val="28"/>
        </w:rPr>
        <w:t>WorldSkills</w:t>
      </w:r>
      <w:r>
        <w:rPr>
          <w:rFonts w:ascii="Times New Roman" w:eastAsia="Arial Unicode MS" w:hAnsi="Times New Roman" w:cs="Times New Roman"/>
          <w:sz w:val="28"/>
          <w:szCs w:val="28"/>
        </w:rPr>
        <w:t>"</w:t>
      </w:r>
      <w:r w:rsidRPr="00F24D74">
        <w:rPr>
          <w:rFonts w:ascii="Times New Roman" w:eastAsia="Arial Unicode MS" w:hAnsi="Times New Roman" w:cs="Times New Roman"/>
          <w:sz w:val="28"/>
          <w:szCs w:val="28"/>
        </w:rPr>
        <w:t xml:space="preserve"> и демонстранционному экзамену;</w:t>
      </w:r>
    </w:p>
    <w:p w:rsidR="004837FE" w:rsidRPr="00F24D74" w:rsidRDefault="004837FE" w:rsidP="004837FE">
      <w:pPr>
        <w:shd w:val="clear" w:color="auto" w:fill="FFFFFF"/>
        <w:tabs>
          <w:tab w:val="left" w:leader="underscore" w:pos="8402"/>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xml:space="preserve">- осуществлять образовательную деятельность по программам повышения квалификации руководящих и педагогических работников профессиональных образовательных организаций по вопросам подготовки кадров по профессиям ТОП-50 и компетенциям </w:t>
      </w:r>
      <w:r>
        <w:rPr>
          <w:rFonts w:ascii="Times New Roman" w:eastAsia="Arial Unicode MS" w:hAnsi="Times New Roman" w:cs="Times New Roman"/>
          <w:sz w:val="28"/>
          <w:szCs w:val="28"/>
        </w:rPr>
        <w:t>"</w:t>
      </w:r>
      <w:r w:rsidRPr="00F24D74">
        <w:rPr>
          <w:rFonts w:ascii="Times New Roman" w:eastAsia="Arial Unicode MS" w:hAnsi="Times New Roman" w:cs="Times New Roman"/>
          <w:sz w:val="28"/>
          <w:szCs w:val="28"/>
        </w:rPr>
        <w:t>WorldSkills</w:t>
      </w:r>
      <w:r>
        <w:rPr>
          <w:rFonts w:ascii="Times New Roman" w:eastAsia="Arial Unicode MS" w:hAnsi="Times New Roman" w:cs="Times New Roman"/>
          <w:sz w:val="28"/>
          <w:szCs w:val="28"/>
        </w:rPr>
        <w:t>"</w:t>
      </w:r>
      <w:r w:rsidRPr="00F24D74">
        <w:rPr>
          <w:rFonts w:ascii="Times New Roman" w:eastAsia="Arial Unicode MS" w:hAnsi="Times New Roman" w:cs="Times New Roman"/>
          <w:sz w:val="28"/>
          <w:szCs w:val="28"/>
        </w:rPr>
        <w:t>.</w:t>
      </w:r>
    </w:p>
    <w:p w:rsidR="004837FE" w:rsidRPr="00F24D74" w:rsidRDefault="004837FE" w:rsidP="004837FE">
      <w:pPr>
        <w:tabs>
          <w:tab w:val="left" w:leader="underscore" w:pos="6336"/>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А также осуществлять взаимодействие с участниками инновационной сети по следующим основным направлениям:</w:t>
      </w:r>
    </w:p>
    <w:p w:rsidR="004837FE" w:rsidRPr="00F24D74" w:rsidRDefault="004837FE" w:rsidP="004837FE">
      <w:pPr>
        <w:tabs>
          <w:tab w:val="left" w:leader="underscore" w:pos="6336"/>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 xml:space="preserve">Нормативное правовое и организационное обеспечение процессов трансляции новых программ, методик и технологий подготовки кадров по области ТОП-50 в массовую практику региональной системы СПО; </w:t>
      </w:r>
    </w:p>
    <w:p w:rsidR="004837FE" w:rsidRPr="00F24D74" w:rsidRDefault="004837FE" w:rsidP="004837FE">
      <w:pPr>
        <w:tabs>
          <w:tab w:val="left" w:leader="underscore" w:pos="6336"/>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lastRenderedPageBreak/>
        <w:t xml:space="preserve">Ресурсное, в том числе материально-техническое, финансовое, методическое, информационное и кадровое, обеспечение процессов трансляции новых программ, методик и технологий подготовки кадров по области ТОП-50 в массовую практику региональной системы СПО; </w:t>
      </w:r>
    </w:p>
    <w:p w:rsidR="004837FE" w:rsidRPr="00F24D74" w:rsidRDefault="004837FE" w:rsidP="004837FE">
      <w:pPr>
        <w:tabs>
          <w:tab w:val="left" w:leader="underscore" w:pos="6336"/>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Организация деятельности совместных сетевых структур и сервисов, обеспечение сетевого взаимодействия интегрированных инфраструктурных подразделений образовательного и инновационного профилей (учебные полигоны, стажировочные площадки на предприятиях, базовые кафедры, ресурсные центры коллективного пользования, учебно-научные лаборатории, методические центры и др.);</w:t>
      </w:r>
    </w:p>
    <w:p w:rsidR="004837FE" w:rsidRPr="00F24D74" w:rsidRDefault="004837FE" w:rsidP="004837FE">
      <w:pPr>
        <w:tabs>
          <w:tab w:val="left" w:leader="underscore" w:pos="6336"/>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Разработка информационно-методического обеспечения, формирование баз данных, банков материалов и программных комплексов в образовательной, технологической и инновационной сферах деятельности Сторон;</w:t>
      </w:r>
    </w:p>
    <w:p w:rsidR="004837FE" w:rsidRPr="00F24D74" w:rsidRDefault="004837FE" w:rsidP="004837FE">
      <w:pPr>
        <w:tabs>
          <w:tab w:val="left" w:leader="underscore" w:pos="6336"/>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Разработка и реализация совместных основных и дополнительных образовательных программ различного уровня по области ТОП-50 в модульном формате, в том числе практико-ориентированных программ целевой подготовки выпускников и повышения квалификации сотрудников в интересах Сторон;</w:t>
      </w:r>
    </w:p>
    <w:p w:rsidR="004837FE" w:rsidRPr="00F24D74" w:rsidRDefault="004837FE" w:rsidP="004837FE">
      <w:pPr>
        <w:shd w:val="clear" w:color="auto" w:fill="FFFFFF"/>
        <w:tabs>
          <w:tab w:val="left" w:leader="underscore" w:pos="8402"/>
        </w:tabs>
        <w:spacing w:after="0" w:line="240" w:lineRule="auto"/>
        <w:ind w:firstLine="709"/>
        <w:jc w:val="both"/>
        <w:rPr>
          <w:rFonts w:ascii="Times New Roman" w:eastAsia="Arial Unicode MS" w:hAnsi="Times New Roman" w:cs="Times New Roman"/>
          <w:sz w:val="28"/>
          <w:szCs w:val="28"/>
        </w:rPr>
      </w:pPr>
      <w:r w:rsidRPr="00F24D74">
        <w:rPr>
          <w:rFonts w:ascii="Times New Roman" w:eastAsia="Arial Unicode MS" w:hAnsi="Times New Roman" w:cs="Times New Roman"/>
          <w:sz w:val="28"/>
          <w:szCs w:val="28"/>
        </w:rPr>
        <w:t>Разработка и реализация комплексных программ и проектов, способствующих выполнению задач трансляции новых программ, методик и технологий подготовки кадров по области ТОП-50 в массовую практику региональной системы СПО.</w:t>
      </w:r>
    </w:p>
    <w:p w:rsidR="00A171E1" w:rsidRDefault="00A171E1" w:rsidP="002A7A26">
      <w:pPr>
        <w:ind w:firstLine="709"/>
        <w:rPr>
          <w:rFonts w:ascii="Times New Roman" w:hAnsi="Times New Roman" w:cs="Times New Roman"/>
          <w:b/>
          <w:sz w:val="24"/>
          <w:szCs w:val="24"/>
        </w:rPr>
      </w:pPr>
    </w:p>
    <w:p w:rsidR="006304C9" w:rsidRPr="002A7A26" w:rsidRDefault="006304C9" w:rsidP="002A7A26">
      <w:pPr>
        <w:ind w:firstLine="709"/>
        <w:rPr>
          <w:rFonts w:ascii="Times New Roman" w:hAnsi="Times New Roman" w:cs="Times New Roman"/>
          <w:b/>
          <w:sz w:val="28"/>
          <w:szCs w:val="28"/>
        </w:rPr>
      </w:pPr>
      <w:r w:rsidRPr="002A7A26">
        <w:rPr>
          <w:rFonts w:ascii="Times New Roman" w:hAnsi="Times New Roman" w:cs="Times New Roman"/>
          <w:b/>
          <w:sz w:val="28"/>
          <w:szCs w:val="28"/>
        </w:rPr>
        <w:t>7.2 Результаты деятельности Тренировочного полигона</w:t>
      </w:r>
    </w:p>
    <w:tbl>
      <w:tblPr>
        <w:tblStyle w:val="10"/>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056"/>
      </w:tblGrid>
      <w:tr w:rsidR="0008004A" w:rsidRPr="00CA435F" w:rsidTr="00243178">
        <w:trPr>
          <w:tblHeader/>
        </w:trPr>
        <w:tc>
          <w:tcPr>
            <w:tcW w:w="2977" w:type="dxa"/>
            <w:vAlign w:val="center"/>
          </w:tcPr>
          <w:p w:rsidR="0008004A" w:rsidRPr="00CA435F" w:rsidRDefault="0008004A" w:rsidP="00243178">
            <w:pPr>
              <w:spacing w:after="0" w:line="240" w:lineRule="auto"/>
              <w:jc w:val="center"/>
              <w:rPr>
                <w:rFonts w:ascii="Times New Roman" w:hAnsi="Times New Roman" w:cs="Times New Roman"/>
                <w:b/>
                <w:sz w:val="24"/>
                <w:szCs w:val="24"/>
              </w:rPr>
            </w:pPr>
            <w:r w:rsidRPr="00CA435F">
              <w:rPr>
                <w:rFonts w:ascii="Times New Roman" w:hAnsi="Times New Roman" w:cs="Times New Roman"/>
                <w:b/>
                <w:sz w:val="24"/>
                <w:szCs w:val="24"/>
              </w:rPr>
              <w:t>Период</w:t>
            </w:r>
          </w:p>
        </w:tc>
        <w:tc>
          <w:tcPr>
            <w:tcW w:w="11056" w:type="dxa"/>
            <w:vAlign w:val="center"/>
          </w:tcPr>
          <w:p w:rsidR="0008004A" w:rsidRPr="00CA435F" w:rsidRDefault="0008004A" w:rsidP="00243178">
            <w:pPr>
              <w:spacing w:after="0" w:line="240" w:lineRule="auto"/>
              <w:jc w:val="center"/>
              <w:rPr>
                <w:rFonts w:ascii="Times New Roman" w:hAnsi="Times New Roman" w:cs="Times New Roman"/>
                <w:b/>
                <w:sz w:val="24"/>
                <w:szCs w:val="24"/>
              </w:rPr>
            </w:pPr>
            <w:r w:rsidRPr="00CA435F">
              <w:rPr>
                <w:rFonts w:ascii="Times New Roman" w:hAnsi="Times New Roman" w:cs="Times New Roman"/>
                <w:b/>
                <w:sz w:val="24"/>
                <w:szCs w:val="24"/>
              </w:rPr>
              <w:t>Мероприятие</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05.09.2018- 06.09.2018</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 xml:space="preserve">Участие во </w:t>
            </w:r>
            <w:r w:rsidRPr="00CA435F">
              <w:rPr>
                <w:rFonts w:ascii="Times New Roman" w:hAnsi="Times New Roman" w:cs="Times New Roman"/>
                <w:sz w:val="24"/>
                <w:szCs w:val="24"/>
                <w:lang w:val="en-US"/>
              </w:rPr>
              <w:t>II</w:t>
            </w:r>
            <w:r w:rsidRPr="00CA435F">
              <w:rPr>
                <w:rFonts w:ascii="Times New Roman" w:hAnsi="Times New Roman" w:cs="Times New Roman"/>
                <w:sz w:val="24"/>
                <w:szCs w:val="24"/>
              </w:rPr>
              <w:t xml:space="preserve"> Общероссийском конгрессе инженеров «Наука – Инженер - Промышленность» </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17.09.2018</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 xml:space="preserve">Подготовка площадок Тренировочного полигона для презентации участникам </w:t>
            </w:r>
            <w:r w:rsidRPr="00CA435F">
              <w:rPr>
                <w:rFonts w:ascii="Times New Roman" w:hAnsi="Times New Roman" w:cs="Times New Roman"/>
                <w:sz w:val="24"/>
                <w:szCs w:val="24"/>
                <w:lang w:val="en-US"/>
              </w:rPr>
              <w:t>V</w:t>
            </w:r>
            <w:r w:rsidRPr="00CA435F">
              <w:rPr>
                <w:rFonts w:ascii="Times New Roman" w:hAnsi="Times New Roman" w:cs="Times New Roman"/>
                <w:sz w:val="24"/>
                <w:szCs w:val="24"/>
              </w:rPr>
              <w:t xml:space="preserve"> научно-практической конференции Филиала ПАО «Компания «Сухой» «КнААЗ им. Ю.А. Гагарина»</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Сентябрь 2018</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Подготовка договоров для закупки оборудования по компетенции «Электромонтаж»</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Сентябрь Ноябрь 2018г</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тренировок для подготовки участников к  VI региональному чемпионату</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«Молодые профессионалы» (WorldSkills Russia)</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8-9 ноября</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экскурсий для  школьников города</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Ноябрь 2018</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1.Подготовка соревновательных площадок к проведению VI регионального чемпионата</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«Молодые профессионалы» (WorldSkills Russia)</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2.Подготовка площадки «Обработка листового металла» к аккредитации.</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3.Подготовка к аудиторской проверке счётной палатой Хабаровского края.</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lastRenderedPageBreak/>
              <w:t>4.Совместная работа в аудиторской проверке с представителями счётной палаты Хабаровского края.</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lastRenderedPageBreak/>
              <w:t>25.11.2018</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II регионального чемпионата экспертов Хабаровского края по стандартам Worldskills</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26.11.2018 – 30.11.2018</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VI регионального чемпионата</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«Молодые профессионалы» (WorldSkills Russia)</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28.11.2018</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Прохождение процедуры аккредитации площадки «Обработка листового металла»</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30.11.2018 – 02.12.2018</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Проведение соревнования по выставочной компетенции «Командная работа на производстве»</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Декабрь 2018</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экскурсий для учащихся старших классов школы № 24, проведение семейных экскурсий.</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Январь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экскурсий для учащихся старших классов школ № 8,4,37,30 проведение семейных экскурсий.</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Февраль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1.Организация и проведение экскурсий для учащихся старших классов школ № 33,19,13 проведение семейных экскурсий.</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2.Организация и проведение презентации новой образовательной программы «Промышленный дизайн» для руководителей предприятий малого и среднего бизнеса.</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3.Организация и проведение презентации Межрегионального центра компетенций руководителям общеобразовательных учреждений г. Комсомольска-на-Амуре.</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4.Подготовка и заключение договора о совместном сотрудничестве с Инженерной школой г.Комсомольска-на-Амуре.</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Февраль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Составление и рассылка писем  с приглашением о принятии участия в совместных тренировках по имеющимся компетенциям.</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22.02.2019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1.Участие в совещании по вопросам совместного сотрудничества с представителями Бизнес-Инкубатора.</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 xml:space="preserve">2.Создание прайса стоимости работ и услуг в рамках выполнения плана мероприятий по продвижению услуг КГА ПОУ ГАСКК МЦК </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Февраль, Март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1.Посещение родительских собраний школ Ленинского округа с целью реализации проекта «</w:t>
            </w:r>
            <w:r w:rsidRPr="00CA435F">
              <w:rPr>
                <w:rFonts w:ascii="Times New Roman" w:hAnsi="Times New Roman" w:cs="Times New Roman"/>
                <w:sz w:val="24"/>
                <w:szCs w:val="24"/>
                <w:lang w:val="en-US"/>
              </w:rPr>
              <w:t>Technology</w:t>
            </w:r>
            <w:r w:rsidRPr="00CA435F">
              <w:rPr>
                <w:rFonts w:ascii="Times New Roman" w:hAnsi="Times New Roman" w:cs="Times New Roman"/>
                <w:sz w:val="24"/>
                <w:szCs w:val="24"/>
              </w:rPr>
              <w:t xml:space="preserve"> </w:t>
            </w:r>
            <w:r w:rsidRPr="00CA435F">
              <w:rPr>
                <w:rFonts w:ascii="Times New Roman" w:hAnsi="Times New Roman" w:cs="Times New Roman"/>
                <w:sz w:val="24"/>
                <w:szCs w:val="24"/>
                <w:lang w:val="en-US"/>
              </w:rPr>
              <w:t>club</w:t>
            </w:r>
            <w:r w:rsidRPr="00CA435F">
              <w:rPr>
                <w:rFonts w:ascii="Times New Roman" w:hAnsi="Times New Roman" w:cs="Times New Roman"/>
                <w:sz w:val="24"/>
                <w:szCs w:val="24"/>
              </w:rPr>
              <w:t xml:space="preserve">». Организация и проведение семейных экскурсий. </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2. Изготовление выставочных образцов продукции согласно плану мероприятий по продвижению услуг КГА ПОУ ГАСКК МЦК.</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Март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 xml:space="preserve">Организация проведения тренировок сотрудников КнААЗ  для подготовки к конкурсу профессионального мастерства Филиала ПАО «Компания «Сухой» «КнААЗ им. Ю.А. Гагарина» по компетенциям «Токарные работы на станках с ЧПУ», «Фрезерные работы на станках с ЧПУ» </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lastRenderedPageBreak/>
              <w:t xml:space="preserve">11.03.2019 – 15.03. 2019 </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подготовки к конкурсу профессионального мастерства Филиала ПАО «Компания «Сухой» «КнААЗ им. Ю.А. Гагарина» по компетенциям «Токарные работы на станках с ЧПУ», «Фрезерные работы на станках с ЧПУ»</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25.03.2019 – 30.03.2019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тренировки представителя Сахалинского техникума строительства и жилищно-коммунального хозяйства по компетенции "Обработка листового металла" для участия в Финале VII Национального чемпионата «Молодые профессионалы» (WorldSkills Russia) 2019 года.</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Март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Подготовка соревновательных площадок к проведению Отборочных соревнований  на право участия в Национальном финале чемпионата «Молодые профессионалы» (WorldSkills Russia)</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Февраль – Апрель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тренировок для подготовки участников к  Отборочным соревнованиям на право участия в Национальном чемпионате</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«Молодые профессионалы» (WorldSkills Russia)</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03.04.2019 – 16.04.2019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Отборочных соревнований на право участия в Национальном чемпионате</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«Молодые профессионалы» (WorldSkills Russia)</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06.04.2019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презентации Межрегионального центра компетенций для учащихся 7-8 классов общеобразовательных учреждений.</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16.04.2019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 xml:space="preserve">Запуск проекта «Technology club» по компетенциям «Инженерный дизайн и </w:t>
            </w:r>
            <w:r w:rsidRPr="00CA435F">
              <w:rPr>
                <w:rFonts w:ascii="Times New Roman" w:hAnsi="Times New Roman" w:cs="Times New Roman"/>
                <w:sz w:val="24"/>
                <w:szCs w:val="24"/>
                <w:lang w:val="en-US"/>
              </w:rPr>
              <w:t>CAD</w:t>
            </w:r>
            <w:r w:rsidRPr="00CA435F">
              <w:rPr>
                <w:rFonts w:ascii="Times New Roman" w:hAnsi="Times New Roman" w:cs="Times New Roman"/>
                <w:sz w:val="24"/>
                <w:szCs w:val="24"/>
              </w:rPr>
              <w:t>», «Изготовление прототипов». Подготовка и заключение договоров, составление расписания занятий.</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25.04.2019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 xml:space="preserve">Подготовка доклада и участие в рабочей встрече выпускников в международной образовательной программы «Управление изменениями в системе СПО для экономики регионов» </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Апрель 2019 – Май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Проведение тренировок для подготовки участников к Национальному финалу «Молодые профессионалы» (WorldSkills Russia)</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Май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1.Изготовление продукции для участия в весенней ярмарке.</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 xml:space="preserve">2.Организация работы кружка «Technology club». Подготовка и заключение новых договоров на обучение в летний период. </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Май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1.Подготовка и отправка коммерческого предложения на оказания услуг по проведению курсов переподготовки для сотрудников АО «ВПО Точмаш» по компетенциям «Токарные и Фрезерные работы на станках с ЧПУ».</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2.Организация проведения тренировок для подготовки сотрудников КнААЗ к V открытому корпоративному чемпионата ПАО «ОАК» по профессиональному мастерству.</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 xml:space="preserve">3.Подготовка площадок для проведения </w:t>
            </w:r>
            <w:r w:rsidRPr="00CA435F">
              <w:rPr>
                <w:rFonts w:ascii="Times New Roman" w:hAnsi="Times New Roman" w:cs="Times New Roman"/>
                <w:sz w:val="24"/>
                <w:szCs w:val="24"/>
                <w:lang w:val="en-US"/>
              </w:rPr>
              <w:t>V</w:t>
            </w:r>
            <w:r w:rsidRPr="00CA435F">
              <w:rPr>
                <w:rFonts w:ascii="Times New Roman" w:hAnsi="Times New Roman" w:cs="Times New Roman"/>
                <w:sz w:val="24"/>
                <w:szCs w:val="24"/>
              </w:rPr>
              <w:t xml:space="preserve"> открытого корпоративного чемпионата ПАО «ОАК» по профессиональному мастерству. </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lastRenderedPageBreak/>
              <w:t>30.05.2019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Организация и проведение V открытого корпоративного чемпионата ПАО «ОАК» по профессиональному мастерству по компетенциям «Токарные работы на станках с ЧПУ» и «Фрезерные работы на станках с ЧПУ»</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Июнь 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1.Организация работы кружка «Technology club». Подготовка и заключение новых договоров на обучение в летний период.</w:t>
            </w:r>
          </w:p>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2.Подготовка оборудования для участия в I</w:t>
            </w:r>
            <w:r w:rsidRPr="00CA435F">
              <w:rPr>
                <w:rFonts w:ascii="Times New Roman" w:hAnsi="Times New Roman" w:cs="Times New Roman"/>
                <w:sz w:val="24"/>
                <w:szCs w:val="24"/>
                <w:lang w:val="en-US"/>
              </w:rPr>
              <w:t>I</w:t>
            </w:r>
            <w:r w:rsidRPr="00CA435F">
              <w:rPr>
                <w:rFonts w:ascii="Times New Roman" w:hAnsi="Times New Roman" w:cs="Times New Roman"/>
                <w:sz w:val="24"/>
                <w:szCs w:val="24"/>
              </w:rPr>
              <w:t>I Общероссийском конгрессе инженеров «Наука – Инженер - Промышленность»</w:t>
            </w:r>
          </w:p>
        </w:tc>
      </w:tr>
      <w:tr w:rsidR="0008004A" w:rsidRPr="00CA435F" w:rsidTr="00243178">
        <w:tc>
          <w:tcPr>
            <w:tcW w:w="2977"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lang w:val="en-US"/>
              </w:rPr>
              <w:t>13</w:t>
            </w:r>
            <w:r w:rsidRPr="00CA435F">
              <w:rPr>
                <w:rFonts w:ascii="Times New Roman" w:hAnsi="Times New Roman" w:cs="Times New Roman"/>
                <w:sz w:val="24"/>
                <w:szCs w:val="24"/>
              </w:rPr>
              <w:t>.06.2019-14.06.2019</w:t>
            </w:r>
          </w:p>
        </w:tc>
        <w:tc>
          <w:tcPr>
            <w:tcW w:w="11056" w:type="dxa"/>
          </w:tcPr>
          <w:p w:rsidR="0008004A" w:rsidRPr="00CA435F" w:rsidRDefault="0008004A" w:rsidP="00243178">
            <w:pPr>
              <w:spacing w:after="0" w:line="240" w:lineRule="auto"/>
              <w:rPr>
                <w:rFonts w:ascii="Times New Roman" w:hAnsi="Times New Roman" w:cs="Times New Roman"/>
                <w:sz w:val="24"/>
                <w:szCs w:val="24"/>
              </w:rPr>
            </w:pPr>
            <w:r w:rsidRPr="00CA435F">
              <w:rPr>
                <w:rFonts w:ascii="Times New Roman" w:hAnsi="Times New Roman" w:cs="Times New Roman"/>
                <w:sz w:val="24"/>
                <w:szCs w:val="24"/>
              </w:rPr>
              <w:t>Участие в III Общероссийском конгрессе инженеров «Наука – Инженер - Промышленность»</w:t>
            </w:r>
          </w:p>
        </w:tc>
      </w:tr>
    </w:tbl>
    <w:p w:rsidR="00E91DFD" w:rsidRPr="001A45D5" w:rsidRDefault="00E91DFD">
      <w:pPr>
        <w:rPr>
          <w:rFonts w:ascii="Times New Roman" w:hAnsi="Times New Roman" w:cs="Times New Roman"/>
          <w:b/>
          <w:sz w:val="24"/>
          <w:szCs w:val="24"/>
        </w:rPr>
      </w:pPr>
    </w:p>
    <w:p w:rsidR="00033781" w:rsidRDefault="00033781">
      <w:pPr>
        <w:rPr>
          <w:rFonts w:ascii="Times New Roman" w:eastAsia="Calibri" w:hAnsi="Times New Roman" w:cs="Times New Roman"/>
          <w:b/>
          <w:sz w:val="32"/>
          <w:szCs w:val="32"/>
        </w:rPr>
      </w:pPr>
      <w:r>
        <w:rPr>
          <w:rFonts w:ascii="Times New Roman" w:hAnsi="Times New Roman"/>
          <w:b/>
          <w:sz w:val="32"/>
          <w:szCs w:val="32"/>
        </w:rPr>
        <w:br w:type="page"/>
      </w:r>
    </w:p>
    <w:p w:rsidR="006304C9" w:rsidRPr="00CA435F" w:rsidRDefault="00CA435F" w:rsidP="00CA435F">
      <w:pPr>
        <w:pStyle w:val="a4"/>
        <w:ind w:left="709"/>
        <w:rPr>
          <w:rFonts w:ascii="Times New Roman" w:hAnsi="Times New Roman"/>
          <w:b/>
          <w:sz w:val="32"/>
          <w:szCs w:val="32"/>
        </w:rPr>
      </w:pPr>
      <w:r>
        <w:rPr>
          <w:rFonts w:ascii="Times New Roman" w:hAnsi="Times New Roman"/>
          <w:b/>
          <w:sz w:val="32"/>
          <w:szCs w:val="32"/>
        </w:rPr>
        <w:lastRenderedPageBreak/>
        <w:t xml:space="preserve">8 </w:t>
      </w:r>
      <w:r w:rsidR="00FF0558">
        <w:rPr>
          <w:rFonts w:ascii="Times New Roman" w:hAnsi="Times New Roman"/>
          <w:b/>
          <w:sz w:val="32"/>
          <w:szCs w:val="32"/>
        </w:rPr>
        <w:t>Система</w:t>
      </w:r>
      <w:r w:rsidR="006304C9" w:rsidRPr="00CA435F">
        <w:rPr>
          <w:rFonts w:ascii="Times New Roman" w:hAnsi="Times New Roman"/>
          <w:b/>
          <w:sz w:val="32"/>
          <w:szCs w:val="32"/>
        </w:rPr>
        <w:t xml:space="preserve"> управления качеством. Работа коллегиальных органов управления</w:t>
      </w:r>
    </w:p>
    <w:p w:rsidR="006304C9" w:rsidRPr="00CA435F" w:rsidRDefault="00C50C98" w:rsidP="00CA435F">
      <w:pPr>
        <w:ind w:firstLine="709"/>
        <w:rPr>
          <w:rFonts w:ascii="Times New Roman" w:hAnsi="Times New Roman"/>
          <w:b/>
          <w:sz w:val="28"/>
          <w:szCs w:val="28"/>
        </w:rPr>
      </w:pPr>
      <w:r w:rsidRPr="00CA435F">
        <w:rPr>
          <w:rFonts w:ascii="Times New Roman" w:hAnsi="Times New Roman"/>
          <w:b/>
          <w:sz w:val="28"/>
          <w:szCs w:val="28"/>
        </w:rPr>
        <w:t xml:space="preserve">8.1 </w:t>
      </w:r>
      <w:r w:rsidR="006304C9" w:rsidRPr="00CA435F">
        <w:rPr>
          <w:rFonts w:ascii="Times New Roman" w:hAnsi="Times New Roman"/>
          <w:b/>
          <w:sz w:val="28"/>
          <w:szCs w:val="28"/>
        </w:rPr>
        <w:t>Работа педагогического совета</w:t>
      </w:r>
    </w:p>
    <w:p w:rsidR="00C50C98" w:rsidRDefault="00DC21F0" w:rsidP="0003378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единым планом методической работы проводились педагогические советы</w:t>
      </w:r>
      <w:r w:rsidR="00033781">
        <w:rPr>
          <w:rFonts w:ascii="Times New Roman" w:hAnsi="Times New Roman" w:cs="Times New Roman"/>
          <w:sz w:val="28"/>
          <w:szCs w:val="28"/>
        </w:rPr>
        <w:t xml:space="preserve"> (таблица 8.1)</w:t>
      </w:r>
      <w:r>
        <w:rPr>
          <w:rFonts w:ascii="Times New Roman" w:hAnsi="Times New Roman" w:cs="Times New Roman"/>
          <w:sz w:val="28"/>
          <w:szCs w:val="28"/>
        </w:rPr>
        <w:t>.</w:t>
      </w:r>
    </w:p>
    <w:p w:rsidR="00033781" w:rsidRDefault="00033781" w:rsidP="00033781">
      <w:pPr>
        <w:spacing w:after="0" w:line="240" w:lineRule="auto"/>
        <w:jc w:val="both"/>
        <w:rPr>
          <w:rFonts w:ascii="Times New Roman" w:hAnsi="Times New Roman" w:cs="Times New Roman"/>
          <w:sz w:val="28"/>
          <w:szCs w:val="28"/>
        </w:rPr>
      </w:pPr>
    </w:p>
    <w:p w:rsidR="00033781" w:rsidRDefault="00033781" w:rsidP="000337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Таблица 8.1 – Информация о педагогических советах</w:t>
      </w:r>
    </w:p>
    <w:tbl>
      <w:tblPr>
        <w:tblStyle w:val="10"/>
        <w:tblW w:w="0" w:type="auto"/>
        <w:tblLook w:val="04A0" w:firstRow="1" w:lastRow="0" w:firstColumn="1" w:lastColumn="0" w:noHBand="0" w:noVBand="1"/>
      </w:tblPr>
      <w:tblGrid>
        <w:gridCol w:w="1593"/>
        <w:gridCol w:w="7489"/>
        <w:gridCol w:w="4800"/>
      </w:tblGrid>
      <w:tr w:rsidR="00DC21F0" w:rsidRPr="00033781" w:rsidTr="00E91C8C">
        <w:trPr>
          <w:tblHeader/>
        </w:trPr>
        <w:tc>
          <w:tcPr>
            <w:tcW w:w="1604" w:type="dxa"/>
            <w:tcBorders>
              <w:top w:val="single" w:sz="4" w:space="0" w:color="auto"/>
              <w:left w:val="single" w:sz="4" w:space="0" w:color="auto"/>
              <w:bottom w:val="single" w:sz="4" w:space="0" w:color="auto"/>
              <w:right w:val="single" w:sz="4" w:space="0" w:color="auto"/>
            </w:tcBorders>
          </w:tcPr>
          <w:p w:rsidR="00DC21F0" w:rsidRPr="00033781" w:rsidRDefault="00196999" w:rsidP="00E91C8C">
            <w:pPr>
              <w:spacing w:after="0" w:line="240" w:lineRule="auto"/>
              <w:jc w:val="center"/>
              <w:rPr>
                <w:rFonts w:ascii="Times New Roman" w:hAnsi="Times New Roman" w:cs="Times New Roman"/>
                <w:sz w:val="24"/>
                <w:szCs w:val="24"/>
              </w:rPr>
            </w:pPr>
            <w:r w:rsidRPr="00033781">
              <w:rPr>
                <w:rFonts w:ascii="Times New Roman" w:hAnsi="Times New Roman" w:cs="Times New Roman"/>
                <w:sz w:val="24"/>
                <w:szCs w:val="24"/>
              </w:rPr>
              <w:t>Дата</w:t>
            </w:r>
          </w:p>
        </w:tc>
        <w:tc>
          <w:tcPr>
            <w:tcW w:w="7797" w:type="dxa"/>
            <w:tcBorders>
              <w:top w:val="single" w:sz="4" w:space="0" w:color="auto"/>
              <w:left w:val="single" w:sz="4" w:space="0" w:color="auto"/>
              <w:bottom w:val="single" w:sz="4" w:space="0" w:color="auto"/>
              <w:right w:val="single" w:sz="4" w:space="0" w:color="auto"/>
            </w:tcBorders>
          </w:tcPr>
          <w:p w:rsidR="00DC21F0" w:rsidRPr="00033781" w:rsidRDefault="00196999" w:rsidP="00E91C8C">
            <w:pPr>
              <w:spacing w:after="0" w:line="240" w:lineRule="auto"/>
              <w:jc w:val="center"/>
              <w:rPr>
                <w:rFonts w:ascii="Times New Roman" w:hAnsi="Times New Roman" w:cs="Times New Roman"/>
                <w:sz w:val="24"/>
                <w:szCs w:val="24"/>
              </w:rPr>
            </w:pPr>
            <w:r w:rsidRPr="00033781">
              <w:rPr>
                <w:rFonts w:ascii="Times New Roman" w:hAnsi="Times New Roman" w:cs="Times New Roman"/>
                <w:sz w:val="24"/>
                <w:szCs w:val="24"/>
              </w:rPr>
              <w:t>Тематика</w:t>
            </w:r>
          </w:p>
        </w:tc>
        <w:tc>
          <w:tcPr>
            <w:tcW w:w="4961" w:type="dxa"/>
            <w:tcBorders>
              <w:top w:val="single" w:sz="4" w:space="0" w:color="auto"/>
              <w:left w:val="single" w:sz="4" w:space="0" w:color="auto"/>
              <w:bottom w:val="single" w:sz="4" w:space="0" w:color="auto"/>
              <w:right w:val="single" w:sz="4" w:space="0" w:color="auto"/>
            </w:tcBorders>
          </w:tcPr>
          <w:p w:rsidR="00DC21F0" w:rsidRPr="00033781" w:rsidRDefault="00196999" w:rsidP="00E91C8C">
            <w:pPr>
              <w:spacing w:after="0" w:line="240" w:lineRule="auto"/>
              <w:jc w:val="center"/>
              <w:rPr>
                <w:rFonts w:ascii="Times New Roman" w:hAnsi="Times New Roman" w:cs="Times New Roman"/>
                <w:sz w:val="24"/>
                <w:szCs w:val="24"/>
              </w:rPr>
            </w:pPr>
            <w:r w:rsidRPr="00033781">
              <w:rPr>
                <w:rFonts w:ascii="Times New Roman" w:hAnsi="Times New Roman" w:cs="Times New Roman"/>
                <w:sz w:val="24"/>
                <w:szCs w:val="24"/>
              </w:rPr>
              <w:t>Докладчики</w:t>
            </w:r>
          </w:p>
        </w:tc>
      </w:tr>
      <w:tr w:rsidR="00196999" w:rsidRPr="00033781" w:rsidTr="00E91C8C">
        <w:tc>
          <w:tcPr>
            <w:tcW w:w="1604" w:type="dxa"/>
            <w:vMerge w:val="restart"/>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26.09.18г.</w:t>
            </w:r>
          </w:p>
        </w:tc>
        <w:tc>
          <w:tcPr>
            <w:tcW w:w="12758" w:type="dxa"/>
            <w:gridSpan w:val="2"/>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 xml:space="preserve">Итоги выполнения эффективных показателей деятельности колледжа  на 2017/2018 уч. год. </w:t>
            </w:r>
          </w:p>
          <w:p w:rsidR="00196999" w:rsidRPr="00033781" w:rsidRDefault="0038162D"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Задачи  на 2018/2019 уч. год</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Итоги выполнения эффективных показателей деятельности колледжа  на 2017/2018 уч. год. Задачи  на 2018/2019 уч. год</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 xml:space="preserve">Аристова В.А., генеральный директор </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Внедрение новых программ  и моделей профессионального образования и дополнительных образовательных программ. Сетевая и дистанционная форма реализации программ и независимая оценка качества</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Павлова О.Г., зам. ген. директора - директор Учебного центра</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Сохранность контингента, ГИА как показатель соответствия квалификации выпускников требованиям работодателей  в структуре эффективных показателей колледжа</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Стародубова С.С., директор ЦОиВ</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Мониторинг деятельности колледжа по организации учебной деятельности за 2017/2018 учебный год</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Ковалёва Н.А., зам. директора ЦОиВ по УР ППССЗ</w:t>
            </w:r>
          </w:p>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Бычкова О.А., зам. директора ЦОиВ по УР ППКРС</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Основные направления  воспитательной работы и результаты деятельности</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Алямкина О.А., зам. директора ЦОиВ по ВР</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Создание информационно-образовательной среды как основного фактора информатизации</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Жирняков Д.А., зав. информационным отделом</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Применение стандартов Ворлдскилс России для проведения итоговой аттестации</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Киница О.И., директор УПЦ</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Итоги деятельности колледжа по выполнению контрольных цифр приема и профессионального сопровождения</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Балова О.В., начальник отдела профориентации и трудоустройства</w:t>
            </w:r>
          </w:p>
        </w:tc>
      </w:tr>
      <w:tr w:rsidR="00196999" w:rsidRPr="00033781" w:rsidTr="00E91C8C">
        <w:trPr>
          <w:trHeight w:val="877"/>
        </w:trPr>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Анализ внебюджетной деятельности колледжа  по привлечению источников финансирования</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Матафонов М.С., начальник  ресурсного центра</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Развитие кадрового потенциала как условие решения стратегических  задач СПО</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Некрасова М.Г., зам. директора ЦОиВ по ИМР</w:t>
            </w:r>
          </w:p>
        </w:tc>
      </w:tr>
      <w:tr w:rsidR="00196999" w:rsidRPr="00033781" w:rsidTr="00E91C8C">
        <w:tc>
          <w:tcPr>
            <w:tcW w:w="1604" w:type="dxa"/>
            <w:vMerge w:val="restart"/>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10.12.2018г</w:t>
            </w:r>
          </w:p>
        </w:tc>
        <w:tc>
          <w:tcPr>
            <w:tcW w:w="12758" w:type="dxa"/>
            <w:gridSpan w:val="2"/>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 xml:space="preserve">Итоги реализации программы воспитания и социализации. </w:t>
            </w:r>
          </w:p>
          <w:p w:rsidR="00196999" w:rsidRPr="00033781" w:rsidRDefault="00196999"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Формирование модели профессионального воспитания</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«Основные аспекты программы воспитания и социализации молодежи»</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Аристова В.А., генеральный</w:t>
            </w:r>
          </w:p>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 xml:space="preserve">директор  </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«Итоги реализации программы воспитания и социализации  в КГА ПОУ ГАСКК МЦК»</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Стародубова С.С., директор ЦОиВ</w:t>
            </w:r>
          </w:p>
        </w:tc>
      </w:tr>
      <w:tr w:rsidR="00196999" w:rsidRPr="00033781" w:rsidTr="00E91C8C">
        <w:tc>
          <w:tcPr>
            <w:tcW w:w="1604" w:type="dxa"/>
            <w:vMerge/>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«Создание системы профессионального воспитания в ПОО, согласно Стратегии развития воспитания в Российской Федерации на период до 2025 года»</w:t>
            </w:r>
          </w:p>
        </w:tc>
        <w:tc>
          <w:tcPr>
            <w:tcW w:w="4961" w:type="dxa"/>
            <w:tcBorders>
              <w:top w:val="single" w:sz="4" w:space="0" w:color="auto"/>
              <w:left w:val="single" w:sz="4" w:space="0" w:color="auto"/>
              <w:bottom w:val="single" w:sz="4" w:space="0" w:color="auto"/>
              <w:right w:val="single" w:sz="4" w:space="0" w:color="auto"/>
            </w:tcBorders>
          </w:tcPr>
          <w:p w:rsidR="00196999" w:rsidRPr="00033781" w:rsidRDefault="00196999"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Алямкина О.А., зам. директора по ВР ЦОиВ</w:t>
            </w:r>
          </w:p>
        </w:tc>
      </w:tr>
      <w:tr w:rsidR="00033781" w:rsidRPr="00033781" w:rsidTr="00E91C8C">
        <w:tc>
          <w:tcPr>
            <w:tcW w:w="1604" w:type="dxa"/>
            <w:vMerge w:val="restart"/>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24.01.2019г</w:t>
            </w:r>
          </w:p>
        </w:tc>
        <w:tc>
          <w:tcPr>
            <w:tcW w:w="12758" w:type="dxa"/>
            <w:gridSpan w:val="2"/>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 xml:space="preserve">Роль колледжа в развитии системы СПО. </w:t>
            </w:r>
          </w:p>
          <w:p w:rsidR="00033781" w:rsidRPr="00033781" w:rsidRDefault="00033781"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Итоги выполнения государственного задания, инновационной и проектной деятельности</w:t>
            </w:r>
          </w:p>
        </w:tc>
      </w:tr>
      <w:tr w:rsidR="0003378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«Информирование о результатах федерального мониторинга качества подготовки кадров в 2017 году. Роль  КГА ПОУ ГАСКК МЦК в развитии системы СПО»</w:t>
            </w:r>
          </w:p>
        </w:tc>
        <w:tc>
          <w:tcPr>
            <w:tcW w:w="4961"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 xml:space="preserve">Аристова В.А., генеральный директор </w:t>
            </w:r>
          </w:p>
        </w:tc>
      </w:tr>
      <w:tr w:rsidR="0003378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«Эффективность реализации дополнительных профессиональных программ повышения квалификации с применением электронного обучения и дистанционных образовательных технологий»</w:t>
            </w:r>
          </w:p>
        </w:tc>
        <w:tc>
          <w:tcPr>
            <w:tcW w:w="4961"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Павлова О.Г., зам. ген. директора - директор Учебного центра</w:t>
            </w:r>
          </w:p>
        </w:tc>
      </w:tr>
      <w:tr w:rsidR="0003378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«Выполнение показателей качества государственной услуги в части сохранности контингента»</w:t>
            </w:r>
          </w:p>
        </w:tc>
        <w:tc>
          <w:tcPr>
            <w:tcW w:w="4961"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Стародубова С.С., директор ЦОиВ</w:t>
            </w:r>
          </w:p>
        </w:tc>
      </w:tr>
      <w:tr w:rsidR="0003378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 xml:space="preserve">«Итоги промежуточной аттестации, повторной промежуточной аттестации  обучающихся ППКРС за 1 семестр 2018/2019 учебного года» </w:t>
            </w:r>
          </w:p>
        </w:tc>
        <w:tc>
          <w:tcPr>
            <w:tcW w:w="4961"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Бычкова О.А., зам. директора ЦОиВ по УР ППКРС</w:t>
            </w:r>
          </w:p>
        </w:tc>
      </w:tr>
      <w:tr w:rsidR="0003378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 xml:space="preserve">«Итоги промежуточной аттестации, повторной   аттестации  обучающихся ППСЗ за 1 семестр 2018/2019 учебного года» </w:t>
            </w:r>
          </w:p>
        </w:tc>
        <w:tc>
          <w:tcPr>
            <w:tcW w:w="4961"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Ковалёва Н.А., зам. директора ЦОиВ по УР ППССЗ</w:t>
            </w:r>
          </w:p>
        </w:tc>
      </w:tr>
      <w:tr w:rsidR="0003378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«Общественно-значимые мероприятия МЦК за отчетный период»</w:t>
            </w:r>
          </w:p>
          <w:p w:rsidR="00033781" w:rsidRPr="00033781" w:rsidRDefault="00033781" w:rsidP="00E91C8C">
            <w:pPr>
              <w:spacing w:after="0" w:line="240" w:lineRule="auto"/>
              <w:rPr>
                <w:rFonts w:ascii="Times New Roman" w:hAnsi="Times New Roman" w:cs="Times New Roman"/>
                <w:sz w:val="24"/>
                <w:szCs w:val="24"/>
              </w:rPr>
            </w:pPr>
          </w:p>
        </w:tc>
        <w:tc>
          <w:tcPr>
            <w:tcW w:w="4961"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Колобов М.А., зам. генерального директора - директор Тренировочного полигона</w:t>
            </w:r>
          </w:p>
        </w:tc>
      </w:tr>
      <w:tr w:rsidR="0003378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«Результаты деятельности МЦК в сфере подготовки и участия в Ворлдскилс, демонстрационного экзамена»</w:t>
            </w:r>
          </w:p>
        </w:tc>
        <w:tc>
          <w:tcPr>
            <w:tcW w:w="4961"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Киница О.И., директор УПЦ</w:t>
            </w:r>
          </w:p>
        </w:tc>
      </w:tr>
      <w:tr w:rsidR="0003378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«Создание условий для успешной социализации и эффективной самореализации обучающихся»</w:t>
            </w:r>
          </w:p>
        </w:tc>
        <w:tc>
          <w:tcPr>
            <w:tcW w:w="4961"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Большакова О.А., зам. директора УПЦ по ПР УП</w:t>
            </w:r>
          </w:p>
        </w:tc>
      </w:tr>
      <w:tr w:rsidR="0003378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«Повышение инновационного потенциала преподавателей и обучающихся колледжа»</w:t>
            </w:r>
          </w:p>
        </w:tc>
        <w:tc>
          <w:tcPr>
            <w:tcW w:w="4961" w:type="dxa"/>
            <w:tcBorders>
              <w:top w:val="single" w:sz="4" w:space="0" w:color="auto"/>
              <w:left w:val="single" w:sz="4" w:space="0" w:color="auto"/>
              <w:bottom w:val="single" w:sz="4" w:space="0" w:color="auto"/>
              <w:right w:val="single" w:sz="4" w:space="0" w:color="auto"/>
            </w:tcBorders>
          </w:tcPr>
          <w:p w:rsidR="00033781" w:rsidRPr="00033781" w:rsidRDefault="0003378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Некрасова М.Г., зам. директора ЦОиВ по ИМР</w:t>
            </w:r>
          </w:p>
        </w:tc>
      </w:tr>
      <w:tr w:rsidR="00BB19DB" w:rsidRPr="00033781" w:rsidTr="00E91C8C">
        <w:tc>
          <w:tcPr>
            <w:tcW w:w="1604" w:type="dxa"/>
            <w:tcBorders>
              <w:top w:val="single" w:sz="4" w:space="0" w:color="auto"/>
              <w:left w:val="single" w:sz="4" w:space="0" w:color="auto"/>
              <w:bottom w:val="single" w:sz="4" w:space="0" w:color="auto"/>
              <w:right w:val="single" w:sz="4" w:space="0" w:color="auto"/>
            </w:tcBorders>
          </w:tcPr>
          <w:p w:rsidR="00BB19DB" w:rsidRPr="00033781" w:rsidRDefault="00BB19DB"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«Мониторинг участия обучающихся и преподавателей в конкурсах, олимпиадах  за отчетный период»</w:t>
            </w:r>
          </w:p>
        </w:tc>
        <w:tc>
          <w:tcPr>
            <w:tcW w:w="4961" w:type="dxa"/>
            <w:tcBorders>
              <w:top w:val="single" w:sz="4" w:space="0" w:color="auto"/>
              <w:left w:val="single" w:sz="4" w:space="0" w:color="auto"/>
              <w:bottom w:val="single" w:sz="4" w:space="0" w:color="auto"/>
              <w:right w:val="single" w:sz="4" w:space="0" w:color="auto"/>
            </w:tcBorders>
          </w:tcPr>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Председатели ПЦК:</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Горбунова Л.С.;</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Боцманова Н.В.</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Цыбульская И.Г.</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Дреева Н.И.</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Фоминых И.В.</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Куренкова В.В.</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Гамова Н.Ф.</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Ковалева Е.В.</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Руднева Е.В.</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Бондарь В.Н.</w:t>
            </w:r>
          </w:p>
          <w:p w:rsidR="00BB19DB" w:rsidRPr="00033781" w:rsidRDefault="00BB19DB"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Литвинец Н.В.</w:t>
            </w:r>
          </w:p>
        </w:tc>
      </w:tr>
      <w:tr w:rsidR="00024A51" w:rsidRPr="00033781" w:rsidTr="00E91C8C">
        <w:tc>
          <w:tcPr>
            <w:tcW w:w="1604" w:type="dxa"/>
            <w:vMerge w:val="restart"/>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15.05.2019г</w:t>
            </w:r>
          </w:p>
        </w:tc>
        <w:tc>
          <w:tcPr>
            <w:tcW w:w="12758" w:type="dxa"/>
            <w:gridSpan w:val="2"/>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center"/>
              <w:rPr>
                <w:rFonts w:ascii="Times New Roman" w:hAnsi="Times New Roman" w:cs="Times New Roman"/>
                <w:b/>
                <w:sz w:val="24"/>
                <w:szCs w:val="24"/>
              </w:rPr>
            </w:pPr>
            <w:r w:rsidRPr="00033781">
              <w:rPr>
                <w:rFonts w:ascii="Times New Roman" w:hAnsi="Times New Roman" w:cs="Times New Roman"/>
                <w:b/>
                <w:sz w:val="24"/>
                <w:szCs w:val="24"/>
              </w:rPr>
              <w:t>Анализ внедрения ФГОС 06 по профессиям и специальностям ТОП-50</w:t>
            </w:r>
          </w:p>
        </w:tc>
      </w:tr>
      <w:tr w:rsidR="00024A5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«Внедрение ФГОС СПО по ТОП-50 в образовательном учреждении»</w:t>
            </w:r>
          </w:p>
        </w:tc>
        <w:tc>
          <w:tcPr>
            <w:tcW w:w="4961" w:type="dxa"/>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Павлова О.Г., зам. ген. директора - директор Учебного центра</w:t>
            </w:r>
          </w:p>
        </w:tc>
      </w:tr>
      <w:tr w:rsidR="00024A5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«Анализ учебной деятельности по профессиям ТОП-50»</w:t>
            </w:r>
          </w:p>
        </w:tc>
        <w:tc>
          <w:tcPr>
            <w:tcW w:w="4961" w:type="dxa"/>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Бычкова О.А., зам. директора ЦОиВ по УР ППКРС</w:t>
            </w:r>
          </w:p>
        </w:tc>
      </w:tr>
      <w:tr w:rsidR="00024A5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center"/>
              <w:rPr>
                <w:rFonts w:ascii="Times New Roman" w:hAnsi="Times New Roman" w:cs="Times New Roman"/>
                <w:sz w:val="24"/>
                <w:szCs w:val="24"/>
              </w:rPr>
            </w:pPr>
            <w:r w:rsidRPr="00033781">
              <w:rPr>
                <w:rFonts w:ascii="Times New Roman" w:hAnsi="Times New Roman" w:cs="Times New Roman"/>
                <w:sz w:val="24"/>
                <w:szCs w:val="24"/>
              </w:rPr>
              <w:t>«Анализ учебной деятельности по специальностям ТОП-50»</w:t>
            </w:r>
          </w:p>
        </w:tc>
        <w:tc>
          <w:tcPr>
            <w:tcW w:w="4961" w:type="dxa"/>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rPr>
                <w:rFonts w:ascii="Times New Roman" w:hAnsi="Times New Roman" w:cs="Times New Roman"/>
                <w:sz w:val="24"/>
                <w:szCs w:val="24"/>
              </w:rPr>
            </w:pPr>
            <w:r w:rsidRPr="00033781">
              <w:rPr>
                <w:rFonts w:ascii="Times New Roman" w:hAnsi="Times New Roman" w:cs="Times New Roman"/>
                <w:sz w:val="24"/>
                <w:szCs w:val="24"/>
              </w:rPr>
              <w:t>Ковалёва Н.А., зам. директора ЦОиВ по УР ППССЗ</w:t>
            </w:r>
          </w:p>
        </w:tc>
      </w:tr>
      <w:tr w:rsidR="00024A5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both"/>
              <w:rPr>
                <w:rFonts w:ascii="Times New Roman" w:hAnsi="Times New Roman" w:cs="Times New Roman"/>
                <w:sz w:val="24"/>
                <w:szCs w:val="24"/>
              </w:rPr>
            </w:pPr>
            <w:r w:rsidRPr="00033781">
              <w:rPr>
                <w:rFonts w:ascii="Times New Roman" w:hAnsi="Times New Roman" w:cs="Times New Roman"/>
                <w:sz w:val="24"/>
                <w:szCs w:val="24"/>
              </w:rPr>
              <w:t>«Промежуточные итоги работы колледжа по привлечению мотивированной молодежи для обучения по наиболее перспективным и востребованным профессиям из то</w:t>
            </w:r>
          </w:p>
        </w:tc>
        <w:tc>
          <w:tcPr>
            <w:tcW w:w="4961" w:type="dxa"/>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both"/>
              <w:rPr>
                <w:rFonts w:ascii="Times New Roman" w:hAnsi="Times New Roman" w:cs="Times New Roman"/>
                <w:sz w:val="24"/>
                <w:szCs w:val="24"/>
              </w:rPr>
            </w:pPr>
            <w:r w:rsidRPr="00033781">
              <w:rPr>
                <w:rFonts w:ascii="Times New Roman" w:hAnsi="Times New Roman" w:cs="Times New Roman"/>
                <w:sz w:val="24"/>
                <w:szCs w:val="24"/>
              </w:rPr>
              <w:t>Балова О.В., начальник отдела профориентации и трудоустройства</w:t>
            </w:r>
          </w:p>
        </w:tc>
      </w:tr>
      <w:tr w:rsidR="00024A51" w:rsidRPr="00033781" w:rsidTr="00E91C8C">
        <w:tc>
          <w:tcPr>
            <w:tcW w:w="1604" w:type="dxa"/>
            <w:vMerge/>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center"/>
              <w:rPr>
                <w:rFonts w:ascii="Times New Roman" w:hAnsi="Times New Roman" w:cs="Times New Roman"/>
                <w:sz w:val="24"/>
                <w:szCs w:val="24"/>
              </w:rPr>
            </w:pPr>
          </w:p>
        </w:tc>
        <w:tc>
          <w:tcPr>
            <w:tcW w:w="7797" w:type="dxa"/>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both"/>
              <w:rPr>
                <w:rFonts w:ascii="Times New Roman" w:hAnsi="Times New Roman" w:cs="Times New Roman"/>
                <w:sz w:val="24"/>
                <w:szCs w:val="24"/>
              </w:rPr>
            </w:pPr>
            <w:r w:rsidRPr="00033781">
              <w:rPr>
                <w:rFonts w:ascii="Times New Roman" w:hAnsi="Times New Roman" w:cs="Times New Roman"/>
                <w:sz w:val="24"/>
                <w:szCs w:val="24"/>
              </w:rPr>
              <w:t>«Учебно-организационное и методическое обеспечение реализации основных образовательных программ СПО из перечня ТОП-50»</w:t>
            </w:r>
          </w:p>
        </w:tc>
        <w:tc>
          <w:tcPr>
            <w:tcW w:w="4961" w:type="dxa"/>
            <w:tcBorders>
              <w:top w:val="single" w:sz="4" w:space="0" w:color="auto"/>
              <w:left w:val="single" w:sz="4" w:space="0" w:color="auto"/>
              <w:bottom w:val="single" w:sz="4" w:space="0" w:color="auto"/>
              <w:right w:val="single" w:sz="4" w:space="0" w:color="auto"/>
            </w:tcBorders>
          </w:tcPr>
          <w:p w:rsidR="00024A51" w:rsidRPr="00033781" w:rsidRDefault="00024A51" w:rsidP="00E91C8C">
            <w:pPr>
              <w:spacing w:after="0" w:line="240" w:lineRule="auto"/>
              <w:jc w:val="both"/>
              <w:rPr>
                <w:rFonts w:ascii="Times New Roman" w:hAnsi="Times New Roman" w:cs="Times New Roman"/>
                <w:sz w:val="24"/>
                <w:szCs w:val="24"/>
              </w:rPr>
            </w:pPr>
            <w:r w:rsidRPr="00033781">
              <w:rPr>
                <w:rFonts w:ascii="Times New Roman" w:hAnsi="Times New Roman" w:cs="Times New Roman"/>
                <w:sz w:val="24"/>
                <w:szCs w:val="24"/>
              </w:rPr>
              <w:t>Некрасова М.Г., зам. директора ЦОиВ по ИМР</w:t>
            </w:r>
          </w:p>
        </w:tc>
      </w:tr>
    </w:tbl>
    <w:p w:rsidR="00C50C98" w:rsidRDefault="00C50C98" w:rsidP="00C50C98">
      <w:pPr>
        <w:jc w:val="center"/>
        <w:rPr>
          <w:rFonts w:ascii="Times New Roman" w:hAnsi="Times New Roman" w:cs="Times New Roman"/>
          <w:sz w:val="28"/>
          <w:szCs w:val="28"/>
        </w:rPr>
      </w:pPr>
    </w:p>
    <w:p w:rsidR="00DC21F0" w:rsidRDefault="00DC21F0" w:rsidP="00C50C98">
      <w:pPr>
        <w:jc w:val="center"/>
        <w:rPr>
          <w:rFonts w:ascii="Times New Roman" w:hAnsi="Times New Roman" w:cs="Times New Roman"/>
          <w:sz w:val="28"/>
          <w:szCs w:val="28"/>
        </w:rPr>
      </w:pPr>
    </w:p>
    <w:p w:rsidR="00DC21F0" w:rsidRDefault="00DC21F0" w:rsidP="00C50C98">
      <w:pPr>
        <w:jc w:val="center"/>
        <w:rPr>
          <w:rFonts w:ascii="Times New Roman" w:hAnsi="Times New Roman" w:cs="Times New Roman"/>
          <w:sz w:val="28"/>
          <w:szCs w:val="28"/>
        </w:rPr>
      </w:pPr>
    </w:p>
    <w:p w:rsidR="006304C9" w:rsidRPr="009603E6" w:rsidRDefault="006304C9" w:rsidP="00033781">
      <w:pPr>
        <w:ind w:firstLine="709"/>
        <w:rPr>
          <w:rFonts w:ascii="Times New Roman" w:hAnsi="Times New Roman" w:cs="Times New Roman"/>
          <w:b/>
          <w:sz w:val="28"/>
          <w:szCs w:val="28"/>
        </w:rPr>
      </w:pPr>
      <w:r w:rsidRPr="009603E6">
        <w:rPr>
          <w:rFonts w:ascii="Times New Roman" w:hAnsi="Times New Roman" w:cs="Times New Roman"/>
          <w:b/>
          <w:sz w:val="28"/>
          <w:szCs w:val="28"/>
        </w:rPr>
        <w:t>8.2 Формы и методы контроля со стороны администрации</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 xml:space="preserve">На основании  нормативно-правовой базы в учреждении создана система оценки качества. </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Во внутреннем контроле спланированы направления контроля: фронтальный (формирование общепрофессионал</w:t>
      </w:r>
      <w:r w:rsidRPr="009603E6">
        <w:rPr>
          <w:rFonts w:ascii="Times New Roman" w:hAnsi="Times New Roman" w:cs="Times New Roman"/>
          <w:sz w:val="28"/>
          <w:szCs w:val="28"/>
        </w:rPr>
        <w:t>ь</w:t>
      </w:r>
      <w:r w:rsidRPr="009603E6">
        <w:rPr>
          <w:rFonts w:ascii="Times New Roman" w:hAnsi="Times New Roman" w:cs="Times New Roman"/>
          <w:sz w:val="28"/>
          <w:szCs w:val="28"/>
        </w:rPr>
        <w:t>ных компетенций и внеурочной занятости), тематический (отдельных образовательных, общепрофессиональных учебных дисц</w:t>
      </w:r>
      <w:r w:rsidRPr="009603E6">
        <w:rPr>
          <w:rFonts w:ascii="Times New Roman" w:hAnsi="Times New Roman" w:cs="Times New Roman"/>
          <w:sz w:val="28"/>
          <w:szCs w:val="28"/>
        </w:rPr>
        <w:t>и</w:t>
      </w:r>
      <w:r w:rsidRPr="009603E6">
        <w:rPr>
          <w:rFonts w:ascii="Times New Roman" w:hAnsi="Times New Roman" w:cs="Times New Roman"/>
          <w:sz w:val="28"/>
          <w:szCs w:val="28"/>
        </w:rPr>
        <w:t>плин), классно-обобщающий (отдельных групп, курсов или в целом по профессии), персональный (педагогических работников и обучающихся). Результаты всех направлений контроля за учебно-воспитательным процессом выносились для обсуждения на Совет администрации, инструктивно-методические совещания, заседания цикловых комиссий, пед</w:t>
      </w:r>
      <w:r w:rsidRPr="009603E6">
        <w:rPr>
          <w:rFonts w:ascii="Times New Roman" w:hAnsi="Times New Roman" w:cs="Times New Roman"/>
          <w:sz w:val="28"/>
          <w:szCs w:val="28"/>
        </w:rPr>
        <w:t>а</w:t>
      </w:r>
      <w:r w:rsidRPr="009603E6">
        <w:rPr>
          <w:rFonts w:ascii="Times New Roman" w:hAnsi="Times New Roman" w:cs="Times New Roman"/>
          <w:sz w:val="28"/>
          <w:szCs w:val="28"/>
        </w:rPr>
        <w:t xml:space="preserve">гогический совет. </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В 2017-2018 году успешно функционируют критерии и показатели эффективной деятельности педагогических р</w:t>
      </w:r>
      <w:r w:rsidRPr="009603E6">
        <w:rPr>
          <w:rFonts w:ascii="Times New Roman" w:hAnsi="Times New Roman" w:cs="Times New Roman"/>
          <w:sz w:val="28"/>
          <w:szCs w:val="28"/>
        </w:rPr>
        <w:t>а</w:t>
      </w:r>
      <w:r w:rsidRPr="009603E6">
        <w:rPr>
          <w:rFonts w:ascii="Times New Roman" w:hAnsi="Times New Roman" w:cs="Times New Roman"/>
          <w:sz w:val="28"/>
          <w:szCs w:val="28"/>
        </w:rPr>
        <w:t>ботн</w:t>
      </w:r>
      <w:r w:rsidRPr="009603E6">
        <w:rPr>
          <w:rFonts w:ascii="Times New Roman" w:hAnsi="Times New Roman" w:cs="Times New Roman"/>
          <w:sz w:val="28"/>
          <w:szCs w:val="28"/>
        </w:rPr>
        <w:t>и</w:t>
      </w:r>
      <w:r w:rsidRPr="009603E6">
        <w:rPr>
          <w:rFonts w:ascii="Times New Roman" w:hAnsi="Times New Roman" w:cs="Times New Roman"/>
          <w:sz w:val="28"/>
          <w:szCs w:val="28"/>
        </w:rPr>
        <w:t>ков.</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Система оценки качества включает в себя:</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 сохранность контингента;</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 качество обучения;</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 трудоустройство выпускников;</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 закрепляемость выпускников на предприятии;</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 аттестация педагогических работников;</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 повышение профессиональной компетентности педагогических работников;</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9603E6">
        <w:rPr>
          <w:rFonts w:ascii="Times New Roman" w:hAnsi="Times New Roman" w:cs="Times New Roman"/>
          <w:sz w:val="28"/>
          <w:szCs w:val="28"/>
        </w:rPr>
        <w:t>- % правонарушений допущенных обучающимися;</w:t>
      </w:r>
    </w:p>
    <w:p w:rsidR="009603E6" w:rsidRPr="009603E6" w:rsidRDefault="009603E6" w:rsidP="009603E6">
      <w:pPr>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информационная открытость ОУ.</w:t>
      </w:r>
    </w:p>
    <w:p w:rsidR="00F531BE" w:rsidRDefault="00F531BE" w:rsidP="00033781">
      <w:pPr>
        <w:ind w:firstLine="709"/>
        <w:rPr>
          <w:rFonts w:ascii="Times New Roman" w:hAnsi="Times New Roman" w:cs="Times New Roman"/>
          <w:b/>
          <w:sz w:val="28"/>
          <w:szCs w:val="28"/>
        </w:rPr>
      </w:pPr>
    </w:p>
    <w:p w:rsidR="006304C9" w:rsidRPr="00033781" w:rsidRDefault="006304C9" w:rsidP="00033781">
      <w:pPr>
        <w:ind w:firstLine="709"/>
        <w:rPr>
          <w:rFonts w:ascii="Times New Roman" w:hAnsi="Times New Roman" w:cs="Times New Roman"/>
          <w:b/>
          <w:sz w:val="28"/>
          <w:szCs w:val="28"/>
        </w:rPr>
      </w:pPr>
      <w:r w:rsidRPr="00033781">
        <w:rPr>
          <w:rFonts w:ascii="Times New Roman" w:hAnsi="Times New Roman" w:cs="Times New Roman"/>
          <w:b/>
          <w:sz w:val="28"/>
          <w:szCs w:val="28"/>
        </w:rPr>
        <w:t>8.3 Наблюдательный совет</w:t>
      </w:r>
    </w:p>
    <w:p w:rsidR="00851EC4" w:rsidRPr="00033781" w:rsidRDefault="00851EC4" w:rsidP="00033781">
      <w:pPr>
        <w:pStyle w:val="a7"/>
        <w:spacing w:before="0" w:beforeAutospacing="0" w:after="0" w:afterAutospacing="0"/>
        <w:ind w:firstLine="709"/>
        <w:jc w:val="both"/>
        <w:rPr>
          <w:color w:val="000000"/>
          <w:sz w:val="28"/>
          <w:szCs w:val="28"/>
        </w:rPr>
      </w:pPr>
      <w:r w:rsidRPr="00033781">
        <w:rPr>
          <w:color w:val="000000"/>
          <w:sz w:val="28"/>
          <w:szCs w:val="28"/>
        </w:rPr>
        <w:t>В образовательной организации с 2016 года действует Наблюдательный совет. В состав наблюдательного совета входят:</w:t>
      </w:r>
      <w:r w:rsidR="00033781">
        <w:rPr>
          <w:color w:val="000000"/>
          <w:sz w:val="28"/>
          <w:szCs w:val="28"/>
        </w:rPr>
        <w:t xml:space="preserve"> п</w:t>
      </w:r>
      <w:r w:rsidRPr="00033781">
        <w:rPr>
          <w:color w:val="000000"/>
          <w:sz w:val="28"/>
          <w:szCs w:val="28"/>
        </w:rPr>
        <w:t xml:space="preserve">редседатель: Журковский Сергей Александрович, заместитель директора по работе с персоналом </w:t>
      </w:r>
      <w:r w:rsidRPr="00033781">
        <w:rPr>
          <w:color w:val="000000"/>
          <w:sz w:val="28"/>
          <w:szCs w:val="28"/>
        </w:rPr>
        <w:lastRenderedPageBreak/>
        <w:t xml:space="preserve">Филиала ПАО "Компания "Сухой" "КнААЗ им. Ю.А. Гагарина", общее количество членов совета: </w:t>
      </w:r>
      <w:r w:rsidRPr="00033781">
        <w:rPr>
          <w:sz w:val="28"/>
          <w:szCs w:val="28"/>
        </w:rPr>
        <w:t>9</w:t>
      </w:r>
      <w:r w:rsidRPr="00033781">
        <w:rPr>
          <w:color w:val="000000"/>
          <w:sz w:val="28"/>
          <w:szCs w:val="28"/>
        </w:rPr>
        <w:t xml:space="preserve"> чел.</w:t>
      </w:r>
      <w:r w:rsidR="00033781" w:rsidRPr="00033781">
        <w:rPr>
          <w:color w:val="000000"/>
          <w:sz w:val="28"/>
          <w:szCs w:val="28"/>
        </w:rPr>
        <w:t xml:space="preserve"> В работе наблюдательного совета приняли участие работодатели</w:t>
      </w:r>
      <w:r w:rsidR="00033781">
        <w:rPr>
          <w:color w:val="000000"/>
          <w:sz w:val="28"/>
          <w:szCs w:val="28"/>
        </w:rPr>
        <w:t xml:space="preserve"> (таблица 8.2).</w:t>
      </w:r>
    </w:p>
    <w:p w:rsidR="00851EC4" w:rsidRPr="00033781" w:rsidRDefault="00851EC4" w:rsidP="00033781">
      <w:pPr>
        <w:pStyle w:val="a7"/>
        <w:spacing w:before="0" w:beforeAutospacing="0" w:after="0" w:afterAutospacing="0"/>
        <w:ind w:firstLine="709"/>
        <w:jc w:val="both"/>
        <w:rPr>
          <w:color w:val="000000"/>
          <w:sz w:val="28"/>
          <w:szCs w:val="28"/>
        </w:rPr>
      </w:pPr>
      <w:r w:rsidRPr="00033781">
        <w:rPr>
          <w:color w:val="000000"/>
          <w:sz w:val="28"/>
          <w:szCs w:val="28"/>
        </w:rPr>
        <w:t>Даты проведения заседаний: протокол №2 от 29.12.2018 г., протокол №1 от 20.03.2019 г.</w:t>
      </w:r>
    </w:p>
    <w:p w:rsidR="00033781" w:rsidRDefault="00033781" w:rsidP="00033781">
      <w:pPr>
        <w:pStyle w:val="a7"/>
        <w:spacing w:before="0" w:beforeAutospacing="0" w:after="0" w:afterAutospacing="0"/>
        <w:jc w:val="both"/>
        <w:rPr>
          <w:color w:val="000000"/>
          <w:sz w:val="28"/>
          <w:szCs w:val="28"/>
        </w:rPr>
      </w:pPr>
    </w:p>
    <w:p w:rsidR="00851EC4" w:rsidRPr="00033781" w:rsidRDefault="00851EC4" w:rsidP="00033781">
      <w:pPr>
        <w:pStyle w:val="a7"/>
        <w:spacing w:before="0" w:beforeAutospacing="0" w:after="0" w:afterAutospacing="0"/>
        <w:jc w:val="both"/>
        <w:rPr>
          <w:color w:val="000000"/>
          <w:sz w:val="28"/>
          <w:szCs w:val="28"/>
        </w:rPr>
      </w:pPr>
      <w:r w:rsidRPr="00033781">
        <w:rPr>
          <w:color w:val="000000"/>
          <w:sz w:val="28"/>
          <w:szCs w:val="28"/>
        </w:rPr>
        <w:t xml:space="preserve">Таблица </w:t>
      </w:r>
      <w:r w:rsidR="00033781">
        <w:rPr>
          <w:color w:val="000000"/>
          <w:sz w:val="28"/>
          <w:szCs w:val="28"/>
        </w:rPr>
        <w:t>8.2</w:t>
      </w:r>
      <w:r w:rsidRPr="00033781">
        <w:rPr>
          <w:color w:val="000000"/>
          <w:sz w:val="28"/>
          <w:szCs w:val="28"/>
        </w:rPr>
        <w:t xml:space="preserve"> – Состав Наблюдательного совета</w:t>
      </w:r>
    </w:p>
    <w:tbl>
      <w:tblPr>
        <w:tblStyle w:val="10"/>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990"/>
        <w:gridCol w:w="3640"/>
        <w:gridCol w:w="5715"/>
      </w:tblGrid>
      <w:tr w:rsidR="00851EC4" w:rsidRPr="00033781" w:rsidTr="00E91C8C">
        <w:trPr>
          <w:tblHeader/>
        </w:trPr>
        <w:tc>
          <w:tcPr>
            <w:tcW w:w="534" w:type="dxa"/>
          </w:tcPr>
          <w:p w:rsidR="00851EC4" w:rsidRPr="00033781" w:rsidRDefault="00851EC4" w:rsidP="00885CE2">
            <w:pPr>
              <w:pStyle w:val="a7"/>
              <w:rPr>
                <w:color w:val="000000"/>
              </w:rPr>
            </w:pPr>
          </w:p>
        </w:tc>
        <w:tc>
          <w:tcPr>
            <w:tcW w:w="4990" w:type="dxa"/>
            <w:vAlign w:val="center"/>
          </w:tcPr>
          <w:p w:rsidR="00851EC4" w:rsidRPr="00033781" w:rsidRDefault="00851EC4" w:rsidP="00033781">
            <w:pPr>
              <w:pStyle w:val="a7"/>
              <w:jc w:val="center"/>
              <w:rPr>
                <w:color w:val="000000"/>
              </w:rPr>
            </w:pPr>
            <w:r w:rsidRPr="00033781">
              <w:rPr>
                <w:color w:val="000000"/>
              </w:rPr>
              <w:t>Наименование предприятия (организации, учреждения)</w:t>
            </w:r>
          </w:p>
        </w:tc>
        <w:tc>
          <w:tcPr>
            <w:tcW w:w="3640" w:type="dxa"/>
            <w:vAlign w:val="center"/>
          </w:tcPr>
          <w:p w:rsidR="00851EC4" w:rsidRPr="00033781" w:rsidRDefault="00851EC4" w:rsidP="00033781">
            <w:pPr>
              <w:pStyle w:val="a7"/>
              <w:jc w:val="center"/>
              <w:rPr>
                <w:color w:val="000000"/>
              </w:rPr>
            </w:pPr>
            <w:r w:rsidRPr="00033781">
              <w:rPr>
                <w:color w:val="000000"/>
              </w:rPr>
              <w:t>Фамилия И.О.</w:t>
            </w:r>
          </w:p>
        </w:tc>
        <w:tc>
          <w:tcPr>
            <w:tcW w:w="5715" w:type="dxa"/>
            <w:vAlign w:val="center"/>
          </w:tcPr>
          <w:p w:rsidR="00851EC4" w:rsidRPr="00033781" w:rsidRDefault="00851EC4" w:rsidP="00033781">
            <w:pPr>
              <w:pStyle w:val="a7"/>
              <w:jc w:val="center"/>
              <w:rPr>
                <w:color w:val="000000"/>
              </w:rPr>
            </w:pPr>
            <w:r w:rsidRPr="00033781">
              <w:rPr>
                <w:color w:val="000000"/>
              </w:rPr>
              <w:t>Должность</w:t>
            </w:r>
          </w:p>
        </w:tc>
      </w:tr>
      <w:tr w:rsidR="00851EC4" w:rsidRPr="00033781" w:rsidTr="00E91C8C">
        <w:tc>
          <w:tcPr>
            <w:tcW w:w="534" w:type="dxa"/>
          </w:tcPr>
          <w:p w:rsidR="00851EC4" w:rsidRPr="00033781" w:rsidRDefault="00851EC4" w:rsidP="00885CE2">
            <w:pPr>
              <w:pStyle w:val="a7"/>
              <w:rPr>
                <w:color w:val="000000"/>
              </w:rPr>
            </w:pPr>
            <w:r w:rsidRPr="00033781">
              <w:rPr>
                <w:color w:val="000000"/>
              </w:rPr>
              <w:t>1.</w:t>
            </w:r>
          </w:p>
        </w:tc>
        <w:tc>
          <w:tcPr>
            <w:tcW w:w="4990" w:type="dxa"/>
          </w:tcPr>
          <w:p w:rsidR="00851EC4" w:rsidRPr="00033781" w:rsidRDefault="00851EC4" w:rsidP="00885CE2">
            <w:pPr>
              <w:pStyle w:val="a7"/>
              <w:rPr>
                <w:color w:val="000000"/>
              </w:rPr>
            </w:pPr>
            <w:r w:rsidRPr="00033781">
              <w:rPr>
                <w:color w:val="000000"/>
              </w:rPr>
              <w:t>КГА ПОУ ГАСКК МЦК</w:t>
            </w:r>
          </w:p>
        </w:tc>
        <w:tc>
          <w:tcPr>
            <w:tcW w:w="3640" w:type="dxa"/>
          </w:tcPr>
          <w:p w:rsidR="00851EC4" w:rsidRPr="00033781" w:rsidRDefault="00851EC4" w:rsidP="00885CE2">
            <w:pPr>
              <w:pStyle w:val="a7"/>
              <w:rPr>
                <w:color w:val="000000"/>
              </w:rPr>
            </w:pPr>
            <w:r w:rsidRPr="00033781">
              <w:rPr>
                <w:color w:val="000000"/>
              </w:rPr>
              <w:t>Большакова Ольга Викторовна</w:t>
            </w:r>
          </w:p>
        </w:tc>
        <w:tc>
          <w:tcPr>
            <w:tcW w:w="5715" w:type="dxa"/>
          </w:tcPr>
          <w:p w:rsidR="00851EC4" w:rsidRPr="00033781" w:rsidRDefault="00851EC4" w:rsidP="00885CE2">
            <w:pPr>
              <w:pStyle w:val="a7"/>
              <w:rPr>
                <w:color w:val="000000"/>
              </w:rPr>
            </w:pPr>
            <w:r w:rsidRPr="00033781">
              <w:rPr>
                <w:color w:val="000000"/>
              </w:rPr>
              <w:t>зам.директора УПЦ</w:t>
            </w:r>
          </w:p>
        </w:tc>
      </w:tr>
      <w:tr w:rsidR="00851EC4" w:rsidRPr="00033781" w:rsidTr="00E91C8C">
        <w:tc>
          <w:tcPr>
            <w:tcW w:w="534" w:type="dxa"/>
          </w:tcPr>
          <w:p w:rsidR="00851EC4" w:rsidRPr="00033781" w:rsidRDefault="00851EC4" w:rsidP="00885CE2">
            <w:pPr>
              <w:pStyle w:val="a7"/>
              <w:rPr>
                <w:color w:val="000000"/>
              </w:rPr>
            </w:pPr>
            <w:r w:rsidRPr="00033781">
              <w:rPr>
                <w:color w:val="000000"/>
              </w:rPr>
              <w:t>2.</w:t>
            </w:r>
          </w:p>
        </w:tc>
        <w:tc>
          <w:tcPr>
            <w:tcW w:w="4990" w:type="dxa"/>
          </w:tcPr>
          <w:p w:rsidR="00851EC4" w:rsidRPr="00033781" w:rsidRDefault="00851EC4" w:rsidP="00885CE2">
            <w:pPr>
              <w:pStyle w:val="a7"/>
              <w:rPr>
                <w:color w:val="000000"/>
              </w:rPr>
            </w:pPr>
            <w:r w:rsidRPr="00033781">
              <w:rPr>
                <w:color w:val="000000"/>
              </w:rPr>
              <w:t>КГА ПОУ ГАСКК МЦК</w:t>
            </w:r>
          </w:p>
        </w:tc>
        <w:tc>
          <w:tcPr>
            <w:tcW w:w="3640" w:type="dxa"/>
          </w:tcPr>
          <w:p w:rsidR="00851EC4" w:rsidRPr="00033781" w:rsidRDefault="00851EC4" w:rsidP="00885CE2">
            <w:pPr>
              <w:pStyle w:val="a7"/>
              <w:rPr>
                <w:color w:val="000000"/>
              </w:rPr>
            </w:pPr>
            <w:r w:rsidRPr="00033781">
              <w:rPr>
                <w:color w:val="000000"/>
              </w:rPr>
              <w:t>Гептина Ольга Сергеевна</w:t>
            </w:r>
          </w:p>
        </w:tc>
        <w:tc>
          <w:tcPr>
            <w:tcW w:w="5715" w:type="dxa"/>
          </w:tcPr>
          <w:p w:rsidR="00851EC4" w:rsidRPr="00033781" w:rsidRDefault="00851EC4" w:rsidP="00885CE2">
            <w:pPr>
              <w:pStyle w:val="a7"/>
              <w:rPr>
                <w:color w:val="000000"/>
              </w:rPr>
            </w:pPr>
            <w:r w:rsidRPr="00033781">
              <w:rPr>
                <w:color w:val="000000"/>
              </w:rPr>
              <w:t>зам.директора по ИМР</w:t>
            </w:r>
          </w:p>
        </w:tc>
      </w:tr>
      <w:tr w:rsidR="00851EC4" w:rsidRPr="00033781" w:rsidTr="00E91C8C">
        <w:tc>
          <w:tcPr>
            <w:tcW w:w="534" w:type="dxa"/>
          </w:tcPr>
          <w:p w:rsidR="00851EC4" w:rsidRPr="00033781" w:rsidRDefault="00851EC4" w:rsidP="00885CE2">
            <w:pPr>
              <w:pStyle w:val="a7"/>
              <w:rPr>
                <w:color w:val="000000"/>
              </w:rPr>
            </w:pPr>
            <w:r w:rsidRPr="00033781">
              <w:rPr>
                <w:color w:val="000000"/>
              </w:rPr>
              <w:t>3.</w:t>
            </w:r>
          </w:p>
        </w:tc>
        <w:tc>
          <w:tcPr>
            <w:tcW w:w="4990" w:type="dxa"/>
          </w:tcPr>
          <w:p w:rsidR="00851EC4" w:rsidRPr="00033781" w:rsidRDefault="00851EC4" w:rsidP="00885CE2">
            <w:pPr>
              <w:pStyle w:val="a7"/>
              <w:rPr>
                <w:color w:val="000000"/>
              </w:rPr>
            </w:pPr>
            <w:r w:rsidRPr="00033781">
              <w:rPr>
                <w:color w:val="000000"/>
              </w:rPr>
              <w:t>Филиал ПАО "Компания "Сухой" "КнААЗ им. Ю.А. Гагарина"</w:t>
            </w:r>
          </w:p>
        </w:tc>
        <w:tc>
          <w:tcPr>
            <w:tcW w:w="3640" w:type="dxa"/>
          </w:tcPr>
          <w:p w:rsidR="00851EC4" w:rsidRPr="00033781" w:rsidRDefault="00851EC4" w:rsidP="00885CE2">
            <w:pPr>
              <w:pStyle w:val="a7"/>
              <w:rPr>
                <w:color w:val="000000"/>
              </w:rPr>
            </w:pPr>
            <w:r w:rsidRPr="00033781">
              <w:rPr>
                <w:color w:val="000000"/>
              </w:rPr>
              <w:t>Журковский Сергей Александрович</w:t>
            </w:r>
          </w:p>
        </w:tc>
        <w:tc>
          <w:tcPr>
            <w:tcW w:w="5715" w:type="dxa"/>
          </w:tcPr>
          <w:p w:rsidR="00851EC4" w:rsidRPr="00033781" w:rsidRDefault="00851EC4" w:rsidP="00885CE2">
            <w:pPr>
              <w:pStyle w:val="a7"/>
              <w:rPr>
                <w:color w:val="000000"/>
              </w:rPr>
            </w:pPr>
            <w:r w:rsidRPr="00033781">
              <w:rPr>
                <w:color w:val="000000"/>
              </w:rPr>
              <w:t>заместитель директора по работе с персоналом</w:t>
            </w:r>
          </w:p>
        </w:tc>
      </w:tr>
      <w:tr w:rsidR="00851EC4" w:rsidRPr="00033781" w:rsidTr="00E91C8C">
        <w:tc>
          <w:tcPr>
            <w:tcW w:w="534" w:type="dxa"/>
          </w:tcPr>
          <w:p w:rsidR="00851EC4" w:rsidRPr="00033781" w:rsidRDefault="00851EC4" w:rsidP="00885CE2">
            <w:pPr>
              <w:pStyle w:val="a7"/>
              <w:rPr>
                <w:color w:val="000000"/>
              </w:rPr>
            </w:pPr>
            <w:r w:rsidRPr="00033781">
              <w:rPr>
                <w:color w:val="000000"/>
              </w:rPr>
              <w:t>4.</w:t>
            </w:r>
          </w:p>
        </w:tc>
        <w:tc>
          <w:tcPr>
            <w:tcW w:w="4990" w:type="dxa"/>
          </w:tcPr>
          <w:p w:rsidR="00851EC4" w:rsidRPr="00033781" w:rsidRDefault="00851EC4" w:rsidP="00885CE2">
            <w:pPr>
              <w:pStyle w:val="a7"/>
              <w:rPr>
                <w:color w:val="000000"/>
              </w:rPr>
            </w:pPr>
            <w:r w:rsidRPr="00033781">
              <w:rPr>
                <w:color w:val="000000"/>
              </w:rPr>
              <w:t>Департамент государственной политики в сфере рабочих кадров и ДПО Минобрнауки России</w:t>
            </w:r>
          </w:p>
        </w:tc>
        <w:tc>
          <w:tcPr>
            <w:tcW w:w="3640" w:type="dxa"/>
          </w:tcPr>
          <w:p w:rsidR="00851EC4" w:rsidRPr="00033781" w:rsidRDefault="00851EC4" w:rsidP="00885CE2">
            <w:pPr>
              <w:pStyle w:val="a7"/>
              <w:rPr>
                <w:color w:val="000000"/>
              </w:rPr>
            </w:pPr>
            <w:r w:rsidRPr="00033781">
              <w:rPr>
                <w:color w:val="000000"/>
              </w:rPr>
              <w:t>Картошкин Сергей Александрович</w:t>
            </w:r>
          </w:p>
        </w:tc>
        <w:tc>
          <w:tcPr>
            <w:tcW w:w="5715" w:type="dxa"/>
          </w:tcPr>
          <w:p w:rsidR="00851EC4" w:rsidRPr="00033781" w:rsidRDefault="00851EC4" w:rsidP="00885CE2">
            <w:pPr>
              <w:pStyle w:val="a7"/>
              <w:rPr>
                <w:color w:val="000000"/>
              </w:rPr>
            </w:pPr>
            <w:r w:rsidRPr="00033781">
              <w:rPr>
                <w:color w:val="000000"/>
              </w:rPr>
              <w:t>заместитель директора</w:t>
            </w:r>
          </w:p>
        </w:tc>
      </w:tr>
      <w:tr w:rsidR="00851EC4" w:rsidRPr="00033781" w:rsidTr="00E91C8C">
        <w:tc>
          <w:tcPr>
            <w:tcW w:w="534" w:type="dxa"/>
          </w:tcPr>
          <w:p w:rsidR="00851EC4" w:rsidRPr="00033781" w:rsidRDefault="00851EC4" w:rsidP="00885CE2">
            <w:pPr>
              <w:pStyle w:val="a7"/>
              <w:rPr>
                <w:color w:val="000000"/>
              </w:rPr>
            </w:pPr>
            <w:r w:rsidRPr="00033781">
              <w:rPr>
                <w:color w:val="000000"/>
              </w:rPr>
              <w:t>5.</w:t>
            </w:r>
          </w:p>
        </w:tc>
        <w:tc>
          <w:tcPr>
            <w:tcW w:w="4990" w:type="dxa"/>
          </w:tcPr>
          <w:p w:rsidR="00851EC4" w:rsidRPr="00033781" w:rsidRDefault="00851EC4" w:rsidP="00885CE2">
            <w:pPr>
              <w:pStyle w:val="a7"/>
              <w:rPr>
                <w:color w:val="000000"/>
              </w:rPr>
            </w:pPr>
            <w:r w:rsidRPr="00033781">
              <w:rPr>
                <w:color w:val="000000"/>
              </w:rPr>
              <w:t>Министерство инвестиционной и земельно-имущественной политики Хабаровского края</w:t>
            </w:r>
          </w:p>
        </w:tc>
        <w:tc>
          <w:tcPr>
            <w:tcW w:w="3640" w:type="dxa"/>
          </w:tcPr>
          <w:p w:rsidR="00851EC4" w:rsidRPr="00033781" w:rsidRDefault="00851EC4" w:rsidP="00885CE2">
            <w:pPr>
              <w:pStyle w:val="a7"/>
              <w:rPr>
                <w:color w:val="000000"/>
              </w:rPr>
            </w:pPr>
            <w:r w:rsidRPr="00033781">
              <w:rPr>
                <w:color w:val="000000"/>
              </w:rPr>
              <w:t>Погорелова Виктория Сергеевна</w:t>
            </w:r>
          </w:p>
        </w:tc>
        <w:tc>
          <w:tcPr>
            <w:tcW w:w="5715" w:type="dxa"/>
          </w:tcPr>
          <w:p w:rsidR="00851EC4" w:rsidRPr="00033781" w:rsidRDefault="00851EC4" w:rsidP="00885CE2">
            <w:pPr>
              <w:pStyle w:val="a7"/>
              <w:rPr>
                <w:color w:val="000000"/>
              </w:rPr>
            </w:pPr>
            <w:r w:rsidRPr="00033781">
              <w:rPr>
                <w:color w:val="000000"/>
              </w:rPr>
              <w:t>начальник отдела по работе с краевыми учреждениями и некоммерческими организациями</w:t>
            </w:r>
          </w:p>
        </w:tc>
      </w:tr>
      <w:tr w:rsidR="00851EC4" w:rsidRPr="00033781" w:rsidTr="00E91C8C">
        <w:tc>
          <w:tcPr>
            <w:tcW w:w="534" w:type="dxa"/>
          </w:tcPr>
          <w:p w:rsidR="00851EC4" w:rsidRPr="00033781" w:rsidRDefault="00851EC4" w:rsidP="00885CE2">
            <w:pPr>
              <w:pStyle w:val="a7"/>
              <w:rPr>
                <w:color w:val="000000"/>
              </w:rPr>
            </w:pPr>
            <w:r w:rsidRPr="00033781">
              <w:rPr>
                <w:color w:val="000000"/>
              </w:rPr>
              <w:t>6.</w:t>
            </w:r>
          </w:p>
        </w:tc>
        <w:tc>
          <w:tcPr>
            <w:tcW w:w="4990" w:type="dxa"/>
          </w:tcPr>
          <w:p w:rsidR="00851EC4" w:rsidRPr="00033781" w:rsidRDefault="00851EC4" w:rsidP="00885CE2">
            <w:pPr>
              <w:pStyle w:val="a7"/>
              <w:rPr>
                <w:color w:val="000000"/>
              </w:rPr>
            </w:pPr>
            <w:r w:rsidRPr="00033781">
              <w:rPr>
                <w:color w:val="000000"/>
              </w:rPr>
              <w:t>Министерство образования и науки Хабаровского края</w:t>
            </w:r>
          </w:p>
        </w:tc>
        <w:tc>
          <w:tcPr>
            <w:tcW w:w="3640" w:type="dxa"/>
          </w:tcPr>
          <w:p w:rsidR="00851EC4" w:rsidRPr="00033781" w:rsidRDefault="00851EC4" w:rsidP="00885CE2">
            <w:pPr>
              <w:pStyle w:val="a7"/>
              <w:rPr>
                <w:color w:val="000000"/>
              </w:rPr>
            </w:pPr>
            <w:r w:rsidRPr="00033781">
              <w:rPr>
                <w:color w:val="000000"/>
              </w:rPr>
              <w:t>Семянникова Виктория Владимировна</w:t>
            </w:r>
          </w:p>
        </w:tc>
        <w:tc>
          <w:tcPr>
            <w:tcW w:w="5715" w:type="dxa"/>
          </w:tcPr>
          <w:p w:rsidR="00851EC4" w:rsidRPr="00033781" w:rsidRDefault="00851EC4" w:rsidP="00885CE2">
            <w:pPr>
              <w:pStyle w:val="a7"/>
              <w:rPr>
                <w:color w:val="000000"/>
              </w:rPr>
            </w:pPr>
            <w:r w:rsidRPr="00033781">
              <w:rPr>
                <w:color w:val="000000"/>
              </w:rPr>
              <w:t>заместитель начальника управления планирования – начальник финансово-экономического отдела профессионального образования</w:t>
            </w:r>
          </w:p>
        </w:tc>
      </w:tr>
      <w:tr w:rsidR="00851EC4" w:rsidRPr="00033781" w:rsidTr="00E91C8C">
        <w:tc>
          <w:tcPr>
            <w:tcW w:w="534" w:type="dxa"/>
          </w:tcPr>
          <w:p w:rsidR="00851EC4" w:rsidRPr="00033781" w:rsidRDefault="00851EC4" w:rsidP="00885CE2">
            <w:pPr>
              <w:pStyle w:val="a7"/>
              <w:rPr>
                <w:color w:val="000000"/>
              </w:rPr>
            </w:pPr>
            <w:r w:rsidRPr="00033781">
              <w:rPr>
                <w:color w:val="000000"/>
              </w:rPr>
              <w:t>7.</w:t>
            </w:r>
          </w:p>
        </w:tc>
        <w:tc>
          <w:tcPr>
            <w:tcW w:w="4990" w:type="dxa"/>
          </w:tcPr>
          <w:p w:rsidR="00851EC4" w:rsidRPr="00033781" w:rsidRDefault="00851EC4" w:rsidP="00885CE2">
            <w:pPr>
              <w:pStyle w:val="a7"/>
              <w:rPr>
                <w:color w:val="000000"/>
              </w:rPr>
            </w:pPr>
            <w:r w:rsidRPr="00033781">
              <w:rPr>
                <w:color w:val="000000"/>
              </w:rPr>
              <w:t>Союз "Агентство развития профессиональных сообществ и рабочих кадров "Молодые профессионалы" (Ворлдскиллс Россия)</w:t>
            </w:r>
          </w:p>
        </w:tc>
        <w:tc>
          <w:tcPr>
            <w:tcW w:w="3640" w:type="dxa"/>
          </w:tcPr>
          <w:p w:rsidR="00851EC4" w:rsidRPr="00033781" w:rsidRDefault="00851EC4" w:rsidP="00885CE2">
            <w:pPr>
              <w:pStyle w:val="a7"/>
              <w:rPr>
                <w:color w:val="000000"/>
              </w:rPr>
            </w:pPr>
            <w:r w:rsidRPr="00033781">
              <w:rPr>
                <w:color w:val="000000"/>
              </w:rPr>
              <w:t>Тымчиков Алексей Юрьевич</w:t>
            </w:r>
          </w:p>
        </w:tc>
        <w:tc>
          <w:tcPr>
            <w:tcW w:w="5715" w:type="dxa"/>
          </w:tcPr>
          <w:p w:rsidR="00851EC4" w:rsidRPr="00033781" w:rsidRDefault="00851EC4" w:rsidP="00885CE2">
            <w:pPr>
              <w:pStyle w:val="a7"/>
              <w:rPr>
                <w:color w:val="000000"/>
              </w:rPr>
            </w:pPr>
            <w:r w:rsidRPr="00033781">
              <w:rPr>
                <w:color w:val="000000"/>
              </w:rPr>
              <w:t>технический директор</w:t>
            </w:r>
          </w:p>
        </w:tc>
      </w:tr>
      <w:tr w:rsidR="00851EC4" w:rsidRPr="00033781" w:rsidTr="00E91C8C">
        <w:tc>
          <w:tcPr>
            <w:tcW w:w="534" w:type="dxa"/>
          </w:tcPr>
          <w:p w:rsidR="00851EC4" w:rsidRPr="00033781" w:rsidRDefault="00851EC4" w:rsidP="00885CE2">
            <w:pPr>
              <w:pStyle w:val="a7"/>
              <w:rPr>
                <w:color w:val="000000"/>
              </w:rPr>
            </w:pPr>
            <w:r w:rsidRPr="00033781">
              <w:rPr>
                <w:color w:val="000000"/>
              </w:rPr>
              <w:t>8.</w:t>
            </w:r>
          </w:p>
        </w:tc>
        <w:tc>
          <w:tcPr>
            <w:tcW w:w="4990" w:type="dxa"/>
          </w:tcPr>
          <w:p w:rsidR="00851EC4" w:rsidRPr="00033781" w:rsidRDefault="00851EC4" w:rsidP="00885CE2">
            <w:pPr>
              <w:pStyle w:val="a7"/>
              <w:rPr>
                <w:color w:val="000000"/>
              </w:rPr>
            </w:pPr>
            <w:r w:rsidRPr="00033781">
              <w:rPr>
                <w:color w:val="000000"/>
              </w:rPr>
              <w:t>ПАО «Амурский судостроительный завод»</w:t>
            </w:r>
          </w:p>
        </w:tc>
        <w:tc>
          <w:tcPr>
            <w:tcW w:w="3640" w:type="dxa"/>
          </w:tcPr>
          <w:p w:rsidR="00851EC4" w:rsidRPr="00033781" w:rsidRDefault="00851EC4" w:rsidP="00885CE2">
            <w:pPr>
              <w:pStyle w:val="a7"/>
              <w:rPr>
                <w:color w:val="000000"/>
              </w:rPr>
            </w:pPr>
            <w:r w:rsidRPr="00033781">
              <w:rPr>
                <w:color w:val="000000"/>
              </w:rPr>
              <w:t>Максимов Сергей Александрович</w:t>
            </w:r>
          </w:p>
        </w:tc>
        <w:tc>
          <w:tcPr>
            <w:tcW w:w="5715" w:type="dxa"/>
          </w:tcPr>
          <w:p w:rsidR="00851EC4" w:rsidRPr="00033781" w:rsidRDefault="00851EC4" w:rsidP="00885CE2">
            <w:pPr>
              <w:pStyle w:val="a7"/>
              <w:rPr>
                <w:color w:val="000000"/>
              </w:rPr>
            </w:pPr>
            <w:r w:rsidRPr="00033781">
              <w:rPr>
                <w:color w:val="000000"/>
              </w:rPr>
              <w:t>директор по персоналу</w:t>
            </w:r>
          </w:p>
        </w:tc>
      </w:tr>
      <w:tr w:rsidR="00851EC4" w:rsidRPr="00033781" w:rsidTr="00E91C8C">
        <w:tc>
          <w:tcPr>
            <w:tcW w:w="534" w:type="dxa"/>
          </w:tcPr>
          <w:p w:rsidR="00851EC4" w:rsidRPr="00033781" w:rsidRDefault="00851EC4" w:rsidP="00885CE2">
            <w:pPr>
              <w:pStyle w:val="a7"/>
              <w:rPr>
                <w:color w:val="000000"/>
              </w:rPr>
            </w:pPr>
            <w:r w:rsidRPr="00033781">
              <w:rPr>
                <w:color w:val="000000"/>
              </w:rPr>
              <w:t>9.</w:t>
            </w:r>
          </w:p>
        </w:tc>
        <w:tc>
          <w:tcPr>
            <w:tcW w:w="4990" w:type="dxa"/>
          </w:tcPr>
          <w:p w:rsidR="00851EC4" w:rsidRPr="00033781" w:rsidRDefault="00851EC4" w:rsidP="00885CE2">
            <w:pPr>
              <w:pStyle w:val="a7"/>
              <w:rPr>
                <w:color w:val="000000"/>
              </w:rPr>
            </w:pPr>
            <w:r w:rsidRPr="00033781">
              <w:rPr>
                <w:color w:val="000000"/>
              </w:rPr>
              <w:t>АНО «Агентство стратегических инициатив по продвижению новых проектов»</w:t>
            </w:r>
          </w:p>
        </w:tc>
        <w:tc>
          <w:tcPr>
            <w:tcW w:w="3640" w:type="dxa"/>
          </w:tcPr>
          <w:p w:rsidR="00851EC4" w:rsidRPr="00033781" w:rsidRDefault="00851EC4" w:rsidP="00885CE2">
            <w:pPr>
              <w:pStyle w:val="a7"/>
              <w:rPr>
                <w:color w:val="000000"/>
              </w:rPr>
            </w:pPr>
            <w:r w:rsidRPr="00033781">
              <w:rPr>
                <w:color w:val="000000"/>
              </w:rPr>
              <w:t>Кадылева Жанна Михайловна</w:t>
            </w:r>
          </w:p>
        </w:tc>
        <w:tc>
          <w:tcPr>
            <w:tcW w:w="5715" w:type="dxa"/>
          </w:tcPr>
          <w:p w:rsidR="00851EC4" w:rsidRPr="00033781" w:rsidRDefault="00851EC4" w:rsidP="00885CE2">
            <w:pPr>
              <w:pStyle w:val="a7"/>
              <w:rPr>
                <w:color w:val="000000"/>
              </w:rPr>
            </w:pPr>
            <w:r w:rsidRPr="00033781">
              <w:rPr>
                <w:color w:val="000000"/>
              </w:rPr>
              <w:t>заместитель руководителя департамента поддержки кадрового обеспечения промышленного роста</w:t>
            </w:r>
          </w:p>
        </w:tc>
      </w:tr>
    </w:tbl>
    <w:p w:rsidR="00033781" w:rsidRDefault="00033781" w:rsidP="00033781">
      <w:pPr>
        <w:pStyle w:val="a7"/>
        <w:spacing w:before="0" w:beforeAutospacing="0" w:after="0" w:afterAutospacing="0"/>
        <w:ind w:firstLine="709"/>
        <w:jc w:val="both"/>
        <w:rPr>
          <w:color w:val="000000"/>
          <w:sz w:val="28"/>
          <w:szCs w:val="28"/>
        </w:rPr>
      </w:pPr>
    </w:p>
    <w:p w:rsidR="00851EC4" w:rsidRPr="00033781" w:rsidRDefault="00851EC4" w:rsidP="00033781">
      <w:pPr>
        <w:pStyle w:val="a7"/>
        <w:spacing w:before="0" w:beforeAutospacing="0" w:after="0" w:afterAutospacing="0"/>
        <w:ind w:firstLine="709"/>
        <w:jc w:val="both"/>
        <w:rPr>
          <w:color w:val="000000"/>
          <w:sz w:val="28"/>
          <w:szCs w:val="28"/>
        </w:rPr>
      </w:pPr>
      <w:r w:rsidRPr="00033781">
        <w:rPr>
          <w:color w:val="000000"/>
          <w:sz w:val="28"/>
          <w:szCs w:val="28"/>
        </w:rPr>
        <w:t>В 2018/2019 учебном году решены следующие вопросы:</w:t>
      </w:r>
    </w:p>
    <w:p w:rsidR="00851EC4" w:rsidRPr="00033781" w:rsidRDefault="00851EC4" w:rsidP="00033781">
      <w:pPr>
        <w:pStyle w:val="a4"/>
        <w:numPr>
          <w:ilvl w:val="0"/>
          <w:numId w:val="7"/>
        </w:numPr>
        <w:spacing w:after="0" w:line="240" w:lineRule="auto"/>
        <w:ind w:left="0" w:firstLine="709"/>
        <w:jc w:val="both"/>
        <w:rPr>
          <w:rFonts w:ascii="Times New Roman" w:hAnsi="Times New Roman"/>
          <w:sz w:val="28"/>
          <w:szCs w:val="28"/>
        </w:rPr>
      </w:pPr>
      <w:r w:rsidRPr="00033781">
        <w:rPr>
          <w:rFonts w:ascii="Times New Roman" w:hAnsi="Times New Roman"/>
          <w:sz w:val="28"/>
          <w:szCs w:val="28"/>
        </w:rPr>
        <w:t>Утверждение Положения о закупках товаров, работ, услуг краевого государственного автономного профессионального образовательного учреждения «Губернаторский авиастроительный колледж г. Комсомольска-на-Амуре (Межрегиональный центр компетенций)»</w:t>
      </w:r>
    </w:p>
    <w:p w:rsidR="00851EC4" w:rsidRPr="00033781" w:rsidRDefault="00851EC4" w:rsidP="00033781">
      <w:pPr>
        <w:pStyle w:val="a4"/>
        <w:numPr>
          <w:ilvl w:val="0"/>
          <w:numId w:val="7"/>
        </w:numPr>
        <w:spacing w:after="0" w:line="240" w:lineRule="auto"/>
        <w:ind w:left="0" w:firstLine="709"/>
        <w:jc w:val="both"/>
        <w:rPr>
          <w:rFonts w:ascii="Times New Roman" w:hAnsi="Times New Roman"/>
          <w:sz w:val="28"/>
          <w:szCs w:val="28"/>
        </w:rPr>
      </w:pPr>
      <w:r w:rsidRPr="00033781">
        <w:rPr>
          <w:rFonts w:ascii="Times New Roman" w:hAnsi="Times New Roman"/>
          <w:sz w:val="28"/>
          <w:szCs w:val="28"/>
        </w:rPr>
        <w:lastRenderedPageBreak/>
        <w:t>Утверждение планов финансово-хозяйственной деятельности и утверждение годовой бухгалтерской отчетности колледжа за 2018 год.</w:t>
      </w:r>
    </w:p>
    <w:p w:rsidR="00851EC4" w:rsidRPr="00033781" w:rsidRDefault="00851EC4" w:rsidP="00033781">
      <w:pPr>
        <w:pStyle w:val="a4"/>
        <w:numPr>
          <w:ilvl w:val="0"/>
          <w:numId w:val="7"/>
        </w:numPr>
        <w:spacing w:after="0" w:line="240" w:lineRule="auto"/>
        <w:ind w:left="0" w:firstLine="709"/>
        <w:jc w:val="both"/>
        <w:rPr>
          <w:rFonts w:ascii="Times New Roman" w:hAnsi="Times New Roman"/>
          <w:sz w:val="28"/>
          <w:szCs w:val="28"/>
        </w:rPr>
      </w:pPr>
      <w:r w:rsidRPr="00033781">
        <w:rPr>
          <w:rFonts w:ascii="Times New Roman" w:hAnsi="Times New Roman"/>
          <w:sz w:val="28"/>
          <w:szCs w:val="28"/>
        </w:rPr>
        <w:t>Рассмотрение плана финансово-хозяйственной деятельности колледжа на 2019 год.</w:t>
      </w:r>
    </w:p>
    <w:p w:rsidR="00851EC4" w:rsidRPr="00033781" w:rsidRDefault="00851EC4" w:rsidP="00033781">
      <w:pPr>
        <w:pStyle w:val="a4"/>
        <w:numPr>
          <w:ilvl w:val="0"/>
          <w:numId w:val="7"/>
        </w:numPr>
        <w:spacing w:after="0" w:line="240" w:lineRule="auto"/>
        <w:ind w:left="0" w:firstLine="709"/>
        <w:jc w:val="both"/>
        <w:rPr>
          <w:rFonts w:ascii="Times New Roman" w:hAnsi="Times New Roman"/>
          <w:sz w:val="28"/>
          <w:szCs w:val="28"/>
        </w:rPr>
      </w:pPr>
      <w:r w:rsidRPr="00033781">
        <w:rPr>
          <w:rFonts w:ascii="Times New Roman" w:hAnsi="Times New Roman"/>
          <w:sz w:val="28"/>
          <w:szCs w:val="28"/>
        </w:rPr>
        <w:t>Предложение о внесении изменений в Положение о закупках товаров, работ, услуг КГА ПОУ ГАСКК МЦК, утвержденного протоколом заседания Наблюдательного совета от 29.12.2018 года №02/2018.</w:t>
      </w:r>
    </w:p>
    <w:p w:rsidR="00851EC4" w:rsidRPr="00033781" w:rsidRDefault="00851EC4" w:rsidP="00033781">
      <w:pPr>
        <w:pStyle w:val="a7"/>
        <w:spacing w:before="0" w:beforeAutospacing="0" w:after="0" w:afterAutospacing="0"/>
        <w:ind w:firstLine="709"/>
        <w:jc w:val="both"/>
        <w:rPr>
          <w:color w:val="000000"/>
          <w:sz w:val="28"/>
          <w:szCs w:val="28"/>
        </w:rPr>
      </w:pPr>
      <w:r w:rsidRPr="00033781">
        <w:rPr>
          <w:color w:val="000000"/>
          <w:sz w:val="28"/>
          <w:szCs w:val="28"/>
        </w:rPr>
        <w:t>Взаимодействие с предприятиями (учреждениями, организациями):</w:t>
      </w:r>
    </w:p>
    <w:p w:rsidR="00851EC4" w:rsidRPr="00033781" w:rsidRDefault="00851EC4" w:rsidP="001F2166">
      <w:pPr>
        <w:pStyle w:val="a7"/>
        <w:numPr>
          <w:ilvl w:val="0"/>
          <w:numId w:val="48"/>
        </w:numPr>
        <w:spacing w:before="0" w:beforeAutospacing="0" w:after="0" w:afterAutospacing="0"/>
        <w:jc w:val="both"/>
        <w:rPr>
          <w:color w:val="000000"/>
          <w:sz w:val="28"/>
          <w:szCs w:val="28"/>
        </w:rPr>
      </w:pPr>
      <w:r w:rsidRPr="00033781">
        <w:rPr>
          <w:color w:val="000000"/>
          <w:sz w:val="28"/>
          <w:szCs w:val="28"/>
        </w:rPr>
        <w:t>выплачивается стипендия 36 студентам, заключившим договора «О взаимных обязательствах КнААЗ и учащихся учреждения»;</w:t>
      </w:r>
    </w:p>
    <w:p w:rsidR="00851EC4" w:rsidRPr="00033781" w:rsidRDefault="00851EC4" w:rsidP="001F2166">
      <w:pPr>
        <w:pStyle w:val="a7"/>
        <w:numPr>
          <w:ilvl w:val="0"/>
          <w:numId w:val="48"/>
        </w:numPr>
        <w:spacing w:before="0" w:beforeAutospacing="0" w:after="0" w:afterAutospacing="0"/>
        <w:jc w:val="both"/>
        <w:rPr>
          <w:color w:val="000000"/>
          <w:sz w:val="28"/>
          <w:szCs w:val="28"/>
        </w:rPr>
      </w:pPr>
      <w:r w:rsidRPr="00033781">
        <w:rPr>
          <w:color w:val="000000"/>
          <w:sz w:val="28"/>
          <w:szCs w:val="28"/>
        </w:rPr>
        <w:t>приняли участие ведущие специалисты в качестве сертифицированных экспертов на демонстрационных экзаменах по компетенциям «Токарные работы на станках с ЧПУ», «Фрезерные работы на станках с ЧПУ», «Производственная сборка изделий авиационной техники», «Сварочное производство» и в госу</w:t>
      </w:r>
      <w:r w:rsidR="00033781">
        <w:rPr>
          <w:color w:val="000000"/>
          <w:sz w:val="28"/>
          <w:szCs w:val="28"/>
        </w:rPr>
        <w:t>дарственной итоговой аттестации.</w:t>
      </w:r>
    </w:p>
    <w:p w:rsidR="00851EC4" w:rsidRPr="00033781" w:rsidRDefault="00851EC4" w:rsidP="00033781">
      <w:pPr>
        <w:pStyle w:val="a7"/>
        <w:spacing w:before="0" w:beforeAutospacing="0" w:after="0" w:afterAutospacing="0"/>
        <w:ind w:firstLine="709"/>
        <w:jc w:val="both"/>
        <w:rPr>
          <w:color w:val="000000"/>
          <w:sz w:val="28"/>
          <w:szCs w:val="28"/>
        </w:rPr>
      </w:pPr>
      <w:r w:rsidRPr="00033781">
        <w:rPr>
          <w:color w:val="000000"/>
          <w:sz w:val="28"/>
          <w:szCs w:val="28"/>
        </w:rPr>
        <w:t>Оказана помощь образовательной организации Филиалом ПАО «Компания «Сухой» «КнААЗ им. Ю.А. Гагарина», форма поддержки: Изготовление заготовок для демонстрационного экзамена по компетенциям «Токарные работы на станках с ЧПУ», «Фрезерные работы на станках с ЧПУ», «Производственная сборка изделий авиационной техники» на общую сумму 949 622, 00 руб.</w:t>
      </w:r>
    </w:p>
    <w:p w:rsidR="00851EC4" w:rsidRDefault="00851EC4">
      <w:pPr>
        <w:rPr>
          <w:rFonts w:ascii="Times New Roman" w:hAnsi="Times New Roman" w:cs="Times New Roman"/>
          <w:b/>
          <w:sz w:val="24"/>
          <w:szCs w:val="24"/>
          <w:highlight w:val="magenta"/>
        </w:rPr>
      </w:pPr>
    </w:p>
    <w:p w:rsidR="00851EC4" w:rsidRDefault="00851EC4">
      <w:pPr>
        <w:rPr>
          <w:rFonts w:ascii="Times New Roman" w:hAnsi="Times New Roman" w:cs="Times New Roman"/>
          <w:b/>
          <w:sz w:val="24"/>
          <w:szCs w:val="24"/>
          <w:highlight w:val="magenta"/>
        </w:rPr>
      </w:pPr>
    </w:p>
    <w:p w:rsidR="00851EC4" w:rsidRPr="00A37794" w:rsidRDefault="00851EC4">
      <w:pPr>
        <w:rPr>
          <w:rFonts w:ascii="Times New Roman" w:hAnsi="Times New Roman" w:cs="Times New Roman"/>
          <w:b/>
          <w:sz w:val="24"/>
          <w:szCs w:val="24"/>
          <w:highlight w:val="magenta"/>
        </w:rPr>
      </w:pPr>
    </w:p>
    <w:p w:rsidR="00033781" w:rsidRDefault="00033781">
      <w:pPr>
        <w:rPr>
          <w:rFonts w:ascii="Times New Roman" w:hAnsi="Times New Roman" w:cs="Times New Roman"/>
          <w:b/>
          <w:i/>
          <w:sz w:val="24"/>
          <w:szCs w:val="24"/>
          <w:highlight w:val="magenta"/>
        </w:rPr>
      </w:pPr>
      <w:r>
        <w:rPr>
          <w:rFonts w:ascii="Times New Roman" w:hAnsi="Times New Roman" w:cs="Times New Roman"/>
          <w:b/>
          <w:i/>
          <w:sz w:val="24"/>
          <w:szCs w:val="24"/>
          <w:highlight w:val="magenta"/>
        </w:rPr>
        <w:br w:type="page"/>
      </w:r>
    </w:p>
    <w:p w:rsidR="002B3B1D" w:rsidRPr="002B3B1D" w:rsidRDefault="006304C9" w:rsidP="002B3B1D">
      <w:pPr>
        <w:spacing w:after="0" w:line="240" w:lineRule="auto"/>
        <w:ind w:firstLine="709"/>
        <w:jc w:val="both"/>
        <w:rPr>
          <w:rFonts w:ascii="Times New Roman" w:hAnsi="Times New Roman" w:cs="Times New Roman"/>
          <w:b/>
          <w:sz w:val="32"/>
          <w:szCs w:val="32"/>
        </w:rPr>
      </w:pPr>
      <w:r w:rsidRPr="002B3B1D">
        <w:rPr>
          <w:rFonts w:ascii="Times New Roman" w:hAnsi="Times New Roman" w:cs="Times New Roman"/>
          <w:b/>
          <w:sz w:val="32"/>
          <w:szCs w:val="32"/>
        </w:rPr>
        <w:lastRenderedPageBreak/>
        <w:t xml:space="preserve">9 Основные направления деятельности и задачи образовательного учреждения  </w:t>
      </w:r>
    </w:p>
    <w:p w:rsidR="006304C9" w:rsidRDefault="002B3B1D" w:rsidP="002B3B1D">
      <w:pPr>
        <w:spacing w:after="0" w:line="240" w:lineRule="auto"/>
        <w:ind w:firstLine="709"/>
        <w:jc w:val="both"/>
        <w:rPr>
          <w:rFonts w:ascii="Times New Roman" w:hAnsi="Times New Roman" w:cs="Times New Roman"/>
          <w:b/>
          <w:sz w:val="32"/>
          <w:szCs w:val="32"/>
        </w:rPr>
      </w:pPr>
      <w:r w:rsidRPr="002B3B1D">
        <w:rPr>
          <w:rFonts w:ascii="Times New Roman" w:hAnsi="Times New Roman" w:cs="Times New Roman"/>
          <w:b/>
          <w:sz w:val="32"/>
          <w:szCs w:val="32"/>
        </w:rPr>
        <w:t xml:space="preserve">   </w:t>
      </w:r>
      <w:r w:rsidR="006304C9" w:rsidRPr="002B3B1D">
        <w:rPr>
          <w:rFonts w:ascii="Times New Roman" w:hAnsi="Times New Roman" w:cs="Times New Roman"/>
          <w:b/>
          <w:sz w:val="32"/>
          <w:szCs w:val="32"/>
        </w:rPr>
        <w:t>на 2019-2020 учебный год</w:t>
      </w:r>
    </w:p>
    <w:p w:rsidR="002B3B1D" w:rsidRPr="002B3B1D" w:rsidRDefault="002B3B1D" w:rsidP="002B3B1D">
      <w:pPr>
        <w:spacing w:after="0" w:line="240" w:lineRule="auto"/>
        <w:ind w:firstLine="709"/>
        <w:jc w:val="both"/>
        <w:rPr>
          <w:rFonts w:ascii="Times New Roman" w:hAnsi="Times New Roman" w:cs="Times New Roman"/>
          <w:b/>
          <w:sz w:val="32"/>
          <w:szCs w:val="32"/>
        </w:rPr>
      </w:pPr>
    </w:p>
    <w:p w:rsidR="00515755" w:rsidRPr="00515755" w:rsidRDefault="00515755" w:rsidP="001F2166">
      <w:pPr>
        <w:pStyle w:val="a4"/>
        <w:numPr>
          <w:ilvl w:val="0"/>
          <w:numId w:val="51"/>
        </w:numPr>
        <w:spacing w:after="160" w:line="256" w:lineRule="auto"/>
        <w:jc w:val="both"/>
        <w:rPr>
          <w:rFonts w:ascii="Times New Roman" w:hAnsi="Times New Roman"/>
          <w:sz w:val="28"/>
          <w:szCs w:val="28"/>
        </w:rPr>
      </w:pPr>
      <w:r w:rsidRPr="00515755">
        <w:rPr>
          <w:rFonts w:ascii="Times New Roman" w:hAnsi="Times New Roman"/>
          <w:sz w:val="28"/>
          <w:szCs w:val="28"/>
        </w:rPr>
        <w:t>Разработать и приступить к реализации гибких и практикоориентированных основных профессиональных образовательных программ совместно с промышленными предприятиями.</w:t>
      </w:r>
    </w:p>
    <w:p w:rsidR="00515755" w:rsidRPr="00515755" w:rsidRDefault="00515755" w:rsidP="001F2166">
      <w:pPr>
        <w:pStyle w:val="a4"/>
        <w:numPr>
          <w:ilvl w:val="0"/>
          <w:numId w:val="51"/>
        </w:numPr>
        <w:spacing w:after="160" w:line="256" w:lineRule="auto"/>
        <w:jc w:val="both"/>
        <w:rPr>
          <w:rFonts w:ascii="Times New Roman" w:hAnsi="Times New Roman"/>
          <w:sz w:val="28"/>
          <w:szCs w:val="28"/>
        </w:rPr>
      </w:pPr>
      <w:r w:rsidRPr="00515755">
        <w:rPr>
          <w:rFonts w:ascii="Times New Roman" w:hAnsi="Times New Roman"/>
          <w:sz w:val="28"/>
          <w:szCs w:val="28"/>
        </w:rPr>
        <w:t>Аккредитовать специализированные центры компетенций по стандартам Ворлдскиллс России для развития социально-экономической деятельности образовательного учреждения.</w:t>
      </w:r>
    </w:p>
    <w:p w:rsidR="00515755" w:rsidRPr="00515755" w:rsidRDefault="00515755" w:rsidP="001F2166">
      <w:pPr>
        <w:pStyle w:val="a4"/>
        <w:numPr>
          <w:ilvl w:val="0"/>
          <w:numId w:val="51"/>
        </w:numPr>
        <w:spacing w:after="160" w:line="256" w:lineRule="auto"/>
        <w:jc w:val="both"/>
        <w:rPr>
          <w:rFonts w:ascii="Times New Roman" w:hAnsi="Times New Roman"/>
          <w:sz w:val="28"/>
          <w:szCs w:val="28"/>
        </w:rPr>
      </w:pPr>
      <w:r w:rsidRPr="00515755">
        <w:rPr>
          <w:rFonts w:ascii="Times New Roman" w:hAnsi="Times New Roman"/>
          <w:sz w:val="28"/>
          <w:szCs w:val="28"/>
        </w:rPr>
        <w:t xml:space="preserve">Организовать и провести тренировочные сборы для подготовки конкурентоспособных региональных команд и национальной сборной России для участия в национальных и международных чемпионатах профессионального мастерства Ворлдскиллс.      </w:t>
      </w:r>
    </w:p>
    <w:p w:rsidR="00EC482D" w:rsidRPr="00515755" w:rsidRDefault="00EC482D" w:rsidP="001F2166">
      <w:pPr>
        <w:pStyle w:val="a4"/>
        <w:numPr>
          <w:ilvl w:val="0"/>
          <w:numId w:val="51"/>
        </w:numPr>
        <w:spacing w:after="0"/>
        <w:jc w:val="both"/>
        <w:rPr>
          <w:rFonts w:ascii="Times New Roman" w:hAnsi="Times New Roman"/>
          <w:sz w:val="28"/>
          <w:szCs w:val="28"/>
        </w:rPr>
      </w:pPr>
      <w:r w:rsidRPr="00515755">
        <w:rPr>
          <w:rFonts w:ascii="Times New Roman" w:hAnsi="Times New Roman"/>
          <w:sz w:val="28"/>
          <w:szCs w:val="28"/>
        </w:rPr>
        <w:t>Разработать и реализовать план мероприятий по формированию Творческих групп педагогических работников, развивающих перспективные направления в учебно-методической деятельности.</w:t>
      </w:r>
    </w:p>
    <w:p w:rsidR="00EC482D" w:rsidRPr="00515755" w:rsidRDefault="00EC482D" w:rsidP="001F2166">
      <w:pPr>
        <w:pStyle w:val="a4"/>
        <w:numPr>
          <w:ilvl w:val="0"/>
          <w:numId w:val="51"/>
        </w:numPr>
        <w:spacing w:after="0"/>
        <w:jc w:val="both"/>
        <w:rPr>
          <w:rFonts w:ascii="Times New Roman" w:hAnsi="Times New Roman"/>
          <w:sz w:val="28"/>
          <w:szCs w:val="28"/>
        </w:rPr>
      </w:pPr>
      <w:r w:rsidRPr="00515755">
        <w:rPr>
          <w:rFonts w:ascii="Times New Roman" w:hAnsi="Times New Roman"/>
          <w:sz w:val="28"/>
          <w:szCs w:val="28"/>
        </w:rPr>
        <w:t>Продолжить работу по развитию студенческого научного общества.</w:t>
      </w:r>
    </w:p>
    <w:p w:rsidR="00EC482D" w:rsidRPr="00515755" w:rsidRDefault="00EC482D" w:rsidP="001F2166">
      <w:pPr>
        <w:pStyle w:val="a4"/>
        <w:numPr>
          <w:ilvl w:val="0"/>
          <w:numId w:val="51"/>
        </w:numPr>
        <w:spacing w:after="0"/>
        <w:jc w:val="both"/>
        <w:rPr>
          <w:rFonts w:ascii="Times New Roman" w:hAnsi="Times New Roman"/>
          <w:sz w:val="28"/>
          <w:szCs w:val="28"/>
          <w:u w:val="single"/>
        </w:rPr>
      </w:pPr>
      <w:r w:rsidRPr="00515755">
        <w:rPr>
          <w:rFonts w:ascii="Times New Roman" w:hAnsi="Times New Roman"/>
          <w:sz w:val="28"/>
          <w:szCs w:val="28"/>
        </w:rPr>
        <w:t xml:space="preserve">Разработать программу  по семейному воспитанию студентов. </w:t>
      </w:r>
    </w:p>
    <w:p w:rsidR="00EC482D" w:rsidRPr="00515755" w:rsidRDefault="00EC482D" w:rsidP="001F2166">
      <w:pPr>
        <w:pStyle w:val="a4"/>
        <w:numPr>
          <w:ilvl w:val="0"/>
          <w:numId w:val="51"/>
        </w:numPr>
        <w:spacing w:after="0"/>
        <w:jc w:val="both"/>
        <w:rPr>
          <w:rFonts w:ascii="Times New Roman" w:hAnsi="Times New Roman"/>
          <w:sz w:val="28"/>
          <w:szCs w:val="28"/>
          <w:u w:val="single"/>
        </w:rPr>
      </w:pPr>
      <w:r w:rsidRPr="00515755">
        <w:rPr>
          <w:rFonts w:ascii="Times New Roman" w:hAnsi="Times New Roman"/>
          <w:sz w:val="28"/>
          <w:szCs w:val="28"/>
        </w:rPr>
        <w:t>Составить совместный план мероприятий с Центром духовного просвещения Амурской епархии.</w:t>
      </w:r>
    </w:p>
    <w:p w:rsidR="00EC482D" w:rsidRPr="009603E6" w:rsidRDefault="00EC482D" w:rsidP="001F2166">
      <w:pPr>
        <w:pStyle w:val="a4"/>
        <w:numPr>
          <w:ilvl w:val="0"/>
          <w:numId w:val="51"/>
        </w:numPr>
        <w:spacing w:after="0"/>
        <w:jc w:val="both"/>
        <w:rPr>
          <w:rFonts w:ascii="Times New Roman" w:hAnsi="Times New Roman"/>
          <w:sz w:val="28"/>
          <w:szCs w:val="28"/>
          <w:u w:val="single"/>
        </w:rPr>
      </w:pPr>
      <w:r w:rsidRPr="00515755">
        <w:rPr>
          <w:rFonts w:ascii="Times New Roman" w:hAnsi="Times New Roman"/>
          <w:sz w:val="28"/>
          <w:szCs w:val="28"/>
        </w:rPr>
        <w:t>Продолжить работу по формированию необходимых компетенций студентов в области  студенческого самоуправления, молодёжного предпринимательства, бизнес ориентирования и развития карьеры.</w:t>
      </w:r>
    </w:p>
    <w:p w:rsidR="009603E6" w:rsidRPr="009603E6" w:rsidRDefault="009603E6" w:rsidP="001F2166">
      <w:pPr>
        <w:pStyle w:val="a4"/>
        <w:numPr>
          <w:ilvl w:val="0"/>
          <w:numId w:val="51"/>
        </w:numPr>
        <w:spacing w:after="0"/>
        <w:jc w:val="both"/>
        <w:rPr>
          <w:rFonts w:ascii="Times New Roman" w:hAnsi="Times New Roman"/>
          <w:sz w:val="28"/>
          <w:szCs w:val="28"/>
          <w:u w:val="single"/>
        </w:rPr>
      </w:pPr>
      <w:r>
        <w:rPr>
          <w:rFonts w:ascii="Times New Roman" w:hAnsi="Times New Roman"/>
          <w:sz w:val="28"/>
          <w:szCs w:val="28"/>
        </w:rPr>
        <w:t>Разработать и распространить учебные программы и/или учебно-методические материалы по программам повышения кадров с применением электронного/дистанционного обучения по профессиям и специальностям из перечня по ТОП-50.</w:t>
      </w:r>
    </w:p>
    <w:p w:rsidR="009603E6" w:rsidRPr="009603E6" w:rsidRDefault="009603E6" w:rsidP="001F2166">
      <w:pPr>
        <w:pStyle w:val="a4"/>
        <w:numPr>
          <w:ilvl w:val="0"/>
          <w:numId w:val="51"/>
        </w:numPr>
        <w:spacing w:after="0"/>
        <w:jc w:val="both"/>
        <w:rPr>
          <w:rFonts w:ascii="Times New Roman" w:hAnsi="Times New Roman"/>
          <w:sz w:val="28"/>
          <w:szCs w:val="28"/>
          <w:u w:val="single"/>
        </w:rPr>
      </w:pPr>
      <w:r>
        <w:rPr>
          <w:rFonts w:ascii="Times New Roman" w:hAnsi="Times New Roman"/>
          <w:sz w:val="28"/>
          <w:szCs w:val="28"/>
        </w:rPr>
        <w:t>Внедрить новые образовательные технологии (цифровые, дистанционные, инновационные), разработанные в МЦК, в образовательные процессы других ПОО.</w:t>
      </w:r>
    </w:p>
    <w:p w:rsidR="009603E6" w:rsidRPr="009603E6" w:rsidRDefault="009603E6" w:rsidP="001F2166">
      <w:pPr>
        <w:pStyle w:val="a4"/>
        <w:numPr>
          <w:ilvl w:val="0"/>
          <w:numId w:val="51"/>
        </w:numPr>
        <w:spacing w:after="0"/>
        <w:jc w:val="both"/>
        <w:rPr>
          <w:rFonts w:ascii="Times New Roman" w:hAnsi="Times New Roman"/>
          <w:sz w:val="28"/>
          <w:szCs w:val="28"/>
        </w:rPr>
      </w:pPr>
      <w:r w:rsidRPr="009603E6">
        <w:rPr>
          <w:rFonts w:ascii="Times New Roman" w:hAnsi="Times New Roman"/>
          <w:sz w:val="28"/>
          <w:szCs w:val="28"/>
        </w:rPr>
        <w:t xml:space="preserve">Увеличить </w:t>
      </w:r>
      <w:r>
        <w:rPr>
          <w:rFonts w:ascii="Times New Roman" w:hAnsi="Times New Roman"/>
          <w:sz w:val="28"/>
          <w:szCs w:val="28"/>
        </w:rPr>
        <w:t>количество педагогических работников других ПОО, прошедших повышение квалификации/переподготовку с использованием дистанционных курсов.</w:t>
      </w:r>
    </w:p>
    <w:p w:rsidR="006304C9" w:rsidRPr="001A45D5" w:rsidRDefault="006304C9">
      <w:pPr>
        <w:rPr>
          <w:rFonts w:ascii="Times New Roman" w:hAnsi="Times New Roman" w:cs="Times New Roman"/>
          <w:sz w:val="24"/>
          <w:szCs w:val="24"/>
        </w:rPr>
      </w:pPr>
    </w:p>
    <w:p w:rsidR="006304C9" w:rsidRPr="001A45D5" w:rsidRDefault="006304C9"/>
    <w:sectPr w:rsidR="006304C9" w:rsidRPr="001A45D5" w:rsidSect="00C26D4D">
      <w:footerReference w:type="default" r:id="rId42"/>
      <w:pgSz w:w="16838" w:h="11906" w:orient="landscape"/>
      <w:pgMar w:top="1134" w:right="1245"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66" w:rsidRDefault="001F2166" w:rsidP="004837FE">
      <w:pPr>
        <w:spacing w:after="0" w:line="240" w:lineRule="auto"/>
      </w:pPr>
      <w:r>
        <w:separator/>
      </w:r>
    </w:p>
  </w:endnote>
  <w:endnote w:type="continuationSeparator" w:id="0">
    <w:p w:rsidR="001F2166" w:rsidRDefault="001F2166" w:rsidP="00483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034569"/>
      <w:docPartObj>
        <w:docPartGallery w:val="Page Numbers (Bottom of Page)"/>
        <w:docPartUnique/>
      </w:docPartObj>
    </w:sdtPr>
    <w:sdtContent>
      <w:p w:rsidR="00A171E1" w:rsidRDefault="00A171E1">
        <w:pPr>
          <w:pStyle w:val="af2"/>
          <w:jc w:val="center"/>
        </w:pPr>
        <w:r>
          <w:fldChar w:fldCharType="begin"/>
        </w:r>
        <w:r>
          <w:instrText>PAGE   \* MERGEFORMAT</w:instrText>
        </w:r>
        <w:r>
          <w:fldChar w:fldCharType="separate"/>
        </w:r>
        <w:r w:rsidR="00C26D4D">
          <w:rPr>
            <w:noProof/>
          </w:rPr>
          <w:t>2</w:t>
        </w:r>
        <w:r>
          <w:fldChar w:fldCharType="end"/>
        </w:r>
      </w:p>
    </w:sdtContent>
  </w:sdt>
  <w:p w:rsidR="00A171E1" w:rsidRDefault="00A171E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66" w:rsidRDefault="001F2166" w:rsidP="004837FE">
      <w:pPr>
        <w:spacing w:after="0" w:line="240" w:lineRule="auto"/>
      </w:pPr>
      <w:r>
        <w:separator/>
      </w:r>
    </w:p>
  </w:footnote>
  <w:footnote w:type="continuationSeparator" w:id="0">
    <w:p w:rsidR="001F2166" w:rsidRDefault="001F2166" w:rsidP="00483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24EE"/>
    <w:multiLevelType w:val="hybridMultilevel"/>
    <w:tmpl w:val="E2C40C00"/>
    <w:lvl w:ilvl="0" w:tplc="21006D00">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1A26579"/>
    <w:multiLevelType w:val="hybridMultilevel"/>
    <w:tmpl w:val="446EABF6"/>
    <w:lvl w:ilvl="0" w:tplc="619885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1B23AB4"/>
    <w:multiLevelType w:val="hybridMultilevel"/>
    <w:tmpl w:val="71A0662A"/>
    <w:lvl w:ilvl="0" w:tplc="F7C8690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2B61C88"/>
    <w:multiLevelType w:val="hybridMultilevel"/>
    <w:tmpl w:val="89121EF6"/>
    <w:lvl w:ilvl="0" w:tplc="C75A65BA">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7C49AC"/>
    <w:multiLevelType w:val="hybridMultilevel"/>
    <w:tmpl w:val="0F7C8F1A"/>
    <w:lvl w:ilvl="0" w:tplc="8C8675C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AC5B77"/>
    <w:multiLevelType w:val="hybridMultilevel"/>
    <w:tmpl w:val="4ABC6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319C3"/>
    <w:multiLevelType w:val="hybridMultilevel"/>
    <w:tmpl w:val="28A25A80"/>
    <w:lvl w:ilvl="0" w:tplc="26F4A526">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15:restartNumberingAfterBreak="0">
    <w:nsid w:val="0C5430BA"/>
    <w:multiLevelType w:val="hybridMultilevel"/>
    <w:tmpl w:val="318E8C12"/>
    <w:lvl w:ilvl="0" w:tplc="61988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E686387"/>
    <w:multiLevelType w:val="hybridMultilevel"/>
    <w:tmpl w:val="0190691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0E933CD3"/>
    <w:multiLevelType w:val="hybridMultilevel"/>
    <w:tmpl w:val="5EBCC992"/>
    <w:lvl w:ilvl="0" w:tplc="C038A6B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0EB2AA5"/>
    <w:multiLevelType w:val="hybridMultilevel"/>
    <w:tmpl w:val="87D8125A"/>
    <w:lvl w:ilvl="0" w:tplc="CE507ACA">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780A7E"/>
    <w:multiLevelType w:val="hybridMultilevel"/>
    <w:tmpl w:val="759A3096"/>
    <w:lvl w:ilvl="0" w:tplc="85E87D82">
      <w:start w:val="1"/>
      <w:numFmt w:val="decimal"/>
      <w:lvlText w:val="%1."/>
      <w:lvlJc w:val="left"/>
      <w:pPr>
        <w:ind w:left="1212"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8CC79BD"/>
    <w:multiLevelType w:val="hybridMultilevel"/>
    <w:tmpl w:val="45505C86"/>
    <w:lvl w:ilvl="0" w:tplc="DD360A16">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F33DEB"/>
    <w:multiLevelType w:val="hybridMultilevel"/>
    <w:tmpl w:val="550AF2D4"/>
    <w:lvl w:ilvl="0" w:tplc="AD7025C4">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A153F1C"/>
    <w:multiLevelType w:val="hybridMultilevel"/>
    <w:tmpl w:val="C176405C"/>
    <w:lvl w:ilvl="0" w:tplc="116218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8235AA"/>
    <w:multiLevelType w:val="hybridMultilevel"/>
    <w:tmpl w:val="AF2EFB6C"/>
    <w:lvl w:ilvl="0" w:tplc="CD70E3A4">
      <w:start w:val="1"/>
      <w:numFmt w:val="decimal"/>
      <w:lvlText w:val="%1."/>
      <w:lvlJc w:val="left"/>
      <w:pPr>
        <w:tabs>
          <w:tab w:val="num" w:pos="1021"/>
        </w:tabs>
        <w:ind w:left="0" w:firstLine="737"/>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E170F14"/>
    <w:multiLevelType w:val="hybridMultilevel"/>
    <w:tmpl w:val="608E8AE0"/>
    <w:lvl w:ilvl="0" w:tplc="13169FC8">
      <w:start w:val="1"/>
      <w:numFmt w:val="bullet"/>
      <w:lvlText w:val=""/>
      <w:lvlJc w:val="left"/>
      <w:pPr>
        <w:tabs>
          <w:tab w:val="num" w:pos="1021"/>
        </w:tabs>
        <w:ind w:left="0" w:firstLine="737"/>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130DB7"/>
    <w:multiLevelType w:val="hybridMultilevel"/>
    <w:tmpl w:val="A30A3726"/>
    <w:lvl w:ilvl="0" w:tplc="61988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3942264"/>
    <w:multiLevelType w:val="hybridMultilevel"/>
    <w:tmpl w:val="D38071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2B656F95"/>
    <w:multiLevelType w:val="hybridMultilevel"/>
    <w:tmpl w:val="4DF2A5A2"/>
    <w:lvl w:ilvl="0" w:tplc="C418450C">
      <w:start w:val="1"/>
      <w:numFmt w:val="decimal"/>
      <w:lvlText w:val="%1."/>
      <w:lvlJc w:val="left"/>
      <w:pPr>
        <w:tabs>
          <w:tab w:val="num" w:pos="1021"/>
        </w:tabs>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BA2038"/>
    <w:multiLevelType w:val="multilevel"/>
    <w:tmpl w:val="67383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DE14921"/>
    <w:multiLevelType w:val="hybridMultilevel"/>
    <w:tmpl w:val="915CD8EA"/>
    <w:lvl w:ilvl="0" w:tplc="61988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E8A3331"/>
    <w:multiLevelType w:val="hybridMultilevel"/>
    <w:tmpl w:val="43F43CE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76498C"/>
    <w:multiLevelType w:val="hybridMultilevel"/>
    <w:tmpl w:val="7CEE1736"/>
    <w:lvl w:ilvl="0" w:tplc="619885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1554DE8"/>
    <w:multiLevelType w:val="hybridMultilevel"/>
    <w:tmpl w:val="15DAAA3C"/>
    <w:lvl w:ilvl="0" w:tplc="7A6A9340">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45901BF"/>
    <w:multiLevelType w:val="hybridMultilevel"/>
    <w:tmpl w:val="41E6A542"/>
    <w:lvl w:ilvl="0" w:tplc="E3362590">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49F6BB4"/>
    <w:multiLevelType w:val="hybridMultilevel"/>
    <w:tmpl w:val="97DEAD2E"/>
    <w:lvl w:ilvl="0" w:tplc="2E5CCD16">
      <w:start w:val="1"/>
      <w:numFmt w:val="decimal"/>
      <w:pStyle w:val="2"/>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355E055C"/>
    <w:multiLevelType w:val="hybridMultilevel"/>
    <w:tmpl w:val="9D16C03C"/>
    <w:lvl w:ilvl="0" w:tplc="61880440">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A1B5E27"/>
    <w:multiLevelType w:val="hybridMultilevel"/>
    <w:tmpl w:val="3A10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E052AF"/>
    <w:multiLevelType w:val="hybridMultilevel"/>
    <w:tmpl w:val="9F3A022C"/>
    <w:lvl w:ilvl="0" w:tplc="D4B22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B14204C"/>
    <w:multiLevelType w:val="multilevel"/>
    <w:tmpl w:val="5F441F06"/>
    <w:lvl w:ilvl="0">
      <w:start w:val="7"/>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BF264A4"/>
    <w:multiLevelType w:val="hybridMultilevel"/>
    <w:tmpl w:val="7736D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F850000"/>
    <w:multiLevelType w:val="hybridMultilevel"/>
    <w:tmpl w:val="82A2103A"/>
    <w:lvl w:ilvl="0" w:tplc="EEFE3DA6">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FED39C9"/>
    <w:multiLevelType w:val="hybridMultilevel"/>
    <w:tmpl w:val="30545C46"/>
    <w:lvl w:ilvl="0" w:tplc="E3CEF018">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483B543A"/>
    <w:multiLevelType w:val="hybridMultilevel"/>
    <w:tmpl w:val="111811CC"/>
    <w:lvl w:ilvl="0" w:tplc="2AAA2032">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93E09F5"/>
    <w:multiLevelType w:val="hybridMultilevel"/>
    <w:tmpl w:val="6FDE0FE4"/>
    <w:lvl w:ilvl="0" w:tplc="116218F4">
      <w:start w:val="1"/>
      <w:numFmt w:val="bullet"/>
      <w:lvlText w:val=""/>
      <w:lvlJc w:val="left"/>
      <w:pPr>
        <w:ind w:left="643"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4AB674A1"/>
    <w:multiLevelType w:val="hybridMultilevel"/>
    <w:tmpl w:val="36F4770A"/>
    <w:lvl w:ilvl="0" w:tplc="ABE4C5D8">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4D6D0F6A"/>
    <w:multiLevelType w:val="hybridMultilevel"/>
    <w:tmpl w:val="09E28AEA"/>
    <w:lvl w:ilvl="0" w:tplc="C338B1BA">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0260004"/>
    <w:multiLevelType w:val="hybridMultilevel"/>
    <w:tmpl w:val="B6345BA0"/>
    <w:lvl w:ilvl="0" w:tplc="61988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0A805C7"/>
    <w:multiLevelType w:val="hybridMultilevel"/>
    <w:tmpl w:val="8BE0B5F0"/>
    <w:lvl w:ilvl="0" w:tplc="4A74D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1154A97"/>
    <w:multiLevelType w:val="hybridMultilevel"/>
    <w:tmpl w:val="6DF027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41E4C4C"/>
    <w:multiLevelType w:val="hybridMultilevel"/>
    <w:tmpl w:val="8AD20A50"/>
    <w:lvl w:ilvl="0" w:tplc="8C8675C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54F0FD6"/>
    <w:multiLevelType w:val="multilevel"/>
    <w:tmpl w:val="8D0A58A8"/>
    <w:lvl w:ilvl="0">
      <w:start w:val="7"/>
      <w:numFmt w:val="decimal"/>
      <w:lvlText w:val="%1."/>
      <w:lvlJc w:val="left"/>
      <w:pPr>
        <w:ind w:left="675" w:hanging="67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43" w15:restartNumberingAfterBreak="0">
    <w:nsid w:val="55B67B18"/>
    <w:multiLevelType w:val="hybridMultilevel"/>
    <w:tmpl w:val="2A848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6D3261B"/>
    <w:multiLevelType w:val="hybridMultilevel"/>
    <w:tmpl w:val="268E6A10"/>
    <w:lvl w:ilvl="0" w:tplc="5254F848">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E1642AE"/>
    <w:multiLevelType w:val="hybridMultilevel"/>
    <w:tmpl w:val="866C43F2"/>
    <w:lvl w:ilvl="0" w:tplc="FE12A3A0">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0CB134E"/>
    <w:multiLevelType w:val="hybridMultilevel"/>
    <w:tmpl w:val="808850DE"/>
    <w:lvl w:ilvl="0" w:tplc="D4B22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0D510E0"/>
    <w:multiLevelType w:val="hybridMultilevel"/>
    <w:tmpl w:val="3A1CCF04"/>
    <w:lvl w:ilvl="0" w:tplc="70FA7EEC">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1500F13"/>
    <w:multiLevelType w:val="hybridMultilevel"/>
    <w:tmpl w:val="0D84E61A"/>
    <w:lvl w:ilvl="0" w:tplc="D4B22A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1A711DF"/>
    <w:multiLevelType w:val="hybridMultilevel"/>
    <w:tmpl w:val="7898E066"/>
    <w:lvl w:ilvl="0" w:tplc="70FA7EEC">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28A1E13"/>
    <w:multiLevelType w:val="hybridMultilevel"/>
    <w:tmpl w:val="A77CB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7587A29"/>
    <w:multiLevelType w:val="hybridMultilevel"/>
    <w:tmpl w:val="822416CC"/>
    <w:lvl w:ilvl="0" w:tplc="6E2AAC2E">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91E71AB"/>
    <w:multiLevelType w:val="hybridMultilevel"/>
    <w:tmpl w:val="E97CBF7E"/>
    <w:lvl w:ilvl="0" w:tplc="0D0ABDE6">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A0A56B9"/>
    <w:multiLevelType w:val="hybridMultilevel"/>
    <w:tmpl w:val="9EAA8162"/>
    <w:lvl w:ilvl="0" w:tplc="2BA4A642">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6A2F4A04"/>
    <w:multiLevelType w:val="hybridMultilevel"/>
    <w:tmpl w:val="4E185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C833AD9"/>
    <w:multiLevelType w:val="hybridMultilevel"/>
    <w:tmpl w:val="CB841DAA"/>
    <w:lvl w:ilvl="0" w:tplc="9374341E">
      <w:start w:val="1"/>
      <w:numFmt w:val="decimal"/>
      <w:pStyle w:val="3"/>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AF28C3"/>
    <w:multiLevelType w:val="hybridMultilevel"/>
    <w:tmpl w:val="EF948E54"/>
    <w:lvl w:ilvl="0" w:tplc="C24C51BA">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E1E5196"/>
    <w:multiLevelType w:val="hybridMultilevel"/>
    <w:tmpl w:val="27926EAE"/>
    <w:lvl w:ilvl="0" w:tplc="6198850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8" w15:restartNumberingAfterBreak="0">
    <w:nsid w:val="6EF91487"/>
    <w:multiLevelType w:val="hybridMultilevel"/>
    <w:tmpl w:val="5448DDBA"/>
    <w:lvl w:ilvl="0" w:tplc="C8AE6652">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0583A50"/>
    <w:multiLevelType w:val="hybridMultilevel"/>
    <w:tmpl w:val="B0BA3DB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43B5D3C"/>
    <w:multiLevelType w:val="hybridMultilevel"/>
    <w:tmpl w:val="128AB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7472D58"/>
    <w:multiLevelType w:val="hybridMultilevel"/>
    <w:tmpl w:val="69A44B7A"/>
    <w:lvl w:ilvl="0" w:tplc="53AA2E42">
      <w:start w:val="1"/>
      <w:numFmt w:val="bullet"/>
      <w:lvlText w:val=""/>
      <w:lvlJc w:val="left"/>
      <w:pPr>
        <w:tabs>
          <w:tab w:val="num" w:pos="1021"/>
        </w:tabs>
        <w:ind w:left="0" w:firstLine="73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20"/>
  </w:num>
  <w:num w:numId="3">
    <w:abstractNumId w:val="40"/>
  </w:num>
  <w:num w:numId="4">
    <w:abstractNumId w:val="21"/>
  </w:num>
  <w:num w:numId="5">
    <w:abstractNumId w:val="1"/>
  </w:num>
  <w:num w:numId="6">
    <w:abstractNumId w:val="6"/>
  </w:num>
  <w:num w:numId="7">
    <w:abstractNumId w:val="43"/>
  </w:num>
  <w:num w:numId="8">
    <w:abstractNumId w:val="23"/>
  </w:num>
  <w:num w:numId="9">
    <w:abstractNumId w:val="7"/>
  </w:num>
  <w:num w:numId="10">
    <w:abstractNumId w:val="9"/>
  </w:num>
  <w:num w:numId="11">
    <w:abstractNumId w:val="16"/>
  </w:num>
  <w:num w:numId="12">
    <w:abstractNumId w:val="39"/>
  </w:num>
  <w:num w:numId="13">
    <w:abstractNumId w:val="31"/>
  </w:num>
  <w:num w:numId="14">
    <w:abstractNumId w:val="50"/>
  </w:num>
  <w:num w:numId="15">
    <w:abstractNumId w:val="57"/>
  </w:num>
  <w:num w:numId="16">
    <w:abstractNumId w:val="18"/>
  </w:num>
  <w:num w:numId="17">
    <w:abstractNumId w:val="8"/>
  </w:num>
  <w:num w:numId="18">
    <w:abstractNumId w:val="59"/>
  </w:num>
  <w:num w:numId="19">
    <w:abstractNumId w:val="22"/>
  </w:num>
  <w:num w:numId="20">
    <w:abstractNumId w:val="5"/>
  </w:num>
  <w:num w:numId="21">
    <w:abstractNumId w:val="60"/>
  </w:num>
  <w:num w:numId="22">
    <w:abstractNumId w:val="56"/>
  </w:num>
  <w:num w:numId="23">
    <w:abstractNumId w:val="25"/>
  </w:num>
  <w:num w:numId="24">
    <w:abstractNumId w:val="10"/>
  </w:num>
  <w:num w:numId="25">
    <w:abstractNumId w:val="45"/>
  </w:num>
  <w:num w:numId="26">
    <w:abstractNumId w:val="13"/>
  </w:num>
  <w:num w:numId="27">
    <w:abstractNumId w:val="3"/>
  </w:num>
  <w:num w:numId="28">
    <w:abstractNumId w:val="32"/>
  </w:num>
  <w:num w:numId="29">
    <w:abstractNumId w:val="0"/>
  </w:num>
  <w:num w:numId="30">
    <w:abstractNumId w:val="17"/>
  </w:num>
  <w:num w:numId="31">
    <w:abstractNumId w:val="34"/>
  </w:num>
  <w:num w:numId="32">
    <w:abstractNumId w:val="53"/>
  </w:num>
  <w:num w:numId="33">
    <w:abstractNumId w:val="33"/>
  </w:num>
  <w:num w:numId="34">
    <w:abstractNumId w:val="38"/>
  </w:num>
  <w:num w:numId="35">
    <w:abstractNumId w:val="4"/>
  </w:num>
  <w:num w:numId="36">
    <w:abstractNumId w:val="41"/>
  </w:num>
  <w:num w:numId="37">
    <w:abstractNumId w:val="36"/>
  </w:num>
  <w:num w:numId="38">
    <w:abstractNumId w:val="52"/>
  </w:num>
  <w:num w:numId="39">
    <w:abstractNumId w:val="58"/>
  </w:num>
  <w:num w:numId="40">
    <w:abstractNumId w:val="44"/>
  </w:num>
  <w:num w:numId="41">
    <w:abstractNumId w:val="24"/>
  </w:num>
  <w:num w:numId="42">
    <w:abstractNumId w:val="61"/>
  </w:num>
  <w:num w:numId="43">
    <w:abstractNumId w:val="12"/>
  </w:num>
  <w:num w:numId="44">
    <w:abstractNumId w:val="51"/>
  </w:num>
  <w:num w:numId="45">
    <w:abstractNumId w:val="27"/>
  </w:num>
  <w:num w:numId="46">
    <w:abstractNumId w:val="37"/>
  </w:num>
  <w:num w:numId="47">
    <w:abstractNumId w:val="49"/>
  </w:num>
  <w:num w:numId="48">
    <w:abstractNumId w:val="47"/>
  </w:num>
  <w:num w:numId="49">
    <w:abstractNumId w:val="11"/>
  </w:num>
  <w:num w:numId="50">
    <w:abstractNumId w:val="15"/>
  </w:num>
  <w:num w:numId="51">
    <w:abstractNumId w:val="19"/>
  </w:num>
  <w:num w:numId="52">
    <w:abstractNumId w:val="30"/>
  </w:num>
  <w:num w:numId="53">
    <w:abstractNumId w:val="26"/>
  </w:num>
  <w:num w:numId="54">
    <w:abstractNumId w:val="55"/>
  </w:num>
  <w:num w:numId="55">
    <w:abstractNumId w:val="54"/>
  </w:num>
  <w:num w:numId="56">
    <w:abstractNumId w:val="14"/>
  </w:num>
  <w:num w:numId="57">
    <w:abstractNumId w:val="29"/>
  </w:num>
  <w:num w:numId="58">
    <w:abstractNumId w:val="48"/>
  </w:num>
  <w:num w:numId="59">
    <w:abstractNumId w:val="46"/>
  </w:num>
  <w:num w:numId="60">
    <w:abstractNumId w:val="35"/>
  </w:num>
  <w:num w:numId="61">
    <w:abstractNumId w:val="2"/>
  </w:num>
  <w:num w:numId="62">
    <w:abstractNumId w:val="4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C9"/>
    <w:rsid w:val="000014F8"/>
    <w:rsid w:val="000125F9"/>
    <w:rsid w:val="00024A51"/>
    <w:rsid w:val="00033781"/>
    <w:rsid w:val="0004068B"/>
    <w:rsid w:val="00067A59"/>
    <w:rsid w:val="00070A84"/>
    <w:rsid w:val="000777AE"/>
    <w:rsid w:val="0008004A"/>
    <w:rsid w:val="00087ABD"/>
    <w:rsid w:val="000B7254"/>
    <w:rsid w:val="000C1AA7"/>
    <w:rsid w:val="00132C63"/>
    <w:rsid w:val="00165D98"/>
    <w:rsid w:val="00170CE3"/>
    <w:rsid w:val="00182B06"/>
    <w:rsid w:val="00196999"/>
    <w:rsid w:val="001A45D5"/>
    <w:rsid w:val="001C3503"/>
    <w:rsid w:val="001C49F6"/>
    <w:rsid w:val="001E0196"/>
    <w:rsid w:val="001E5685"/>
    <w:rsid w:val="001E7023"/>
    <w:rsid w:val="001F2166"/>
    <w:rsid w:val="00202F96"/>
    <w:rsid w:val="00205420"/>
    <w:rsid w:val="0023513F"/>
    <w:rsid w:val="0023547D"/>
    <w:rsid w:val="00235E06"/>
    <w:rsid w:val="00243178"/>
    <w:rsid w:val="00244767"/>
    <w:rsid w:val="0024598C"/>
    <w:rsid w:val="00281203"/>
    <w:rsid w:val="002A3D41"/>
    <w:rsid w:val="002A7A26"/>
    <w:rsid w:val="002B3B1D"/>
    <w:rsid w:val="002B4F0E"/>
    <w:rsid w:val="002C2242"/>
    <w:rsid w:val="002F14E7"/>
    <w:rsid w:val="003021AF"/>
    <w:rsid w:val="003254FE"/>
    <w:rsid w:val="0033511B"/>
    <w:rsid w:val="00340F99"/>
    <w:rsid w:val="003445DE"/>
    <w:rsid w:val="00363C9B"/>
    <w:rsid w:val="00377C71"/>
    <w:rsid w:val="0038162D"/>
    <w:rsid w:val="00383AA9"/>
    <w:rsid w:val="003B4C32"/>
    <w:rsid w:val="003C630A"/>
    <w:rsid w:val="003C791E"/>
    <w:rsid w:val="004479B1"/>
    <w:rsid w:val="004837FE"/>
    <w:rsid w:val="00496C80"/>
    <w:rsid w:val="00497418"/>
    <w:rsid w:val="004C5EC7"/>
    <w:rsid w:val="004E3BF3"/>
    <w:rsid w:val="00510DB3"/>
    <w:rsid w:val="00515755"/>
    <w:rsid w:val="00517D04"/>
    <w:rsid w:val="005373B3"/>
    <w:rsid w:val="0054262C"/>
    <w:rsid w:val="005533F3"/>
    <w:rsid w:val="0055389C"/>
    <w:rsid w:val="00586F3C"/>
    <w:rsid w:val="005A5E35"/>
    <w:rsid w:val="005B63FD"/>
    <w:rsid w:val="005C3EE0"/>
    <w:rsid w:val="005C56C4"/>
    <w:rsid w:val="005E192F"/>
    <w:rsid w:val="00615156"/>
    <w:rsid w:val="006304C9"/>
    <w:rsid w:val="0064649B"/>
    <w:rsid w:val="00687C08"/>
    <w:rsid w:val="00697384"/>
    <w:rsid w:val="006A0786"/>
    <w:rsid w:val="006A6258"/>
    <w:rsid w:val="006E12BD"/>
    <w:rsid w:val="00700C3F"/>
    <w:rsid w:val="00717459"/>
    <w:rsid w:val="00724798"/>
    <w:rsid w:val="007318D6"/>
    <w:rsid w:val="00733E93"/>
    <w:rsid w:val="00741364"/>
    <w:rsid w:val="00743336"/>
    <w:rsid w:val="00753D56"/>
    <w:rsid w:val="007579EA"/>
    <w:rsid w:val="00763A66"/>
    <w:rsid w:val="00797DF3"/>
    <w:rsid w:val="007B2824"/>
    <w:rsid w:val="007B294A"/>
    <w:rsid w:val="007C0887"/>
    <w:rsid w:val="007D115D"/>
    <w:rsid w:val="007E0EC8"/>
    <w:rsid w:val="007F3E4F"/>
    <w:rsid w:val="00830F2C"/>
    <w:rsid w:val="00851EC4"/>
    <w:rsid w:val="00861630"/>
    <w:rsid w:val="0086553A"/>
    <w:rsid w:val="0086584D"/>
    <w:rsid w:val="00880751"/>
    <w:rsid w:val="00885CE2"/>
    <w:rsid w:val="008D4655"/>
    <w:rsid w:val="008D6923"/>
    <w:rsid w:val="008E08DE"/>
    <w:rsid w:val="008F7013"/>
    <w:rsid w:val="0095553F"/>
    <w:rsid w:val="009603E6"/>
    <w:rsid w:val="0098461A"/>
    <w:rsid w:val="009A0C41"/>
    <w:rsid w:val="009E25B5"/>
    <w:rsid w:val="00A171E1"/>
    <w:rsid w:val="00A34D7D"/>
    <w:rsid w:val="00A37794"/>
    <w:rsid w:val="00A45591"/>
    <w:rsid w:val="00A5150A"/>
    <w:rsid w:val="00A8505A"/>
    <w:rsid w:val="00A87155"/>
    <w:rsid w:val="00AC6801"/>
    <w:rsid w:val="00AE5834"/>
    <w:rsid w:val="00B04A1D"/>
    <w:rsid w:val="00B101D5"/>
    <w:rsid w:val="00B43A95"/>
    <w:rsid w:val="00B84DCF"/>
    <w:rsid w:val="00BB19DB"/>
    <w:rsid w:val="00BB7858"/>
    <w:rsid w:val="00C15D23"/>
    <w:rsid w:val="00C1762C"/>
    <w:rsid w:val="00C229DE"/>
    <w:rsid w:val="00C26D4D"/>
    <w:rsid w:val="00C33F3A"/>
    <w:rsid w:val="00C50851"/>
    <w:rsid w:val="00C50C98"/>
    <w:rsid w:val="00C5361B"/>
    <w:rsid w:val="00C73682"/>
    <w:rsid w:val="00C73886"/>
    <w:rsid w:val="00C95AEF"/>
    <w:rsid w:val="00C97350"/>
    <w:rsid w:val="00CA435F"/>
    <w:rsid w:val="00CD55FD"/>
    <w:rsid w:val="00CE0017"/>
    <w:rsid w:val="00CE5599"/>
    <w:rsid w:val="00D2678B"/>
    <w:rsid w:val="00D32522"/>
    <w:rsid w:val="00D345C3"/>
    <w:rsid w:val="00D51A65"/>
    <w:rsid w:val="00D60C06"/>
    <w:rsid w:val="00D71525"/>
    <w:rsid w:val="00D93663"/>
    <w:rsid w:val="00DB7685"/>
    <w:rsid w:val="00DC0A36"/>
    <w:rsid w:val="00DC0BD1"/>
    <w:rsid w:val="00DC21F0"/>
    <w:rsid w:val="00DC28E4"/>
    <w:rsid w:val="00DD40EA"/>
    <w:rsid w:val="00DE1942"/>
    <w:rsid w:val="00E0223E"/>
    <w:rsid w:val="00E10334"/>
    <w:rsid w:val="00E54F3E"/>
    <w:rsid w:val="00E75CEE"/>
    <w:rsid w:val="00E91C8C"/>
    <w:rsid w:val="00E91DFD"/>
    <w:rsid w:val="00EA325B"/>
    <w:rsid w:val="00EA387A"/>
    <w:rsid w:val="00EC482D"/>
    <w:rsid w:val="00ED6ED0"/>
    <w:rsid w:val="00ED76CA"/>
    <w:rsid w:val="00F24994"/>
    <w:rsid w:val="00F34E63"/>
    <w:rsid w:val="00F531BE"/>
    <w:rsid w:val="00F647DE"/>
    <w:rsid w:val="00F751FC"/>
    <w:rsid w:val="00F877F4"/>
    <w:rsid w:val="00FB6A51"/>
    <w:rsid w:val="00FC2944"/>
    <w:rsid w:val="00FD191B"/>
    <w:rsid w:val="00FF0558"/>
    <w:rsid w:val="00FF26C2"/>
    <w:rsid w:val="00FF2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3307"/>
  <w15:docId w15:val="{46A97E2E-4518-4D86-A0D4-457BDD09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4C9"/>
  </w:style>
  <w:style w:type="paragraph" w:styleId="1">
    <w:name w:val="heading 1"/>
    <w:basedOn w:val="a"/>
    <w:next w:val="a"/>
    <w:link w:val="10"/>
    <w:qFormat/>
    <w:rsid w:val="00C1762C"/>
    <w:pPr>
      <w:keepNext/>
      <w:spacing w:before="240" w:after="60" w:line="240" w:lineRule="auto"/>
      <w:outlineLvl w:val="0"/>
    </w:pPr>
    <w:rPr>
      <w:rFonts w:ascii="Arial" w:eastAsia="Times New Roman" w:hAnsi="Arial" w:cs="Arial"/>
      <w:b/>
      <w:bCs/>
      <w:kern w:val="32"/>
      <w:sz w:val="32"/>
      <w:szCs w:val="32"/>
      <w:lang w:eastAsia="ru-RU"/>
    </w:rPr>
  </w:style>
  <w:style w:type="paragraph" w:styleId="20">
    <w:name w:val="heading 2"/>
    <w:basedOn w:val="a"/>
    <w:next w:val="a"/>
    <w:link w:val="21"/>
    <w:uiPriority w:val="9"/>
    <w:unhideWhenUsed/>
    <w:qFormat/>
    <w:rsid w:val="00C1762C"/>
    <w:pPr>
      <w:keepNext/>
      <w:spacing w:before="240" w:after="60" w:line="240" w:lineRule="auto"/>
      <w:outlineLvl w:val="1"/>
    </w:pPr>
    <w:rPr>
      <w:rFonts w:ascii="Cambria" w:eastAsia="Times New Roman" w:hAnsi="Cambria" w:cs="Times New Roman"/>
      <w:b/>
      <w:bCs/>
      <w:i/>
      <w:iCs/>
      <w:sz w:val="28"/>
      <w:szCs w:val="28"/>
      <w:lang w:eastAsia="ru-RU"/>
    </w:rPr>
  </w:style>
  <w:style w:type="paragraph" w:styleId="30">
    <w:name w:val="heading 3"/>
    <w:basedOn w:val="a"/>
    <w:next w:val="a"/>
    <w:link w:val="31"/>
    <w:semiHidden/>
    <w:unhideWhenUsed/>
    <w:qFormat/>
    <w:rsid w:val="00C1762C"/>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semiHidden/>
    <w:unhideWhenUsed/>
    <w:qFormat/>
    <w:rsid w:val="00C1762C"/>
    <w:pPr>
      <w:keepNext/>
      <w:spacing w:before="240" w:after="60" w:line="240" w:lineRule="auto"/>
      <w:outlineLvl w:val="3"/>
    </w:pPr>
    <w:rPr>
      <w:rFonts w:ascii="Calibri" w:eastAsia="Times New Roman" w:hAnsi="Calibri" w:cs="Times New Roman"/>
      <w:b/>
      <w:bCs/>
      <w:sz w:val="28"/>
      <w:szCs w:val="28"/>
      <w:lang w:eastAsia="ru-RU"/>
    </w:rPr>
  </w:style>
  <w:style w:type="paragraph" w:styleId="6">
    <w:name w:val="heading 6"/>
    <w:basedOn w:val="a"/>
    <w:next w:val="a"/>
    <w:link w:val="60"/>
    <w:uiPriority w:val="9"/>
    <w:semiHidden/>
    <w:unhideWhenUsed/>
    <w:qFormat/>
    <w:rsid w:val="00340F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762C"/>
    <w:rPr>
      <w:rFonts w:ascii="Arial" w:eastAsia="Times New Roman" w:hAnsi="Arial" w:cs="Arial"/>
      <w:b/>
      <w:bCs/>
      <w:kern w:val="32"/>
      <w:sz w:val="32"/>
      <w:szCs w:val="32"/>
      <w:lang w:eastAsia="ru-RU"/>
    </w:rPr>
  </w:style>
  <w:style w:type="character" w:customStyle="1" w:styleId="21">
    <w:name w:val="Заголовок 2 Знак"/>
    <w:basedOn w:val="a0"/>
    <w:link w:val="20"/>
    <w:uiPriority w:val="9"/>
    <w:rsid w:val="00C1762C"/>
    <w:rPr>
      <w:rFonts w:ascii="Cambria" w:eastAsia="Times New Roman" w:hAnsi="Cambria" w:cs="Times New Roman"/>
      <w:b/>
      <w:bCs/>
      <w:i/>
      <w:iCs/>
      <w:sz w:val="28"/>
      <w:szCs w:val="28"/>
      <w:lang w:eastAsia="ru-RU"/>
    </w:rPr>
  </w:style>
  <w:style w:type="character" w:customStyle="1" w:styleId="31">
    <w:name w:val="Заголовок 3 Знак"/>
    <w:basedOn w:val="a0"/>
    <w:link w:val="30"/>
    <w:semiHidden/>
    <w:rsid w:val="00C1762C"/>
    <w:rPr>
      <w:rFonts w:ascii="Cambria" w:eastAsia="Times New Roman" w:hAnsi="Cambria" w:cs="Times New Roman"/>
      <w:b/>
      <w:bCs/>
      <w:sz w:val="26"/>
      <w:szCs w:val="26"/>
      <w:lang w:eastAsia="ru-RU"/>
    </w:rPr>
  </w:style>
  <w:style w:type="character" w:customStyle="1" w:styleId="40">
    <w:name w:val="Заголовок 4 Знак"/>
    <w:basedOn w:val="a0"/>
    <w:link w:val="4"/>
    <w:semiHidden/>
    <w:rsid w:val="00C1762C"/>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semiHidden/>
    <w:rsid w:val="00340F99"/>
    <w:rPr>
      <w:rFonts w:asciiTheme="majorHAnsi" w:eastAsiaTheme="majorEastAsia" w:hAnsiTheme="majorHAnsi" w:cstheme="majorBidi"/>
      <w:i/>
      <w:iCs/>
      <w:color w:val="243F60" w:themeColor="accent1" w:themeShade="7F"/>
    </w:rPr>
  </w:style>
  <w:style w:type="table" w:styleId="a3">
    <w:name w:val="Table Grid"/>
    <w:basedOn w:val="a1"/>
    <w:uiPriority w:val="59"/>
    <w:rsid w:val="0063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1A45D5"/>
    <w:pPr>
      <w:ind w:left="720"/>
      <w:contextualSpacing/>
    </w:pPr>
    <w:rPr>
      <w:rFonts w:ascii="Calibri" w:eastAsia="Calibri" w:hAnsi="Calibri" w:cs="Times New Roman"/>
    </w:rPr>
  </w:style>
  <w:style w:type="character" w:customStyle="1" w:styleId="a5">
    <w:name w:val="Абзац списка Знак"/>
    <w:basedOn w:val="a0"/>
    <w:link w:val="a4"/>
    <w:uiPriority w:val="34"/>
    <w:qFormat/>
    <w:locked/>
    <w:rsid w:val="00340F99"/>
    <w:rPr>
      <w:rFonts w:ascii="Calibri" w:eastAsia="Calibri" w:hAnsi="Calibri" w:cs="Times New Roman"/>
    </w:rPr>
  </w:style>
  <w:style w:type="paragraph" w:styleId="a6">
    <w:name w:val="No Spacing"/>
    <w:uiPriority w:val="1"/>
    <w:qFormat/>
    <w:rsid w:val="001A45D5"/>
    <w:pPr>
      <w:spacing w:after="0" w:line="240" w:lineRule="auto"/>
      <w:ind w:left="170"/>
      <w:jc w:val="center"/>
    </w:pPr>
    <w:rPr>
      <w:rFonts w:ascii="Times New Roman" w:eastAsia="Times New Roman" w:hAnsi="Times New Roman" w:cs="Times New Roman"/>
      <w:sz w:val="28"/>
      <w:szCs w:val="28"/>
    </w:rPr>
  </w:style>
  <w:style w:type="paragraph" w:customStyle="1" w:styleId="Style1">
    <w:name w:val="Style1"/>
    <w:basedOn w:val="a"/>
    <w:uiPriority w:val="99"/>
    <w:rsid w:val="001A45D5"/>
    <w:pPr>
      <w:widowControl w:val="0"/>
      <w:autoSpaceDE w:val="0"/>
      <w:autoSpaceDN w:val="0"/>
      <w:adjustRightInd w:val="0"/>
      <w:spacing w:after="0" w:line="315" w:lineRule="exact"/>
      <w:ind w:firstLine="682"/>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1A45D5"/>
    <w:rPr>
      <w:rFonts w:ascii="Times New Roman" w:hAnsi="Times New Roman" w:cs="Times New Roman"/>
      <w:sz w:val="26"/>
      <w:szCs w:val="26"/>
    </w:rPr>
  </w:style>
  <w:style w:type="paragraph" w:customStyle="1" w:styleId="Default">
    <w:name w:val="Default"/>
    <w:rsid w:val="00B101D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Normal (Web)"/>
    <w:basedOn w:val="a"/>
    <w:uiPriority w:val="99"/>
    <w:unhideWhenUsed/>
    <w:rsid w:val="00C15D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1E7023"/>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1E7023"/>
    <w:rPr>
      <w:rFonts w:ascii="Tahoma" w:hAnsi="Tahoma" w:cs="Tahoma"/>
      <w:sz w:val="16"/>
      <w:szCs w:val="16"/>
    </w:rPr>
  </w:style>
  <w:style w:type="paragraph" w:styleId="aa">
    <w:name w:val="Plain Text"/>
    <w:basedOn w:val="ab"/>
    <w:next w:val="22"/>
    <w:link w:val="ac"/>
    <w:autoRedefine/>
    <w:rsid w:val="00C1762C"/>
    <w:rPr>
      <w:rFonts w:ascii="Courier New" w:hAnsi="Courier New" w:cs="Courier New"/>
      <w:sz w:val="20"/>
      <w:szCs w:val="20"/>
    </w:rPr>
  </w:style>
  <w:style w:type="paragraph" w:styleId="ab">
    <w:name w:val="Body Text"/>
    <w:basedOn w:val="a"/>
    <w:link w:val="ad"/>
    <w:rsid w:val="00C1762C"/>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b"/>
    <w:rsid w:val="00C1762C"/>
    <w:rPr>
      <w:rFonts w:ascii="Times New Roman" w:eastAsia="Times New Roman" w:hAnsi="Times New Roman" w:cs="Times New Roman"/>
      <w:sz w:val="24"/>
      <w:szCs w:val="24"/>
      <w:lang w:eastAsia="ru-RU"/>
    </w:rPr>
  </w:style>
  <w:style w:type="paragraph" w:styleId="22">
    <w:name w:val="Body Text Indent 2"/>
    <w:basedOn w:val="a"/>
    <w:link w:val="23"/>
    <w:rsid w:val="00C1762C"/>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C1762C"/>
    <w:rPr>
      <w:rFonts w:ascii="Times New Roman" w:eastAsia="Times New Roman" w:hAnsi="Times New Roman" w:cs="Times New Roman"/>
      <w:sz w:val="24"/>
      <w:szCs w:val="24"/>
      <w:lang w:eastAsia="ru-RU"/>
    </w:rPr>
  </w:style>
  <w:style w:type="character" w:customStyle="1" w:styleId="ac">
    <w:name w:val="Текст Знак"/>
    <w:basedOn w:val="a0"/>
    <w:link w:val="aa"/>
    <w:rsid w:val="00C1762C"/>
    <w:rPr>
      <w:rFonts w:ascii="Courier New" w:eastAsia="Times New Roman" w:hAnsi="Courier New" w:cs="Courier New"/>
      <w:sz w:val="20"/>
      <w:szCs w:val="20"/>
      <w:lang w:eastAsia="ru-RU"/>
    </w:rPr>
  </w:style>
  <w:style w:type="paragraph" w:customStyle="1" w:styleId="ae">
    <w:name w:val="Знак"/>
    <w:basedOn w:val="a"/>
    <w:rsid w:val="00C1762C"/>
    <w:pPr>
      <w:spacing w:after="160" w:line="240" w:lineRule="exact"/>
    </w:pPr>
    <w:rPr>
      <w:rFonts w:ascii="Verdana" w:eastAsia="Times New Roman" w:hAnsi="Verdana" w:cs="Times New Roman"/>
      <w:sz w:val="20"/>
      <w:szCs w:val="20"/>
      <w:lang w:val="en-US"/>
    </w:rPr>
  </w:style>
  <w:style w:type="table" w:customStyle="1" w:styleId="11">
    <w:name w:val="Сетка таблицы1"/>
    <w:basedOn w:val="a1"/>
    <w:next w:val="a3"/>
    <w:uiPriority w:val="59"/>
    <w:rsid w:val="00C1762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next w:val="a3"/>
    <w:uiPriority w:val="59"/>
    <w:rsid w:val="00C1762C"/>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3"/>
    <w:uiPriority w:val="59"/>
    <w:rsid w:val="00C176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C1762C"/>
    <w:rPr>
      <w:color w:val="0000FF"/>
      <w:u w:val="single"/>
    </w:rPr>
  </w:style>
  <w:style w:type="paragraph" w:customStyle="1" w:styleId="western">
    <w:name w:val="western"/>
    <w:basedOn w:val="a"/>
    <w:rsid w:val="00C176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rsid w:val="00C176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uiPriority w:val="99"/>
    <w:rsid w:val="00C1762C"/>
    <w:rPr>
      <w:rFonts w:ascii="Times New Roman" w:eastAsia="Times New Roman" w:hAnsi="Times New Roman" w:cs="Times New Roman"/>
      <w:sz w:val="24"/>
      <w:szCs w:val="24"/>
      <w:lang w:eastAsia="ru-RU"/>
    </w:rPr>
  </w:style>
  <w:style w:type="paragraph" w:styleId="af2">
    <w:name w:val="footer"/>
    <w:basedOn w:val="a"/>
    <w:link w:val="af3"/>
    <w:uiPriority w:val="99"/>
    <w:rsid w:val="00C1762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uiPriority w:val="99"/>
    <w:rsid w:val="00C1762C"/>
    <w:rPr>
      <w:rFonts w:ascii="Times New Roman" w:eastAsia="Times New Roman" w:hAnsi="Times New Roman" w:cs="Times New Roman"/>
      <w:sz w:val="24"/>
      <w:szCs w:val="24"/>
      <w:lang w:eastAsia="ru-RU"/>
    </w:rPr>
  </w:style>
  <w:style w:type="character" w:customStyle="1" w:styleId="apple-converted-space">
    <w:name w:val="apple-converted-space"/>
    <w:rsid w:val="00C1762C"/>
  </w:style>
  <w:style w:type="character" w:styleId="af4">
    <w:name w:val="Strong"/>
    <w:uiPriority w:val="22"/>
    <w:qFormat/>
    <w:rsid w:val="00C1762C"/>
    <w:rPr>
      <w:b/>
      <w:bCs/>
    </w:rPr>
  </w:style>
  <w:style w:type="paragraph" w:customStyle="1" w:styleId="FORMATTEXT">
    <w:name w:val=".FORMATTEXT"/>
    <w:uiPriority w:val="99"/>
    <w:rsid w:val="00C1762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3"/>
    <w:rsid w:val="00C176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Название таблицы"/>
    <w:basedOn w:val="af6"/>
    <w:qFormat/>
    <w:rsid w:val="00340F99"/>
    <w:pPr>
      <w:keepNext/>
    </w:pPr>
    <w:rPr>
      <w:color w:val="auto"/>
      <w:sz w:val="20"/>
    </w:rPr>
  </w:style>
  <w:style w:type="paragraph" w:styleId="af6">
    <w:name w:val="caption"/>
    <w:basedOn w:val="a"/>
    <w:next w:val="a"/>
    <w:uiPriority w:val="35"/>
    <w:semiHidden/>
    <w:unhideWhenUsed/>
    <w:qFormat/>
    <w:rsid w:val="00340F99"/>
    <w:pPr>
      <w:spacing w:line="240" w:lineRule="auto"/>
    </w:pPr>
    <w:rPr>
      <w:b/>
      <w:bCs/>
      <w:color w:val="4F81BD" w:themeColor="accent1"/>
      <w:sz w:val="18"/>
      <w:szCs w:val="18"/>
    </w:rPr>
  </w:style>
  <w:style w:type="paragraph" w:styleId="af7">
    <w:name w:val="Title"/>
    <w:basedOn w:val="a"/>
    <w:link w:val="af8"/>
    <w:qFormat/>
    <w:rsid w:val="00340F99"/>
    <w:pPr>
      <w:spacing w:after="0" w:line="240" w:lineRule="auto"/>
      <w:jc w:val="center"/>
    </w:pPr>
    <w:rPr>
      <w:rFonts w:ascii="Times New Roman" w:eastAsia="Times New Roman" w:hAnsi="Times New Roman" w:cs="Times New Roman"/>
      <w:b/>
      <w:bCs/>
      <w:sz w:val="28"/>
      <w:szCs w:val="24"/>
      <w:lang w:eastAsia="ru-RU"/>
    </w:rPr>
  </w:style>
  <w:style w:type="character" w:customStyle="1" w:styleId="af8">
    <w:name w:val="Заголовок Знак"/>
    <w:basedOn w:val="a0"/>
    <w:link w:val="af7"/>
    <w:rsid w:val="00340F99"/>
    <w:rPr>
      <w:rFonts w:ascii="Times New Roman" w:eastAsia="Times New Roman" w:hAnsi="Times New Roman" w:cs="Times New Roman"/>
      <w:b/>
      <w:bCs/>
      <w:sz w:val="28"/>
      <w:szCs w:val="24"/>
      <w:lang w:eastAsia="ru-RU"/>
    </w:rPr>
  </w:style>
  <w:style w:type="paragraph" w:styleId="25">
    <w:name w:val="List 2"/>
    <w:basedOn w:val="a"/>
    <w:rsid w:val="00340F99"/>
    <w:pPr>
      <w:spacing w:after="0" w:line="240" w:lineRule="auto"/>
      <w:ind w:left="566" w:hanging="283"/>
    </w:pPr>
    <w:rPr>
      <w:rFonts w:ascii="Times New Roman" w:eastAsia="Times New Roman" w:hAnsi="Times New Roman" w:cs="Times New Roman"/>
      <w:sz w:val="24"/>
      <w:szCs w:val="24"/>
      <w:lang w:eastAsia="ru-RU"/>
    </w:rPr>
  </w:style>
  <w:style w:type="paragraph" w:customStyle="1" w:styleId="af9">
    <w:name w:val="Стиль"/>
    <w:rsid w:val="00340F9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59"/>
    <w:rsid w:val="004837F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писок №2"/>
    <w:basedOn w:val="a"/>
    <w:qFormat/>
    <w:rsid w:val="004837FE"/>
    <w:pPr>
      <w:numPr>
        <w:numId w:val="53"/>
      </w:numPr>
      <w:spacing w:after="0" w:line="240" w:lineRule="auto"/>
      <w:ind w:left="0" w:firstLine="0"/>
    </w:pPr>
    <w:rPr>
      <w:rFonts w:ascii="Times New Roman" w:eastAsia="Arial Unicode MS" w:hAnsi="Times New Roman" w:cs="Arial Unicode MS"/>
      <w:color w:val="000000"/>
      <w:sz w:val="28"/>
      <w:szCs w:val="24"/>
      <w:lang w:eastAsia="ru-RU"/>
    </w:rPr>
  </w:style>
  <w:style w:type="paragraph" w:customStyle="1" w:styleId="3">
    <w:name w:val="Список №3"/>
    <w:basedOn w:val="a"/>
    <w:qFormat/>
    <w:rsid w:val="004837FE"/>
    <w:pPr>
      <w:numPr>
        <w:numId w:val="54"/>
      </w:numPr>
      <w:spacing w:after="0" w:line="240" w:lineRule="auto"/>
      <w:ind w:left="0" w:firstLine="0"/>
    </w:pPr>
    <w:rPr>
      <w:rFonts w:ascii="Times New Roman" w:eastAsia="Arial Unicode MS" w:hAnsi="Times New Roman" w:cs="Arial Unicode MS"/>
      <w:color w:val="000000"/>
      <w:sz w:val="28"/>
      <w:szCs w:val="24"/>
      <w:lang w:eastAsia="ru-RU"/>
    </w:rPr>
  </w:style>
  <w:style w:type="character" w:customStyle="1" w:styleId="2Calibri">
    <w:name w:val="Основной текст (2) + Calibri"/>
    <w:rsid w:val="004837FE"/>
    <w:rPr>
      <w:rFonts w:ascii="Calibri" w:eastAsia="Calibri" w:hAnsi="Calibri" w:cs="Calibri" w:hint="default"/>
      <w:color w:val="000000"/>
      <w:spacing w:val="0"/>
      <w:w w:val="100"/>
      <w:position w:val="0"/>
      <w:sz w:val="20"/>
      <w:szCs w:val="20"/>
      <w:shd w:val="clear" w:color="auto" w:fill="FFFFFF"/>
      <w:lang w:val="ru-RU" w:eastAsia="ru-RU" w:bidi="ru-RU"/>
    </w:rPr>
  </w:style>
  <w:style w:type="paragraph" w:styleId="afa">
    <w:name w:val="footnote text"/>
    <w:basedOn w:val="a"/>
    <w:link w:val="afb"/>
    <w:uiPriority w:val="99"/>
    <w:unhideWhenUsed/>
    <w:rsid w:val="004837FE"/>
    <w:pPr>
      <w:spacing w:after="0" w:line="240" w:lineRule="auto"/>
    </w:pPr>
    <w:rPr>
      <w:rFonts w:eastAsiaTheme="minorEastAsia"/>
      <w:sz w:val="20"/>
      <w:szCs w:val="20"/>
      <w:lang w:eastAsia="ru-RU"/>
    </w:rPr>
  </w:style>
  <w:style w:type="character" w:customStyle="1" w:styleId="afb">
    <w:name w:val="Текст сноски Знак"/>
    <w:basedOn w:val="a0"/>
    <w:link w:val="afa"/>
    <w:uiPriority w:val="99"/>
    <w:rsid w:val="004837FE"/>
    <w:rPr>
      <w:rFonts w:eastAsiaTheme="minorEastAsia"/>
      <w:sz w:val="20"/>
      <w:szCs w:val="20"/>
      <w:lang w:eastAsia="ru-RU"/>
    </w:rPr>
  </w:style>
  <w:style w:type="character" w:styleId="afc">
    <w:name w:val="footnote reference"/>
    <w:basedOn w:val="a0"/>
    <w:uiPriority w:val="99"/>
    <w:semiHidden/>
    <w:unhideWhenUsed/>
    <w:rsid w:val="004837FE"/>
    <w:rPr>
      <w:vertAlign w:val="superscript"/>
    </w:rPr>
  </w:style>
  <w:style w:type="character" w:customStyle="1" w:styleId="afd">
    <w:name w:val="Текст концевой сноски Знак"/>
    <w:basedOn w:val="a0"/>
    <w:link w:val="afe"/>
    <w:uiPriority w:val="99"/>
    <w:semiHidden/>
    <w:rsid w:val="004837FE"/>
    <w:rPr>
      <w:rFonts w:eastAsiaTheme="minorEastAsia"/>
      <w:sz w:val="20"/>
      <w:szCs w:val="20"/>
      <w:lang w:eastAsia="ru-RU"/>
    </w:rPr>
  </w:style>
  <w:style w:type="paragraph" w:styleId="afe">
    <w:name w:val="endnote text"/>
    <w:basedOn w:val="a"/>
    <w:link w:val="afd"/>
    <w:uiPriority w:val="99"/>
    <w:semiHidden/>
    <w:unhideWhenUsed/>
    <w:rsid w:val="004837FE"/>
    <w:pPr>
      <w:spacing w:after="0" w:line="240" w:lineRule="auto"/>
    </w:pPr>
    <w:rPr>
      <w:rFonts w:eastAsiaTheme="minorEastAsia"/>
      <w:sz w:val="20"/>
      <w:szCs w:val="20"/>
      <w:lang w:eastAsia="ru-RU"/>
    </w:rPr>
  </w:style>
  <w:style w:type="paragraph" w:customStyle="1" w:styleId="aff">
    <w:name w:val="Обычный нумерованный список"/>
    <w:basedOn w:val="a"/>
    <w:qFormat/>
    <w:rsid w:val="004837FE"/>
    <w:pPr>
      <w:spacing w:before="120" w:after="1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745880">
      <w:bodyDiv w:val="1"/>
      <w:marLeft w:val="0"/>
      <w:marRight w:val="0"/>
      <w:marTop w:val="0"/>
      <w:marBottom w:val="0"/>
      <w:divBdr>
        <w:top w:val="none" w:sz="0" w:space="0" w:color="auto"/>
        <w:left w:val="none" w:sz="0" w:space="0" w:color="auto"/>
        <w:bottom w:val="none" w:sz="0" w:space="0" w:color="auto"/>
        <w:right w:val="none" w:sz="0" w:space="0" w:color="auto"/>
      </w:divBdr>
    </w:div>
    <w:div w:id="135831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8.xml"/><Relationship Id="rId26" Type="http://schemas.openxmlformats.org/officeDocument/2006/relationships/hyperlink" Target="http://www.superjob.ru/" TargetMode="External"/><Relationship Id="rId39" Type="http://schemas.openxmlformats.org/officeDocument/2006/relationships/hyperlink" Target="https://elearning.academia-moscow.ru" TargetMode="External"/><Relationship Id="rId3" Type="http://schemas.openxmlformats.org/officeDocument/2006/relationships/styles" Target="styles.xml"/><Relationship Id="rId21" Type="http://schemas.openxmlformats.org/officeDocument/2006/relationships/hyperlink" Target="http://cst.atlasprofdv.ru/" TargetMode="External"/><Relationship Id="rId34" Type="http://schemas.openxmlformats.org/officeDocument/2006/relationships/chart" Target="charts/chart12.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consultantplus://offline/ref=8F5291B9088625994040EB5788EDBE64EBA2F273BCA9E6084917301EF1F0A89CDA4F5FD7508521CDc8PAW" TargetMode="External"/><Relationship Id="rId25" Type="http://schemas.openxmlformats.org/officeDocument/2006/relationships/hyperlink" Target="http://www.careerjet.ru/" TargetMode="External"/><Relationship Id="rId33" Type="http://schemas.openxmlformats.org/officeDocument/2006/relationships/chart" Target="charts/chart11.xml"/><Relationship Id="rId38" Type="http://schemas.openxmlformats.org/officeDocument/2006/relationships/hyperlink" Target="http://gaskk-mck.ru/index.php/uchebnyj-tsentr/item/150-kursy-povysheniya-kvalifikatsii"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komsomolsk-na-amure.hh.ru/" TargetMode="External"/><Relationship Id="rId29" Type="http://schemas.openxmlformats.org/officeDocument/2006/relationships/hyperlink" Target="http://komsomolskamur.trud.com/" TargetMode="External"/><Relationship Id="rId41" Type="http://schemas.openxmlformats.org/officeDocument/2006/relationships/hyperlink" Target="http://amurpress.ru/business/19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www.komcity.ru/" TargetMode="External"/><Relationship Id="rId32" Type="http://schemas.openxmlformats.org/officeDocument/2006/relationships/chart" Target="charts/chart10.xml"/><Relationship Id="rId37" Type="http://schemas.openxmlformats.org/officeDocument/2006/relationships/chart" Target="charts/chart15.xml"/><Relationship Id="rId40" Type="http://schemas.openxmlformats.org/officeDocument/2006/relationships/hyperlink" Target="http://gaskk-mck.ru/"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gczn.khv.ru/" TargetMode="External"/><Relationship Id="rId28" Type="http://schemas.openxmlformats.org/officeDocument/2006/relationships/hyperlink" Target="http://www.farpost.ru/komsomolsk-na-amure" TargetMode="External"/><Relationship Id="rId36" Type="http://schemas.openxmlformats.org/officeDocument/2006/relationships/chart" Target="charts/chart14.xml"/><Relationship Id="rId10" Type="http://schemas.openxmlformats.org/officeDocument/2006/relationships/chart" Target="charts/chart3.xml"/><Relationship Id="rId19" Type="http://schemas.openxmlformats.org/officeDocument/2006/relationships/chart" Target="charts/chart9.xml"/><Relationship Id="rId31" Type="http://schemas.openxmlformats.org/officeDocument/2006/relationships/hyperlink" Target="https://rabota.yandex.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cezan.ru/" TargetMode="External"/><Relationship Id="rId27" Type="http://schemas.openxmlformats.org/officeDocument/2006/relationships/hyperlink" Target="http://www.hab24.ru/" TargetMode="External"/><Relationship Id="rId30" Type="http://schemas.openxmlformats.org/officeDocument/2006/relationships/hyperlink" Target="http://present-dv.ru/present/rubric/rabota" TargetMode="External"/><Relationship Id="rId35" Type="http://schemas.openxmlformats.org/officeDocument/2006/relationships/chart" Target="charts/chart13.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3"/>
    </mc:Choice>
    <mc:Fallback>
      <c:style val="23"/>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Лист1!$B$6:$B$7</c:f>
              <c:strCache>
                <c:ptCount val="2"/>
                <c:pt idx="0">
                  <c:v>ППКРС</c:v>
                </c:pt>
                <c:pt idx="1">
                  <c:v>ППССЗ</c:v>
                </c:pt>
              </c:strCache>
            </c:strRef>
          </c:cat>
          <c:val>
            <c:numRef>
              <c:f>Лист1!$C$6:$C$7</c:f>
              <c:numCache>
                <c:formatCode>General</c:formatCode>
                <c:ptCount val="2"/>
                <c:pt idx="0">
                  <c:v>555</c:v>
                </c:pt>
                <c:pt idx="1">
                  <c:v>1430</c:v>
                </c:pt>
              </c:numCache>
            </c:numRef>
          </c:val>
          <c:extLst>
            <c:ext xmlns:c16="http://schemas.microsoft.com/office/drawing/2014/chart" uri="{C3380CC4-5D6E-409C-BE32-E72D297353CC}">
              <c16:uniqueId val="{00000000-0FD4-4243-B23E-FC4D42BFEBC8}"/>
            </c:ext>
          </c:extLst>
        </c:ser>
        <c:dLbls>
          <c:showLegendKey val="0"/>
          <c:showVal val="0"/>
          <c:showCatName val="0"/>
          <c:showSerName val="0"/>
          <c:showPercent val="0"/>
          <c:showBubbleSize val="0"/>
        </c:dLbls>
        <c:gapWidth val="150"/>
        <c:axId val="135548928"/>
        <c:axId val="133800704"/>
      </c:barChart>
      <c:catAx>
        <c:axId val="135548928"/>
        <c:scaling>
          <c:orientation val="minMax"/>
        </c:scaling>
        <c:delete val="0"/>
        <c:axPos val="b"/>
        <c:numFmt formatCode="General" sourceLinked="0"/>
        <c:majorTickMark val="out"/>
        <c:minorTickMark val="none"/>
        <c:tickLblPos val="nextTo"/>
        <c:crossAx val="133800704"/>
        <c:crosses val="autoZero"/>
        <c:auto val="1"/>
        <c:lblAlgn val="ctr"/>
        <c:lblOffset val="100"/>
        <c:noMultiLvlLbl val="0"/>
      </c:catAx>
      <c:valAx>
        <c:axId val="133800704"/>
        <c:scaling>
          <c:orientation val="minMax"/>
        </c:scaling>
        <c:delete val="0"/>
        <c:axPos val="l"/>
        <c:numFmt formatCode="General" sourceLinked="1"/>
        <c:majorTickMark val="out"/>
        <c:minorTickMark val="none"/>
        <c:tickLblPos val="nextTo"/>
        <c:crossAx val="13554892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Лист1!$C$2</c:f>
              <c:strCache>
                <c:ptCount val="1"/>
                <c:pt idx="0">
                  <c:v>количество направлений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Лист1!$B$3:$B$6</c:f>
              <c:strCache>
                <c:ptCount val="4"/>
                <c:pt idx="0">
                  <c:v>Курсы повышения квалификации</c:v>
                </c:pt>
                <c:pt idx="1">
                  <c:v>Образовательные семинары</c:v>
                </c:pt>
                <c:pt idx="2">
                  <c:v>Профессиональная переподготовка</c:v>
                </c:pt>
                <c:pt idx="3">
                  <c:v>Образовательные зарубежные стажировки</c:v>
                </c:pt>
              </c:strCache>
            </c:strRef>
          </c:cat>
          <c:val>
            <c:numRef>
              <c:f>Лист1!$C$3:$C$6</c:f>
              <c:numCache>
                <c:formatCode>General</c:formatCode>
                <c:ptCount val="4"/>
                <c:pt idx="0">
                  <c:v>29</c:v>
                </c:pt>
                <c:pt idx="1">
                  <c:v>8</c:v>
                </c:pt>
                <c:pt idx="2">
                  <c:v>5</c:v>
                </c:pt>
                <c:pt idx="3">
                  <c:v>2</c:v>
                </c:pt>
              </c:numCache>
            </c:numRef>
          </c:val>
          <c:extLst>
            <c:ext xmlns:c16="http://schemas.microsoft.com/office/drawing/2014/chart" uri="{C3380CC4-5D6E-409C-BE32-E72D297353CC}">
              <c16:uniqueId val="{00000000-137F-45A0-990D-EA65C1503404}"/>
            </c:ext>
          </c:extLst>
        </c:ser>
        <c:ser>
          <c:idx val="1"/>
          <c:order val="1"/>
          <c:tx>
            <c:strRef>
              <c:f>Лист1!$D$2</c:f>
              <c:strCache>
                <c:ptCount val="1"/>
                <c:pt idx="0">
                  <c:v>количество человек</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Лист1!$B$3:$B$6</c:f>
              <c:strCache>
                <c:ptCount val="4"/>
                <c:pt idx="0">
                  <c:v>Курсы повышения квалификации</c:v>
                </c:pt>
                <c:pt idx="1">
                  <c:v>Образовательные семинары</c:v>
                </c:pt>
                <c:pt idx="2">
                  <c:v>Профессиональная переподготовка</c:v>
                </c:pt>
                <c:pt idx="3">
                  <c:v>Образовательные зарубежные стажировки</c:v>
                </c:pt>
              </c:strCache>
            </c:strRef>
          </c:cat>
          <c:val>
            <c:numRef>
              <c:f>Лист1!$D$3:$D$6</c:f>
              <c:numCache>
                <c:formatCode>General</c:formatCode>
                <c:ptCount val="4"/>
                <c:pt idx="0">
                  <c:v>40</c:v>
                </c:pt>
                <c:pt idx="1">
                  <c:v>21</c:v>
                </c:pt>
                <c:pt idx="2">
                  <c:v>6</c:v>
                </c:pt>
                <c:pt idx="3">
                  <c:v>2</c:v>
                </c:pt>
              </c:numCache>
            </c:numRef>
          </c:val>
          <c:extLst>
            <c:ext xmlns:c16="http://schemas.microsoft.com/office/drawing/2014/chart" uri="{C3380CC4-5D6E-409C-BE32-E72D297353CC}">
              <c16:uniqueId val="{00000001-137F-45A0-990D-EA65C1503404}"/>
            </c:ext>
          </c:extLst>
        </c:ser>
        <c:dLbls>
          <c:showLegendKey val="0"/>
          <c:showVal val="0"/>
          <c:showCatName val="0"/>
          <c:showSerName val="0"/>
          <c:showPercent val="0"/>
          <c:showBubbleSize val="0"/>
        </c:dLbls>
        <c:gapWidth val="150"/>
        <c:axId val="139866112"/>
        <c:axId val="139867648"/>
      </c:barChart>
      <c:catAx>
        <c:axId val="139866112"/>
        <c:scaling>
          <c:orientation val="minMax"/>
        </c:scaling>
        <c:delete val="0"/>
        <c:axPos val="l"/>
        <c:numFmt formatCode="General" sourceLinked="0"/>
        <c:majorTickMark val="out"/>
        <c:minorTickMark val="none"/>
        <c:tickLblPos val="nextTo"/>
        <c:crossAx val="139867648"/>
        <c:crosses val="autoZero"/>
        <c:auto val="1"/>
        <c:lblAlgn val="ctr"/>
        <c:lblOffset val="100"/>
        <c:noMultiLvlLbl val="0"/>
      </c:catAx>
      <c:valAx>
        <c:axId val="139867648"/>
        <c:scaling>
          <c:orientation val="minMax"/>
        </c:scaling>
        <c:delete val="0"/>
        <c:axPos val="b"/>
        <c:numFmt formatCode="General" sourceLinked="1"/>
        <c:majorTickMark val="out"/>
        <c:minorTickMark val="none"/>
        <c:tickLblPos val="nextTo"/>
        <c:crossAx val="139866112"/>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Лист1!$B$11:$B$14</c:f>
              <c:strCache>
                <c:ptCount val="4"/>
                <c:pt idx="0">
                  <c:v>Развитие движения Ворлдскиллс</c:v>
                </c:pt>
                <c:pt idx="1">
                  <c:v>Теория и методика образовательного процесса</c:v>
                </c:pt>
                <c:pt idx="2">
                  <c:v>Цифровизация образования</c:v>
                </c:pt>
                <c:pt idx="3">
                  <c:v>Предметно-ориентированные направления</c:v>
                </c:pt>
              </c:strCache>
            </c:strRef>
          </c:cat>
          <c:val>
            <c:numRef>
              <c:f>Лист1!$C$11:$C$14</c:f>
              <c:numCache>
                <c:formatCode>General</c:formatCode>
                <c:ptCount val="4"/>
                <c:pt idx="0">
                  <c:v>14</c:v>
                </c:pt>
                <c:pt idx="1">
                  <c:v>23</c:v>
                </c:pt>
                <c:pt idx="2">
                  <c:v>16</c:v>
                </c:pt>
                <c:pt idx="3">
                  <c:v>14</c:v>
                </c:pt>
              </c:numCache>
            </c:numRef>
          </c:val>
          <c:extLst>
            <c:ext xmlns:c16="http://schemas.microsoft.com/office/drawing/2014/chart" uri="{C3380CC4-5D6E-409C-BE32-E72D297353CC}">
              <c16:uniqueId val="{00000000-2F5B-4B75-8576-2250828AE1E3}"/>
            </c:ext>
          </c:extLst>
        </c:ser>
        <c:dLbls>
          <c:showLegendKey val="0"/>
          <c:showVal val="0"/>
          <c:showCatName val="0"/>
          <c:showSerName val="0"/>
          <c:showPercent val="0"/>
          <c:showBubbleSize val="0"/>
        </c:dLbls>
        <c:gapWidth val="150"/>
        <c:axId val="139892224"/>
        <c:axId val="139893760"/>
      </c:barChart>
      <c:catAx>
        <c:axId val="139892224"/>
        <c:scaling>
          <c:orientation val="minMax"/>
        </c:scaling>
        <c:delete val="0"/>
        <c:axPos val="l"/>
        <c:numFmt formatCode="General" sourceLinked="0"/>
        <c:majorTickMark val="out"/>
        <c:minorTickMark val="none"/>
        <c:tickLblPos val="nextTo"/>
        <c:crossAx val="139893760"/>
        <c:crosses val="autoZero"/>
        <c:auto val="1"/>
        <c:lblAlgn val="ctr"/>
        <c:lblOffset val="100"/>
        <c:noMultiLvlLbl val="0"/>
      </c:catAx>
      <c:valAx>
        <c:axId val="139893760"/>
        <c:scaling>
          <c:orientation val="minMax"/>
        </c:scaling>
        <c:delete val="0"/>
        <c:axPos val="b"/>
        <c:numFmt formatCode="General" sourceLinked="1"/>
        <c:majorTickMark val="out"/>
        <c:minorTickMark val="none"/>
        <c:tickLblPos val="nextTo"/>
        <c:crossAx val="139892224"/>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Лист1!$B$3:$B$6</c:f>
              <c:strCache>
                <c:ptCount val="4"/>
                <c:pt idx="0">
                  <c:v>количество конкурсов, всего</c:v>
                </c:pt>
                <c:pt idx="1">
                  <c:v>всеросские</c:v>
                </c:pt>
                <c:pt idx="2">
                  <c:v>краевые</c:v>
                </c:pt>
                <c:pt idx="3">
                  <c:v>городские, межрайонные</c:v>
                </c:pt>
              </c:strCache>
            </c:strRef>
          </c:cat>
          <c:val>
            <c:numRef>
              <c:f>Лист1!$C$3:$C$6</c:f>
              <c:numCache>
                <c:formatCode>General</c:formatCode>
                <c:ptCount val="4"/>
                <c:pt idx="0">
                  <c:v>11</c:v>
                </c:pt>
                <c:pt idx="1">
                  <c:v>2</c:v>
                </c:pt>
                <c:pt idx="2">
                  <c:v>5</c:v>
                </c:pt>
                <c:pt idx="3">
                  <c:v>4</c:v>
                </c:pt>
              </c:numCache>
            </c:numRef>
          </c:val>
          <c:extLst>
            <c:ext xmlns:c16="http://schemas.microsoft.com/office/drawing/2014/chart" uri="{C3380CC4-5D6E-409C-BE32-E72D297353CC}">
              <c16:uniqueId val="{00000000-3B41-46C0-91CA-17923174FD7B}"/>
            </c:ext>
          </c:extLst>
        </c:ser>
        <c:dLbls>
          <c:showLegendKey val="0"/>
          <c:showVal val="0"/>
          <c:showCatName val="0"/>
          <c:showSerName val="0"/>
          <c:showPercent val="0"/>
          <c:showBubbleSize val="0"/>
        </c:dLbls>
        <c:gapWidth val="150"/>
        <c:axId val="139918336"/>
        <c:axId val="139920128"/>
      </c:barChart>
      <c:catAx>
        <c:axId val="139918336"/>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39920128"/>
        <c:crosses val="autoZero"/>
        <c:auto val="1"/>
        <c:lblAlgn val="ctr"/>
        <c:lblOffset val="100"/>
        <c:noMultiLvlLbl val="0"/>
      </c:catAx>
      <c:valAx>
        <c:axId val="139920128"/>
        <c:scaling>
          <c:orientation val="minMax"/>
        </c:scaling>
        <c:delete val="0"/>
        <c:axPos val="b"/>
        <c:numFmt formatCode="General" sourceLinked="1"/>
        <c:majorTickMark val="out"/>
        <c:minorTickMark val="none"/>
        <c:tickLblPos val="nextTo"/>
        <c:crossAx val="139918336"/>
        <c:crosses val="autoZero"/>
        <c:crossBetween val="between"/>
      </c:valAx>
      <c:spPr>
        <a:noFill/>
        <a:ln w="25400">
          <a:noFill/>
        </a:ln>
      </c:spPr>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Лист1!$B$11:$B$13</c:f>
              <c:strCache>
                <c:ptCount val="3"/>
                <c:pt idx="0">
                  <c:v>педагоги-победители, чел. </c:v>
                </c:pt>
                <c:pt idx="1">
                  <c:v>педагоги-призеры, чел.</c:v>
                </c:pt>
                <c:pt idx="2">
                  <c:v>педагоги-участники, чел.</c:v>
                </c:pt>
              </c:strCache>
            </c:strRef>
          </c:cat>
          <c:val>
            <c:numRef>
              <c:f>Лист1!$C$11:$C$13</c:f>
              <c:numCache>
                <c:formatCode>General</c:formatCode>
                <c:ptCount val="3"/>
                <c:pt idx="0">
                  <c:v>9</c:v>
                </c:pt>
                <c:pt idx="1">
                  <c:v>8</c:v>
                </c:pt>
                <c:pt idx="2">
                  <c:v>7</c:v>
                </c:pt>
              </c:numCache>
            </c:numRef>
          </c:val>
          <c:extLst>
            <c:ext xmlns:c16="http://schemas.microsoft.com/office/drawing/2014/chart" uri="{C3380CC4-5D6E-409C-BE32-E72D297353CC}">
              <c16:uniqueId val="{00000000-3433-4C87-8B90-240A151A00AD}"/>
            </c:ext>
          </c:extLst>
        </c:ser>
        <c:dLbls>
          <c:showLegendKey val="0"/>
          <c:showVal val="0"/>
          <c:showCatName val="0"/>
          <c:showSerName val="0"/>
          <c:showPercent val="0"/>
          <c:showBubbleSize val="0"/>
        </c:dLbls>
        <c:gapWidth val="150"/>
        <c:axId val="139944320"/>
        <c:axId val="139945856"/>
      </c:barChart>
      <c:catAx>
        <c:axId val="139944320"/>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39945856"/>
        <c:crosses val="autoZero"/>
        <c:auto val="1"/>
        <c:lblAlgn val="ctr"/>
        <c:lblOffset val="100"/>
        <c:noMultiLvlLbl val="0"/>
      </c:catAx>
      <c:valAx>
        <c:axId val="139945856"/>
        <c:scaling>
          <c:orientation val="minMax"/>
        </c:scaling>
        <c:delete val="0"/>
        <c:axPos val="b"/>
        <c:numFmt formatCode="General" sourceLinked="1"/>
        <c:majorTickMark val="out"/>
        <c:minorTickMark val="none"/>
        <c:tickLblPos val="nextTo"/>
        <c:crossAx val="13994432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Лист3!$C$5:$C$8</c:f>
              <c:strCache>
                <c:ptCount val="4"/>
                <c:pt idx="0">
                  <c:v>международный</c:v>
                </c:pt>
                <c:pt idx="1">
                  <c:v>всероссийский</c:v>
                </c:pt>
                <c:pt idx="2">
                  <c:v>краевой</c:v>
                </c:pt>
                <c:pt idx="3">
                  <c:v>городской</c:v>
                </c:pt>
              </c:strCache>
            </c:strRef>
          </c:cat>
          <c:val>
            <c:numRef>
              <c:f>Лист3!$D$5:$D$8</c:f>
              <c:numCache>
                <c:formatCode>General</c:formatCode>
                <c:ptCount val="4"/>
                <c:pt idx="0">
                  <c:v>2</c:v>
                </c:pt>
                <c:pt idx="1">
                  <c:v>3</c:v>
                </c:pt>
                <c:pt idx="2">
                  <c:v>9</c:v>
                </c:pt>
                <c:pt idx="3">
                  <c:v>19</c:v>
                </c:pt>
              </c:numCache>
            </c:numRef>
          </c:val>
          <c:extLst>
            <c:ext xmlns:c16="http://schemas.microsoft.com/office/drawing/2014/chart" uri="{C3380CC4-5D6E-409C-BE32-E72D297353CC}">
              <c16:uniqueId val="{00000000-0521-46C7-B598-3C5CFC679025}"/>
            </c:ext>
          </c:extLst>
        </c:ser>
        <c:dLbls>
          <c:showLegendKey val="0"/>
          <c:showVal val="0"/>
          <c:showCatName val="0"/>
          <c:showSerName val="0"/>
          <c:showPercent val="0"/>
          <c:showBubbleSize val="0"/>
        </c:dLbls>
        <c:gapWidth val="150"/>
        <c:axId val="139974144"/>
        <c:axId val="139975680"/>
      </c:barChart>
      <c:catAx>
        <c:axId val="13997414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39975680"/>
        <c:crosses val="autoZero"/>
        <c:auto val="1"/>
        <c:lblAlgn val="ctr"/>
        <c:lblOffset val="100"/>
        <c:noMultiLvlLbl val="0"/>
      </c:catAx>
      <c:valAx>
        <c:axId val="139975680"/>
        <c:scaling>
          <c:orientation val="minMax"/>
        </c:scaling>
        <c:delete val="0"/>
        <c:axPos val="b"/>
        <c:numFmt formatCode="General" sourceLinked="1"/>
        <c:majorTickMark val="out"/>
        <c:minorTickMark val="none"/>
        <c:tickLblPos val="nextTo"/>
        <c:crossAx val="139974144"/>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Лист3!$C$22:$C$24</c:f>
              <c:strCache>
                <c:ptCount val="3"/>
                <c:pt idx="0">
                  <c:v>победителей</c:v>
                </c:pt>
                <c:pt idx="1">
                  <c:v>призеров</c:v>
                </c:pt>
                <c:pt idx="2">
                  <c:v>участников</c:v>
                </c:pt>
              </c:strCache>
            </c:strRef>
          </c:cat>
          <c:val>
            <c:numRef>
              <c:f>Лист3!$D$22:$D$24</c:f>
              <c:numCache>
                <c:formatCode>General</c:formatCode>
                <c:ptCount val="3"/>
                <c:pt idx="0">
                  <c:v>16</c:v>
                </c:pt>
                <c:pt idx="1">
                  <c:v>23</c:v>
                </c:pt>
                <c:pt idx="2">
                  <c:v>39</c:v>
                </c:pt>
              </c:numCache>
            </c:numRef>
          </c:val>
          <c:extLst>
            <c:ext xmlns:c16="http://schemas.microsoft.com/office/drawing/2014/chart" uri="{C3380CC4-5D6E-409C-BE32-E72D297353CC}">
              <c16:uniqueId val="{00000000-32D3-4F01-8C8D-718A8C1103F8}"/>
            </c:ext>
          </c:extLst>
        </c:ser>
        <c:dLbls>
          <c:showLegendKey val="0"/>
          <c:showVal val="0"/>
          <c:showCatName val="0"/>
          <c:showSerName val="0"/>
          <c:showPercent val="0"/>
          <c:showBubbleSize val="0"/>
        </c:dLbls>
        <c:gapWidth val="150"/>
        <c:axId val="140130944"/>
        <c:axId val="140140928"/>
      </c:barChart>
      <c:catAx>
        <c:axId val="140130944"/>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40140928"/>
        <c:crosses val="autoZero"/>
        <c:auto val="1"/>
        <c:lblAlgn val="ctr"/>
        <c:lblOffset val="100"/>
        <c:noMultiLvlLbl val="0"/>
      </c:catAx>
      <c:valAx>
        <c:axId val="140140928"/>
        <c:scaling>
          <c:orientation val="minMax"/>
        </c:scaling>
        <c:delete val="0"/>
        <c:axPos val="b"/>
        <c:numFmt formatCode="General" sourceLinked="1"/>
        <c:majorTickMark val="out"/>
        <c:minorTickMark val="none"/>
        <c:tickLblPos val="nextTo"/>
        <c:crossAx val="140130944"/>
        <c:crosses val="autoZero"/>
        <c:crossBetween val="between"/>
      </c:valAx>
      <c:spPr>
        <a:noFill/>
        <a:ln w="25400">
          <a:noFill/>
        </a:ln>
      </c:spPr>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Лист1!$B$9:$B$10</c:f>
              <c:strCache>
                <c:ptCount val="2"/>
                <c:pt idx="0">
                  <c:v>очно</c:v>
                </c:pt>
                <c:pt idx="1">
                  <c:v>заочно</c:v>
                </c:pt>
              </c:strCache>
            </c:strRef>
          </c:cat>
          <c:val>
            <c:numRef>
              <c:f>Лист1!$C$9:$C$10</c:f>
              <c:numCache>
                <c:formatCode>General</c:formatCode>
                <c:ptCount val="2"/>
                <c:pt idx="0">
                  <c:v>877</c:v>
                </c:pt>
                <c:pt idx="1">
                  <c:v>533</c:v>
                </c:pt>
              </c:numCache>
            </c:numRef>
          </c:val>
          <c:extLst>
            <c:ext xmlns:c16="http://schemas.microsoft.com/office/drawing/2014/chart" uri="{C3380CC4-5D6E-409C-BE32-E72D297353CC}">
              <c16:uniqueId val="{00000000-CEE3-4951-8A36-CC0E76488ED6}"/>
            </c:ext>
          </c:extLst>
        </c:ser>
        <c:dLbls>
          <c:showLegendKey val="0"/>
          <c:showVal val="0"/>
          <c:showCatName val="0"/>
          <c:showSerName val="0"/>
          <c:showPercent val="0"/>
          <c:showBubbleSize val="0"/>
        </c:dLbls>
        <c:gapWidth val="150"/>
        <c:axId val="135664000"/>
        <c:axId val="135665536"/>
      </c:barChart>
      <c:catAx>
        <c:axId val="135664000"/>
        <c:scaling>
          <c:orientation val="minMax"/>
        </c:scaling>
        <c:delete val="0"/>
        <c:axPos val="b"/>
        <c:numFmt formatCode="General" sourceLinked="0"/>
        <c:majorTickMark val="out"/>
        <c:minorTickMark val="none"/>
        <c:tickLblPos val="nextTo"/>
        <c:crossAx val="135665536"/>
        <c:crosses val="autoZero"/>
        <c:auto val="1"/>
        <c:lblAlgn val="ctr"/>
        <c:lblOffset val="100"/>
        <c:noMultiLvlLbl val="0"/>
      </c:catAx>
      <c:valAx>
        <c:axId val="135665536"/>
        <c:scaling>
          <c:orientation val="minMax"/>
        </c:scaling>
        <c:delete val="0"/>
        <c:axPos val="l"/>
        <c:numFmt formatCode="General" sourceLinked="1"/>
        <c:majorTickMark val="out"/>
        <c:minorTickMark val="none"/>
        <c:tickLblPos val="nextTo"/>
        <c:crossAx val="135664000"/>
        <c:crosses val="autoZero"/>
        <c:crossBetween val="between"/>
      </c:valAx>
      <c:spPr>
        <a:noFill/>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Лист1!$B$12:$B$13</c:f>
              <c:strCache>
                <c:ptCount val="2"/>
                <c:pt idx="0">
                  <c:v>бюджет</c:v>
                </c:pt>
                <c:pt idx="1">
                  <c:v>внебюджет</c:v>
                </c:pt>
              </c:strCache>
            </c:strRef>
          </c:cat>
          <c:val>
            <c:numRef>
              <c:f>Лист1!$C$12:$C$13</c:f>
              <c:numCache>
                <c:formatCode>General</c:formatCode>
                <c:ptCount val="2"/>
                <c:pt idx="0">
                  <c:v>1115</c:v>
                </c:pt>
                <c:pt idx="1">
                  <c:v>315</c:v>
                </c:pt>
              </c:numCache>
            </c:numRef>
          </c:val>
          <c:extLst>
            <c:ext xmlns:c16="http://schemas.microsoft.com/office/drawing/2014/chart" uri="{C3380CC4-5D6E-409C-BE32-E72D297353CC}">
              <c16:uniqueId val="{00000000-699D-4709-B941-50441D13C6C0}"/>
            </c:ext>
          </c:extLst>
        </c:ser>
        <c:dLbls>
          <c:showLegendKey val="0"/>
          <c:showVal val="0"/>
          <c:showCatName val="0"/>
          <c:showSerName val="0"/>
          <c:showPercent val="0"/>
          <c:showBubbleSize val="0"/>
        </c:dLbls>
        <c:gapWidth val="150"/>
        <c:axId val="135673344"/>
        <c:axId val="135674880"/>
      </c:barChart>
      <c:catAx>
        <c:axId val="135673344"/>
        <c:scaling>
          <c:orientation val="minMax"/>
        </c:scaling>
        <c:delete val="0"/>
        <c:axPos val="b"/>
        <c:numFmt formatCode="General" sourceLinked="0"/>
        <c:majorTickMark val="out"/>
        <c:minorTickMark val="none"/>
        <c:tickLblPos val="nextTo"/>
        <c:crossAx val="135674880"/>
        <c:crosses val="autoZero"/>
        <c:auto val="1"/>
        <c:lblAlgn val="ctr"/>
        <c:lblOffset val="100"/>
        <c:noMultiLvlLbl val="0"/>
      </c:catAx>
      <c:valAx>
        <c:axId val="135674880"/>
        <c:scaling>
          <c:orientation val="minMax"/>
        </c:scaling>
        <c:delete val="0"/>
        <c:axPos val="l"/>
        <c:numFmt formatCode="General" sourceLinked="1"/>
        <c:majorTickMark val="out"/>
        <c:minorTickMark val="none"/>
        <c:tickLblPos val="nextTo"/>
        <c:crossAx val="135673344"/>
        <c:crosses val="autoZero"/>
        <c:crossBetween val="between"/>
      </c:valAx>
      <c:spPr>
        <a:noFill/>
      </c:spPr>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Лист3!$B$3:$B$9</c:f>
              <c:strCache>
                <c:ptCount val="7"/>
                <c:pt idx="0">
                  <c:v>Сварщик (ручной и частично механизированной сварки (наплавки)</c:v>
                </c:pt>
                <c:pt idx="1">
                  <c:v>Оператор станков с программным управлением</c:v>
                </c:pt>
                <c:pt idx="2">
                  <c:v>Токарь на станках с числовым программным управлением</c:v>
                </c:pt>
                <c:pt idx="3">
                  <c:v>Фрезеровщик на станках с числовым программным управлением</c:v>
                </c:pt>
                <c:pt idx="4">
                  <c:v>Мастер слесарных работ</c:v>
                </c:pt>
                <c:pt idx="5">
                  <c:v>Слесарь-сборщик авиационной техники</c:v>
                </c:pt>
                <c:pt idx="6">
                  <c:v>Повар, кондитер</c:v>
                </c:pt>
              </c:strCache>
            </c:strRef>
          </c:cat>
          <c:val>
            <c:numRef>
              <c:f>Лист3!$C$3:$C$9</c:f>
              <c:numCache>
                <c:formatCode>General</c:formatCode>
                <c:ptCount val="7"/>
                <c:pt idx="0">
                  <c:v>40</c:v>
                </c:pt>
                <c:pt idx="1">
                  <c:v>47</c:v>
                </c:pt>
                <c:pt idx="2">
                  <c:v>32</c:v>
                </c:pt>
                <c:pt idx="3">
                  <c:v>39</c:v>
                </c:pt>
                <c:pt idx="4">
                  <c:v>29</c:v>
                </c:pt>
                <c:pt idx="5">
                  <c:v>34</c:v>
                </c:pt>
                <c:pt idx="6">
                  <c:v>52</c:v>
                </c:pt>
              </c:numCache>
            </c:numRef>
          </c:val>
          <c:extLst>
            <c:ext xmlns:c16="http://schemas.microsoft.com/office/drawing/2014/chart" uri="{C3380CC4-5D6E-409C-BE32-E72D297353CC}">
              <c16:uniqueId val="{00000000-7DE4-42A0-9FA3-33EAD27F5EA6}"/>
            </c:ext>
          </c:extLst>
        </c:ser>
        <c:dLbls>
          <c:showLegendKey val="0"/>
          <c:showVal val="0"/>
          <c:showCatName val="0"/>
          <c:showSerName val="0"/>
          <c:showPercent val="0"/>
          <c:showBubbleSize val="0"/>
        </c:dLbls>
        <c:gapWidth val="150"/>
        <c:axId val="135695744"/>
        <c:axId val="135713920"/>
      </c:barChart>
      <c:catAx>
        <c:axId val="135695744"/>
        <c:scaling>
          <c:orientation val="minMax"/>
        </c:scaling>
        <c:delete val="0"/>
        <c:axPos val="l"/>
        <c:numFmt formatCode="General" sourceLinked="0"/>
        <c:majorTickMark val="out"/>
        <c:minorTickMark val="none"/>
        <c:tickLblPos val="nextTo"/>
        <c:crossAx val="135713920"/>
        <c:crosses val="autoZero"/>
        <c:auto val="1"/>
        <c:lblAlgn val="ctr"/>
        <c:lblOffset val="100"/>
        <c:noMultiLvlLbl val="0"/>
      </c:catAx>
      <c:valAx>
        <c:axId val="135713920"/>
        <c:scaling>
          <c:orientation val="minMax"/>
        </c:scaling>
        <c:delete val="0"/>
        <c:axPos val="b"/>
        <c:majorGridlines/>
        <c:numFmt formatCode="General" sourceLinked="1"/>
        <c:majorTickMark val="out"/>
        <c:minorTickMark val="none"/>
        <c:tickLblPos val="nextTo"/>
        <c:crossAx val="13569574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Лист4!$B$4:$B$14</c:f>
              <c:strCache>
                <c:ptCount val="11"/>
                <c:pt idx="0">
                  <c:v>Монтаж, наладка и эксплуатация  электрооборудования промышленных и гражданских зданий</c:v>
                </c:pt>
                <c:pt idx="1">
                  <c:v>Компьютерные системы и комплексы</c:v>
                </c:pt>
                <c:pt idx="2">
                  <c:v>Компьютерные сети (внебюджет)</c:v>
                </c:pt>
                <c:pt idx="3">
                  <c:v>Аддитивные технологии</c:v>
                </c:pt>
                <c:pt idx="4">
                  <c:v>Мехатроника и мобильная робототехника</c:v>
                </c:pt>
                <c:pt idx="5">
                  <c:v>Техническая эксплуатация и обслуживание роботизированного производства 11кл</c:v>
                </c:pt>
                <c:pt idx="6">
                  <c:v>Монтаж, техническое обслуживание и ремонт промышленного оборудования (по отраслям)</c:v>
                </c:pt>
                <c:pt idx="7">
                  <c:v>Технология металлообрабатывающего производства</c:v>
                </c:pt>
                <c:pt idx="8">
                  <c:v>Технология производства изделий из полимерных композитов</c:v>
                </c:pt>
                <c:pt idx="9">
                  <c:v>Производство летательных аппаратов</c:v>
                </c:pt>
                <c:pt idx="10">
                  <c:v>Коммерция (внебюджет)</c:v>
                </c:pt>
              </c:strCache>
            </c:strRef>
          </c:cat>
          <c:val>
            <c:numRef>
              <c:f>Лист4!$C$4:$C$14</c:f>
              <c:numCache>
                <c:formatCode>General</c:formatCode>
                <c:ptCount val="11"/>
                <c:pt idx="0">
                  <c:v>49</c:v>
                </c:pt>
                <c:pt idx="1">
                  <c:v>74</c:v>
                </c:pt>
                <c:pt idx="2">
                  <c:v>33</c:v>
                </c:pt>
                <c:pt idx="3">
                  <c:v>55</c:v>
                </c:pt>
                <c:pt idx="4">
                  <c:v>60</c:v>
                </c:pt>
                <c:pt idx="5">
                  <c:v>56</c:v>
                </c:pt>
                <c:pt idx="6">
                  <c:v>64</c:v>
                </c:pt>
                <c:pt idx="7">
                  <c:v>46</c:v>
                </c:pt>
                <c:pt idx="8">
                  <c:v>48</c:v>
                </c:pt>
                <c:pt idx="9">
                  <c:v>65</c:v>
                </c:pt>
                <c:pt idx="10">
                  <c:v>18</c:v>
                </c:pt>
              </c:numCache>
            </c:numRef>
          </c:val>
          <c:extLst>
            <c:ext xmlns:c16="http://schemas.microsoft.com/office/drawing/2014/chart" uri="{C3380CC4-5D6E-409C-BE32-E72D297353CC}">
              <c16:uniqueId val="{00000000-8438-422D-8F74-B59427DBF6D7}"/>
            </c:ext>
          </c:extLst>
        </c:ser>
        <c:dLbls>
          <c:showLegendKey val="0"/>
          <c:showVal val="0"/>
          <c:showCatName val="0"/>
          <c:showSerName val="0"/>
          <c:showPercent val="0"/>
          <c:showBubbleSize val="0"/>
        </c:dLbls>
        <c:gapWidth val="150"/>
        <c:axId val="136413952"/>
        <c:axId val="136415488"/>
      </c:barChart>
      <c:catAx>
        <c:axId val="136413952"/>
        <c:scaling>
          <c:orientation val="minMax"/>
        </c:scaling>
        <c:delete val="0"/>
        <c:axPos val="l"/>
        <c:numFmt formatCode="General" sourceLinked="0"/>
        <c:majorTickMark val="out"/>
        <c:minorTickMark val="none"/>
        <c:tickLblPos val="nextTo"/>
        <c:crossAx val="136415488"/>
        <c:crosses val="autoZero"/>
        <c:auto val="1"/>
        <c:lblAlgn val="ctr"/>
        <c:lblOffset val="100"/>
        <c:noMultiLvlLbl val="0"/>
      </c:catAx>
      <c:valAx>
        <c:axId val="136415488"/>
        <c:scaling>
          <c:orientation val="minMax"/>
        </c:scaling>
        <c:delete val="0"/>
        <c:axPos val="b"/>
        <c:majorGridlines/>
        <c:numFmt formatCode="General" sourceLinked="1"/>
        <c:majorTickMark val="out"/>
        <c:minorTickMark val="none"/>
        <c:tickLblPos val="nextTo"/>
        <c:crossAx val="13641395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Лист1!$C$4</c:f>
              <c:strCache>
                <c:ptCount val="1"/>
                <c:pt idx="0">
                  <c:v>2017</c:v>
                </c:pt>
              </c:strCache>
            </c:strRef>
          </c:tx>
          <c:invertIfNegative val="0"/>
          <c:dLbls>
            <c:spPr>
              <a:noFill/>
              <a:ln>
                <a:noFill/>
              </a:ln>
              <a:effectLst/>
            </c:spPr>
            <c:txPr>
              <a:bodyPr/>
              <a:lstStyle/>
              <a:p>
                <a:pPr>
                  <a:defRPr i="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Лист1!$B$5:$B$11</c:f>
              <c:strCache>
                <c:ptCount val="7"/>
                <c:pt idx="0">
                  <c:v>Сварщик (ручной и частично механизированной сварки (наплавки)</c:v>
                </c:pt>
                <c:pt idx="1">
                  <c:v>Оператор станков с программным управлением</c:v>
                </c:pt>
                <c:pt idx="2">
                  <c:v>Токарь на станках с числовым программным управлением</c:v>
                </c:pt>
                <c:pt idx="3">
                  <c:v>Фрезеровщик на станках с числовым программным управлением</c:v>
                </c:pt>
                <c:pt idx="4">
                  <c:v>Мастер слесарных работ</c:v>
                </c:pt>
                <c:pt idx="5">
                  <c:v>Слесарь-сборщик авиационной техники</c:v>
                </c:pt>
                <c:pt idx="6">
                  <c:v>Повар, кондитер</c:v>
                </c:pt>
              </c:strCache>
            </c:strRef>
          </c:cat>
          <c:val>
            <c:numRef>
              <c:f>Лист1!$C$5:$C$11</c:f>
              <c:numCache>
                <c:formatCode>General</c:formatCode>
                <c:ptCount val="7"/>
                <c:pt idx="0">
                  <c:v>3.4</c:v>
                </c:pt>
                <c:pt idx="1">
                  <c:v>3.9</c:v>
                </c:pt>
                <c:pt idx="2">
                  <c:v>3.5</c:v>
                </c:pt>
                <c:pt idx="3">
                  <c:v>3.5</c:v>
                </c:pt>
                <c:pt idx="4">
                  <c:v>3.3</c:v>
                </c:pt>
                <c:pt idx="5">
                  <c:v>3.7</c:v>
                </c:pt>
                <c:pt idx="6">
                  <c:v>3.9</c:v>
                </c:pt>
              </c:numCache>
            </c:numRef>
          </c:val>
          <c:extLst>
            <c:ext xmlns:c16="http://schemas.microsoft.com/office/drawing/2014/chart" uri="{C3380CC4-5D6E-409C-BE32-E72D297353CC}">
              <c16:uniqueId val="{00000000-AA41-4FAF-A42B-5F5416F443D5}"/>
            </c:ext>
          </c:extLst>
        </c:ser>
        <c:ser>
          <c:idx val="1"/>
          <c:order val="1"/>
          <c:tx>
            <c:strRef>
              <c:f>Лист1!$D$4</c:f>
              <c:strCache>
                <c:ptCount val="1"/>
                <c:pt idx="0">
                  <c:v>2018</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Лист1!$B$5:$B$11</c:f>
              <c:strCache>
                <c:ptCount val="7"/>
                <c:pt idx="0">
                  <c:v>Сварщик (ручной и частично механизированной сварки (наплавки)</c:v>
                </c:pt>
                <c:pt idx="1">
                  <c:v>Оператор станков с программным управлением</c:v>
                </c:pt>
                <c:pt idx="2">
                  <c:v>Токарь на станках с числовым программным управлением</c:v>
                </c:pt>
                <c:pt idx="3">
                  <c:v>Фрезеровщик на станках с числовым программным управлением</c:v>
                </c:pt>
                <c:pt idx="4">
                  <c:v>Мастер слесарных работ</c:v>
                </c:pt>
                <c:pt idx="5">
                  <c:v>Слесарь-сборщик авиационной техники</c:v>
                </c:pt>
                <c:pt idx="6">
                  <c:v>Повар, кондитер</c:v>
                </c:pt>
              </c:strCache>
            </c:strRef>
          </c:cat>
          <c:val>
            <c:numRef>
              <c:f>Лист1!$D$5:$D$11</c:f>
              <c:numCache>
                <c:formatCode>General</c:formatCode>
                <c:ptCount val="7"/>
                <c:pt idx="0">
                  <c:v>3.6</c:v>
                </c:pt>
                <c:pt idx="1">
                  <c:v>3.9</c:v>
                </c:pt>
                <c:pt idx="2">
                  <c:v>3.5</c:v>
                </c:pt>
                <c:pt idx="3">
                  <c:v>3.5</c:v>
                </c:pt>
                <c:pt idx="4">
                  <c:v>3.3</c:v>
                </c:pt>
                <c:pt idx="5">
                  <c:v>3.5</c:v>
                </c:pt>
                <c:pt idx="6">
                  <c:v>3.7</c:v>
                </c:pt>
              </c:numCache>
            </c:numRef>
          </c:val>
          <c:extLst>
            <c:ext xmlns:c16="http://schemas.microsoft.com/office/drawing/2014/chart" uri="{C3380CC4-5D6E-409C-BE32-E72D297353CC}">
              <c16:uniqueId val="{00000001-AA41-4FAF-A42B-5F5416F443D5}"/>
            </c:ext>
          </c:extLst>
        </c:ser>
        <c:dLbls>
          <c:showLegendKey val="0"/>
          <c:showVal val="0"/>
          <c:showCatName val="0"/>
          <c:showSerName val="0"/>
          <c:showPercent val="0"/>
          <c:showBubbleSize val="0"/>
        </c:dLbls>
        <c:gapWidth val="150"/>
        <c:axId val="139443584"/>
        <c:axId val="139445376"/>
      </c:barChart>
      <c:catAx>
        <c:axId val="139443584"/>
        <c:scaling>
          <c:orientation val="minMax"/>
        </c:scaling>
        <c:delete val="0"/>
        <c:axPos val="l"/>
        <c:numFmt formatCode="General" sourceLinked="0"/>
        <c:majorTickMark val="out"/>
        <c:minorTickMark val="none"/>
        <c:tickLblPos val="nextTo"/>
        <c:crossAx val="139445376"/>
        <c:crosses val="autoZero"/>
        <c:auto val="1"/>
        <c:lblAlgn val="ctr"/>
        <c:lblOffset val="100"/>
        <c:noMultiLvlLbl val="0"/>
      </c:catAx>
      <c:valAx>
        <c:axId val="139445376"/>
        <c:scaling>
          <c:orientation val="minMax"/>
        </c:scaling>
        <c:delete val="0"/>
        <c:axPos val="b"/>
        <c:majorGridlines/>
        <c:numFmt formatCode="General" sourceLinked="1"/>
        <c:majorTickMark val="out"/>
        <c:minorTickMark val="none"/>
        <c:tickLblPos val="nextTo"/>
        <c:crossAx val="139443584"/>
        <c:crosses val="autoZero"/>
        <c:crossBetween val="between"/>
      </c:valAx>
    </c:plotArea>
    <c:legend>
      <c:legendPos val="b"/>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Лист2!$C$3</c:f>
              <c:strCache>
                <c:ptCount val="1"/>
                <c:pt idx="0">
                  <c:v>2017</c:v>
                </c:pt>
              </c:strCache>
            </c:strRef>
          </c:tx>
          <c:invertIfNegative val="0"/>
          <c:dLbls>
            <c:spPr>
              <a:noFill/>
              <a:ln>
                <a:noFill/>
              </a:ln>
              <a:effectLst/>
            </c:spPr>
            <c:txPr>
              <a:bodyPr/>
              <a:lstStyle/>
              <a:p>
                <a:pPr>
                  <a:defRPr i="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Лист2!$B$4:$B$16</c:f>
              <c:strCache>
                <c:ptCount val="13"/>
                <c:pt idx="0">
                  <c:v>Компьютерные системы и комплексы</c:v>
                </c:pt>
                <c:pt idx="1">
                  <c:v>Компьютерные сети</c:v>
                </c:pt>
                <c:pt idx="2">
                  <c:v>Информационные системы (по отраслям)</c:v>
                </c:pt>
                <c:pt idx="3">
                  <c:v>Техническая эксплуатация и обслуживание электрического и электромеханического оборудования (по отраслям)</c:v>
                </c:pt>
                <c:pt idx="4">
                  <c:v>Аддитивные технологии</c:v>
                </c:pt>
                <c:pt idx="5">
                  <c:v>Мехатроника и мобильная робототехника</c:v>
                </c:pt>
                <c:pt idx="6">
                  <c:v>Техническая эксплуатация и обслуживание роботизированного производства</c:v>
                </c:pt>
                <c:pt idx="7">
                  <c:v>Монтаж, техническое обслуживание и ремонт промышленного оборудования (по отраслям)</c:v>
                </c:pt>
                <c:pt idx="8">
                  <c:v>Монтаж, наладка и эксплуатация электрооборудования промышленных  гражданских зданий</c:v>
                </c:pt>
                <c:pt idx="9">
                  <c:v>Технология металлообрабатывающего производства</c:v>
                </c:pt>
                <c:pt idx="10">
                  <c:v>Технология производства изделий из полимерных композитов</c:v>
                </c:pt>
                <c:pt idx="11">
                  <c:v>Производство летательных аппаратов</c:v>
                </c:pt>
                <c:pt idx="12">
                  <c:v>Коммерция</c:v>
                </c:pt>
              </c:strCache>
            </c:strRef>
          </c:cat>
          <c:val>
            <c:numRef>
              <c:f>Лист2!$C$4:$C$16</c:f>
              <c:numCache>
                <c:formatCode>General</c:formatCode>
                <c:ptCount val="13"/>
                <c:pt idx="0">
                  <c:v>4.22</c:v>
                </c:pt>
                <c:pt idx="1">
                  <c:v>3.47</c:v>
                </c:pt>
                <c:pt idx="2">
                  <c:v>3.59</c:v>
                </c:pt>
                <c:pt idx="3">
                  <c:v>4.1100000000000003</c:v>
                </c:pt>
                <c:pt idx="4">
                  <c:v>4.0999999999999996</c:v>
                </c:pt>
                <c:pt idx="5">
                  <c:v>3.9</c:v>
                </c:pt>
                <c:pt idx="6">
                  <c:v>4.0999999999999996</c:v>
                </c:pt>
                <c:pt idx="7">
                  <c:v>3.8</c:v>
                </c:pt>
                <c:pt idx="8">
                  <c:v>0</c:v>
                </c:pt>
                <c:pt idx="9">
                  <c:v>4</c:v>
                </c:pt>
                <c:pt idx="10">
                  <c:v>3.7</c:v>
                </c:pt>
                <c:pt idx="11">
                  <c:v>4.22</c:v>
                </c:pt>
                <c:pt idx="12">
                  <c:v>0</c:v>
                </c:pt>
              </c:numCache>
            </c:numRef>
          </c:val>
          <c:extLst>
            <c:ext xmlns:c16="http://schemas.microsoft.com/office/drawing/2014/chart" uri="{C3380CC4-5D6E-409C-BE32-E72D297353CC}">
              <c16:uniqueId val="{00000000-A0BF-47AB-A5A8-A8EB21D3591C}"/>
            </c:ext>
          </c:extLst>
        </c:ser>
        <c:ser>
          <c:idx val="1"/>
          <c:order val="1"/>
          <c:tx>
            <c:strRef>
              <c:f>Лист2!$D$3</c:f>
              <c:strCache>
                <c:ptCount val="1"/>
                <c:pt idx="0">
                  <c:v>2018</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Лист2!$B$4:$B$16</c:f>
              <c:strCache>
                <c:ptCount val="13"/>
                <c:pt idx="0">
                  <c:v>Компьютерные системы и комплексы</c:v>
                </c:pt>
                <c:pt idx="1">
                  <c:v>Компьютерные сети</c:v>
                </c:pt>
                <c:pt idx="2">
                  <c:v>Информационные системы (по отраслям)</c:v>
                </c:pt>
                <c:pt idx="3">
                  <c:v>Техническая эксплуатация и обслуживание электрического и электромеханического оборудования (по отраслям)</c:v>
                </c:pt>
                <c:pt idx="4">
                  <c:v>Аддитивные технологии</c:v>
                </c:pt>
                <c:pt idx="5">
                  <c:v>Мехатроника и мобильная робототехника</c:v>
                </c:pt>
                <c:pt idx="6">
                  <c:v>Техническая эксплуатация и обслуживание роботизированного производства</c:v>
                </c:pt>
                <c:pt idx="7">
                  <c:v>Монтаж, техническое обслуживание и ремонт промышленного оборудования (по отраслям)</c:v>
                </c:pt>
                <c:pt idx="8">
                  <c:v>Монтаж, наладка и эксплуатация электрооборудования промышленных  гражданских зданий</c:v>
                </c:pt>
                <c:pt idx="9">
                  <c:v>Технология металлообрабатывающего производства</c:v>
                </c:pt>
                <c:pt idx="10">
                  <c:v>Технология производства изделий из полимерных композитов</c:v>
                </c:pt>
                <c:pt idx="11">
                  <c:v>Производство летательных аппаратов</c:v>
                </c:pt>
                <c:pt idx="12">
                  <c:v>Коммерция</c:v>
                </c:pt>
              </c:strCache>
            </c:strRef>
          </c:cat>
          <c:val>
            <c:numRef>
              <c:f>Лист2!$D$4:$D$16</c:f>
              <c:numCache>
                <c:formatCode>General</c:formatCode>
                <c:ptCount val="13"/>
                <c:pt idx="0">
                  <c:v>4.2</c:v>
                </c:pt>
                <c:pt idx="1">
                  <c:v>3.5</c:v>
                </c:pt>
                <c:pt idx="2">
                  <c:v>0</c:v>
                </c:pt>
                <c:pt idx="3">
                  <c:v>0</c:v>
                </c:pt>
                <c:pt idx="4">
                  <c:v>4.04</c:v>
                </c:pt>
                <c:pt idx="5">
                  <c:v>4</c:v>
                </c:pt>
                <c:pt idx="6">
                  <c:v>4</c:v>
                </c:pt>
                <c:pt idx="7">
                  <c:v>3.8</c:v>
                </c:pt>
                <c:pt idx="8">
                  <c:v>4</c:v>
                </c:pt>
                <c:pt idx="9">
                  <c:v>3.9</c:v>
                </c:pt>
                <c:pt idx="10">
                  <c:v>3.9</c:v>
                </c:pt>
                <c:pt idx="11">
                  <c:v>4.3</c:v>
                </c:pt>
                <c:pt idx="12">
                  <c:v>3.8</c:v>
                </c:pt>
              </c:numCache>
            </c:numRef>
          </c:val>
          <c:extLst>
            <c:ext xmlns:c16="http://schemas.microsoft.com/office/drawing/2014/chart" uri="{C3380CC4-5D6E-409C-BE32-E72D297353CC}">
              <c16:uniqueId val="{00000001-A0BF-47AB-A5A8-A8EB21D3591C}"/>
            </c:ext>
          </c:extLst>
        </c:ser>
        <c:dLbls>
          <c:showLegendKey val="0"/>
          <c:showVal val="0"/>
          <c:showCatName val="0"/>
          <c:showSerName val="0"/>
          <c:showPercent val="0"/>
          <c:showBubbleSize val="0"/>
        </c:dLbls>
        <c:gapWidth val="150"/>
        <c:axId val="135998080"/>
        <c:axId val="136024448"/>
      </c:barChart>
      <c:catAx>
        <c:axId val="135998080"/>
        <c:scaling>
          <c:orientation val="minMax"/>
        </c:scaling>
        <c:delete val="0"/>
        <c:axPos val="l"/>
        <c:numFmt formatCode="General" sourceLinked="0"/>
        <c:majorTickMark val="out"/>
        <c:minorTickMark val="none"/>
        <c:tickLblPos val="nextTo"/>
        <c:crossAx val="136024448"/>
        <c:crosses val="autoZero"/>
        <c:auto val="1"/>
        <c:lblAlgn val="ctr"/>
        <c:lblOffset val="100"/>
        <c:noMultiLvlLbl val="0"/>
      </c:catAx>
      <c:valAx>
        <c:axId val="136024448"/>
        <c:scaling>
          <c:orientation val="minMax"/>
        </c:scaling>
        <c:delete val="0"/>
        <c:axPos val="b"/>
        <c:majorGridlines/>
        <c:numFmt formatCode="General" sourceLinked="1"/>
        <c:majorTickMark val="out"/>
        <c:minorTickMark val="none"/>
        <c:tickLblPos val="nextTo"/>
        <c:crossAx val="135998080"/>
        <c:crosses val="autoZero"/>
        <c:crossBetween val="between"/>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Лист1!$C$7</c:f>
              <c:strCache>
                <c:ptCount val="1"/>
                <c:pt idx="0">
                  <c:v>15.01.25 Станочник (металлообработка)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Лист1!$D$6:$H$6</c:f>
              <c:strCache>
                <c:ptCount val="5"/>
                <c:pt idx="0">
                  <c:v>всего</c:v>
                </c:pt>
                <c:pt idx="1">
                  <c:v>1-39</c:v>
                </c:pt>
                <c:pt idx="2">
                  <c:v>40-69</c:v>
                </c:pt>
                <c:pt idx="3">
                  <c:v>70-100</c:v>
                </c:pt>
                <c:pt idx="4">
                  <c:v>выше медальона</c:v>
                </c:pt>
              </c:strCache>
            </c:strRef>
          </c:cat>
          <c:val>
            <c:numRef>
              <c:f>(Лист1!$D$7;Лист1!$E$7;Лист1!$F$7;Лист1!$G$7;Лист1!$H$7)</c:f>
              <c:numCache>
                <c:formatCode>General</c:formatCode>
                <c:ptCount val="5"/>
                <c:pt idx="0">
                  <c:v>32</c:v>
                </c:pt>
                <c:pt idx="1">
                  <c:v>27</c:v>
                </c:pt>
                <c:pt idx="2">
                  <c:v>5</c:v>
                </c:pt>
                <c:pt idx="3">
                  <c:v>0</c:v>
                </c:pt>
                <c:pt idx="4">
                  <c:v>4</c:v>
                </c:pt>
              </c:numCache>
            </c:numRef>
          </c:val>
          <c:extLst>
            <c:ext xmlns:c16="http://schemas.microsoft.com/office/drawing/2014/chart" uri="{C3380CC4-5D6E-409C-BE32-E72D297353CC}">
              <c16:uniqueId val="{00000000-952D-49E1-9356-6AE0E113E8EF}"/>
            </c:ext>
          </c:extLst>
        </c:ser>
        <c:ser>
          <c:idx val="1"/>
          <c:order val="1"/>
          <c:tx>
            <c:strRef>
              <c:f>Лист1!$C$8</c:f>
              <c:strCache>
                <c:ptCount val="1"/>
                <c:pt idx="0">
                  <c:v>24.01.01 Слесарь-сборщик авиационной техники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Лист1!$D$6:$H$6</c:f>
              <c:strCache>
                <c:ptCount val="5"/>
                <c:pt idx="0">
                  <c:v>всего</c:v>
                </c:pt>
                <c:pt idx="1">
                  <c:v>1-39</c:v>
                </c:pt>
                <c:pt idx="2">
                  <c:v>40-69</c:v>
                </c:pt>
                <c:pt idx="3">
                  <c:v>70-100</c:v>
                </c:pt>
                <c:pt idx="4">
                  <c:v>выше медальона</c:v>
                </c:pt>
              </c:strCache>
            </c:strRef>
          </c:cat>
          <c:val>
            <c:numRef>
              <c:f>(Лист1!$D$8;Лист1!$E$8;Лист1!$F$8;Лист1!$G$8;Лист1!$H$8)</c:f>
              <c:numCache>
                <c:formatCode>General</c:formatCode>
                <c:ptCount val="5"/>
                <c:pt idx="0">
                  <c:v>31</c:v>
                </c:pt>
                <c:pt idx="1">
                  <c:v>5</c:v>
                </c:pt>
                <c:pt idx="2">
                  <c:v>14</c:v>
                </c:pt>
                <c:pt idx="3">
                  <c:v>12</c:v>
                </c:pt>
                <c:pt idx="4">
                  <c:v>17</c:v>
                </c:pt>
              </c:numCache>
            </c:numRef>
          </c:val>
          <c:extLst>
            <c:ext xmlns:c16="http://schemas.microsoft.com/office/drawing/2014/chart" uri="{C3380CC4-5D6E-409C-BE32-E72D297353CC}">
              <c16:uniqueId val="{00000001-952D-49E1-9356-6AE0E113E8EF}"/>
            </c:ext>
          </c:extLst>
        </c:ser>
        <c:ser>
          <c:idx val="2"/>
          <c:order val="2"/>
          <c:tx>
            <c:strRef>
              <c:f>Лист1!$C$9</c:f>
              <c:strCache>
                <c:ptCount val="1"/>
                <c:pt idx="0">
                  <c:v>22.02.06 Сварочное производство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Лист1!$D$6:$H$6</c:f>
              <c:strCache>
                <c:ptCount val="5"/>
                <c:pt idx="0">
                  <c:v>всего</c:v>
                </c:pt>
                <c:pt idx="1">
                  <c:v>1-39</c:v>
                </c:pt>
                <c:pt idx="2">
                  <c:v>40-69</c:v>
                </c:pt>
                <c:pt idx="3">
                  <c:v>70-100</c:v>
                </c:pt>
                <c:pt idx="4">
                  <c:v>выше медальона</c:v>
                </c:pt>
              </c:strCache>
            </c:strRef>
          </c:cat>
          <c:val>
            <c:numRef>
              <c:f>(Лист1!$D$9;Лист1!$E$9;Лист1!$F$9;Лист1!$G$9;Лист1!$H$9)</c:f>
              <c:numCache>
                <c:formatCode>General</c:formatCode>
                <c:ptCount val="5"/>
                <c:pt idx="0">
                  <c:v>21</c:v>
                </c:pt>
                <c:pt idx="1">
                  <c:v>19</c:v>
                </c:pt>
                <c:pt idx="2">
                  <c:v>2</c:v>
                </c:pt>
                <c:pt idx="3">
                  <c:v>0</c:v>
                </c:pt>
                <c:pt idx="4">
                  <c:v>3</c:v>
                </c:pt>
              </c:numCache>
            </c:numRef>
          </c:val>
          <c:extLst>
            <c:ext xmlns:c16="http://schemas.microsoft.com/office/drawing/2014/chart" uri="{C3380CC4-5D6E-409C-BE32-E72D297353CC}">
              <c16:uniqueId val="{00000002-952D-49E1-9356-6AE0E113E8EF}"/>
            </c:ext>
          </c:extLst>
        </c:ser>
        <c:dLbls>
          <c:showLegendKey val="0"/>
          <c:showVal val="0"/>
          <c:showCatName val="0"/>
          <c:showSerName val="0"/>
          <c:showPercent val="0"/>
          <c:showBubbleSize val="0"/>
        </c:dLbls>
        <c:gapWidth val="150"/>
        <c:axId val="136050560"/>
        <c:axId val="136052096"/>
      </c:barChart>
      <c:catAx>
        <c:axId val="136050560"/>
        <c:scaling>
          <c:orientation val="minMax"/>
        </c:scaling>
        <c:delete val="0"/>
        <c:axPos val="l"/>
        <c:numFmt formatCode="General" sourceLinked="0"/>
        <c:majorTickMark val="out"/>
        <c:minorTickMark val="none"/>
        <c:tickLblPos val="nextTo"/>
        <c:crossAx val="136052096"/>
        <c:crosses val="autoZero"/>
        <c:auto val="1"/>
        <c:lblAlgn val="ctr"/>
        <c:lblOffset val="100"/>
        <c:noMultiLvlLbl val="0"/>
      </c:catAx>
      <c:valAx>
        <c:axId val="136052096"/>
        <c:scaling>
          <c:orientation val="minMax"/>
        </c:scaling>
        <c:delete val="0"/>
        <c:axPos val="b"/>
        <c:numFmt formatCode="General" sourceLinked="1"/>
        <c:majorTickMark val="out"/>
        <c:minorTickMark val="none"/>
        <c:tickLblPos val="nextTo"/>
        <c:crossAx val="136050560"/>
        <c:crosses val="autoZero"/>
        <c:crossBetween val="between"/>
      </c:valAx>
    </c:plotArea>
    <c:legend>
      <c:legendPos val="l"/>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Лист2!$C$18</c:f>
              <c:strCache>
                <c:ptCount val="1"/>
                <c:pt idx="0">
                  <c:v>15.02.08 Технология машиностроения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Лист2!$D$17:$H$17</c:f>
              <c:strCache>
                <c:ptCount val="5"/>
                <c:pt idx="0">
                  <c:v>всего</c:v>
                </c:pt>
                <c:pt idx="1">
                  <c:v>1-39</c:v>
                </c:pt>
                <c:pt idx="2">
                  <c:v>40-69</c:v>
                </c:pt>
                <c:pt idx="3">
                  <c:v>70-100</c:v>
                </c:pt>
                <c:pt idx="4">
                  <c:v>выше медальона</c:v>
                </c:pt>
              </c:strCache>
            </c:strRef>
          </c:cat>
          <c:val>
            <c:numRef>
              <c:f>Лист2!$D$18:$H$18</c:f>
              <c:numCache>
                <c:formatCode>General</c:formatCode>
                <c:ptCount val="5"/>
                <c:pt idx="0">
                  <c:v>19</c:v>
                </c:pt>
                <c:pt idx="1">
                  <c:v>18</c:v>
                </c:pt>
                <c:pt idx="2">
                  <c:v>1</c:v>
                </c:pt>
                <c:pt idx="3">
                  <c:v>0</c:v>
                </c:pt>
                <c:pt idx="4">
                  <c:v>3</c:v>
                </c:pt>
              </c:numCache>
            </c:numRef>
          </c:val>
          <c:extLst>
            <c:ext xmlns:c16="http://schemas.microsoft.com/office/drawing/2014/chart" uri="{C3380CC4-5D6E-409C-BE32-E72D297353CC}">
              <c16:uniqueId val="{00000000-BDD9-4155-ABC9-D5F98CD87424}"/>
            </c:ext>
          </c:extLst>
        </c:ser>
        <c:ser>
          <c:idx val="1"/>
          <c:order val="1"/>
          <c:tx>
            <c:strRef>
              <c:f>Лист2!$C$19</c:f>
              <c:strCache>
                <c:ptCount val="1"/>
                <c:pt idx="0">
                  <c:v>24.02.01 Производство летательных аппаратов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Лист2!$D$17:$H$17</c:f>
              <c:strCache>
                <c:ptCount val="5"/>
                <c:pt idx="0">
                  <c:v>всего</c:v>
                </c:pt>
                <c:pt idx="1">
                  <c:v>1-39</c:v>
                </c:pt>
                <c:pt idx="2">
                  <c:v>40-69</c:v>
                </c:pt>
                <c:pt idx="3">
                  <c:v>70-100</c:v>
                </c:pt>
                <c:pt idx="4">
                  <c:v>выше медальона</c:v>
                </c:pt>
              </c:strCache>
            </c:strRef>
          </c:cat>
          <c:val>
            <c:numRef>
              <c:f>Лист2!$D$19:$H$19</c:f>
              <c:numCache>
                <c:formatCode>General</c:formatCode>
                <c:ptCount val="5"/>
                <c:pt idx="0">
                  <c:v>21</c:v>
                </c:pt>
                <c:pt idx="1">
                  <c:v>3</c:v>
                </c:pt>
                <c:pt idx="2">
                  <c:v>14</c:v>
                </c:pt>
                <c:pt idx="3">
                  <c:v>4</c:v>
                </c:pt>
                <c:pt idx="4">
                  <c:v>8</c:v>
                </c:pt>
              </c:numCache>
            </c:numRef>
          </c:val>
          <c:extLst>
            <c:ext xmlns:c16="http://schemas.microsoft.com/office/drawing/2014/chart" uri="{C3380CC4-5D6E-409C-BE32-E72D297353CC}">
              <c16:uniqueId val="{00000001-BDD9-4155-ABC9-D5F98CD87424}"/>
            </c:ext>
          </c:extLst>
        </c:ser>
        <c:dLbls>
          <c:showLegendKey val="0"/>
          <c:showVal val="0"/>
          <c:showCatName val="0"/>
          <c:showSerName val="0"/>
          <c:showPercent val="0"/>
          <c:showBubbleSize val="0"/>
        </c:dLbls>
        <c:gapWidth val="150"/>
        <c:axId val="139821824"/>
        <c:axId val="139823360"/>
      </c:barChart>
      <c:catAx>
        <c:axId val="139821824"/>
        <c:scaling>
          <c:orientation val="minMax"/>
        </c:scaling>
        <c:delete val="0"/>
        <c:axPos val="l"/>
        <c:numFmt formatCode="General" sourceLinked="0"/>
        <c:majorTickMark val="out"/>
        <c:minorTickMark val="none"/>
        <c:tickLblPos val="nextTo"/>
        <c:crossAx val="139823360"/>
        <c:crosses val="autoZero"/>
        <c:auto val="1"/>
        <c:lblAlgn val="ctr"/>
        <c:lblOffset val="100"/>
        <c:noMultiLvlLbl val="0"/>
      </c:catAx>
      <c:valAx>
        <c:axId val="139823360"/>
        <c:scaling>
          <c:orientation val="minMax"/>
        </c:scaling>
        <c:delete val="0"/>
        <c:axPos val="b"/>
        <c:numFmt formatCode="General" sourceLinked="1"/>
        <c:majorTickMark val="out"/>
        <c:minorTickMark val="none"/>
        <c:tickLblPos val="nextTo"/>
        <c:crossAx val="139821824"/>
        <c:crosses val="autoZero"/>
        <c:crossBetween val="between"/>
      </c:valAx>
    </c:plotArea>
    <c:legend>
      <c:legendPos val="l"/>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61937-9DE0-45C4-BE77-29BBACF36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33815</Words>
  <Characters>192752</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Павлова Ольга</cp:lastModifiedBy>
  <cp:revision>2</cp:revision>
  <dcterms:created xsi:type="dcterms:W3CDTF">2019-07-18T01:42:00Z</dcterms:created>
  <dcterms:modified xsi:type="dcterms:W3CDTF">2019-07-18T01:42:00Z</dcterms:modified>
</cp:coreProperties>
</file>